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ODACRE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2021, 47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⟨10.7202/1078161ar⟩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contexte socioéconomique local dans l’abandon des bachelier·ère·s professionnel·le·s en brevet de technicien supérieur en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Égalité des chances… ou des réussites et des places dans l’enseignement supérieur ?, 58 (58),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⟨10.4000/edso.13203⟩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étudiants de la formation BTS en Guadeloupe à l’épreuve des stages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⟨10.4000/ripes.3219⟩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apprentissage à distance en formation d’enseignants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⟨10.4000/ripes.2996⟩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en situation de pandémie : caractéristiques et effets sur les enseignants et les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Lollia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Joseph-Théodore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Faire école en contexte de pandémie, 28 (4 hors-série),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⟨10.18162/fp.2020.702⟩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 of the French West Indies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pratiques enseignantes à l’égard des contextes : Apprentissage, professionnalisation, adaptation »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</w:t>
            </w:r>
            <w:r>
              <w:rPr/>
              <w:t xml:space="preserve">, Oct 2019,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Guadeloupe, sous contraintes des prescrits nationaux et le contexte local d’insertion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Recherche, innovation, institution : un trinôme en perspective dans la pédagogie universitaire » des Rencontres internationales du réseau Recherche en Éducation et en Formation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économiques et gestion en BTS en Guadeloupe – entre prescrits nationaux et contexte socio-économique régional.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éducation, intitulé "Enjeux actuels et futurs de la formation et profession enseignante"</w:t>
            </w:r>
            <w:r>
              <w:rPr/>
              <w:t xml:space="preserve">, Centre de recherche interuniversitaire sur la formation et la profession enseignante (CRIFPE),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related evolution of conception of students during professional traineeship in Guadeloupe.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AND BIENNAL MEETING “ Biodiversity, Energy, Risks and Health from scientific knowledge to the emergence of innovative development strategies in the Caribbean” </w:t>
            </w:r>
            <w:r>
              <w:rPr/>
              <w:t xml:space="preserve">, The Caribbean Academy of Sciences,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diploma vs local employability : a french paradox at work in Guadeloupe.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and Biennial Conference “Harnessing Science and Technology to create knowledge-base Economies and preserve Caribbean Ecosystems” </w:t>
            </w:r>
            <w:r>
              <w:rPr/>
              <w:t xml:space="preserve">, The Caribbean Academy of Sciences, Nov 2014, Tobago,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et apprendre en contexte de pandémie en Guadeloupe : regards croisés entre enseignants et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Lollia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préliminaire auprès du personnel d’encadrement : préoccupations et attentes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étudiants de BTS en Guadeloupe à l’épreuve des stages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BTS en Guadeloupe, un diplôme professionnel sous contraintes.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BTS en Guadeloupe : entre prescrits nationaux et contexte socio-économique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Sciences Economiques et Gestion en BTS, en Guadeloupe - entre prescrits nationaux et contexte socio-économique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/>
              <w:t xml:space="preserve">Education. Université des Antilles, 2018.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tel-01823339v1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géothermie : Contextes et représentations.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/>
              <w:t xml:space="preserve">[Rapport de recherche] GEOTREF.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BTS en Guadeloupe : entre prescrits nationaux et contexte socio-économique local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Christina Odacre</w:t>
              </w:r>
            </w:hyperlink>
          </w:p>
          <w:p>
            <w:pPr/>
            <w:r>
              <w:rPr/>
              <w:t xml:space="preserve">Education.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dumas-01023311v1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8924v1" TargetMode="External"/><Relationship Id="rId8" Type="http://schemas.openxmlformats.org/officeDocument/2006/relationships/hyperlink" Target="https://hal.science/search/index/?q=*&amp;authFullName_s=Elisabeth Odacre" TargetMode="External"/><Relationship Id="rId9" Type="http://schemas.openxmlformats.org/officeDocument/2006/relationships/hyperlink" Target="https://hal.science/search/index/?q=*&amp;authFullName_s=Antoine Delcroix" TargetMode="External"/><Relationship Id="rId10" Type="http://schemas.openxmlformats.org/officeDocument/2006/relationships/hyperlink" Target="https://hal.science/search/index/?q=*&amp;authFullName_s=Elisabeth Issaieva" TargetMode="External"/><Relationship Id="rId11" Type="http://schemas.openxmlformats.org/officeDocument/2006/relationships/hyperlink" Target="https://dx.doi.org/10.7202/1078161ar" TargetMode="External"/><Relationship Id="rId12" Type="http://schemas.openxmlformats.org/officeDocument/2006/relationships/hyperlink" Target="https://hal.science/hal-03078925v1" TargetMode="External"/><Relationship Id="rId13" Type="http://schemas.openxmlformats.org/officeDocument/2006/relationships/hyperlink" Target="https://dx.doi.org/10.4000/edso.13203" TargetMode="External"/><Relationship Id="rId14" Type="http://schemas.openxmlformats.org/officeDocument/2006/relationships/hyperlink" Target="https://hal.science/hal-03181880v1" TargetMode="External"/><Relationship Id="rId15" Type="http://schemas.openxmlformats.org/officeDocument/2006/relationships/hyperlink" Target="https://dx.doi.org/10.4000/ripes.3219" TargetMode="External"/><Relationship Id="rId16" Type="http://schemas.openxmlformats.org/officeDocument/2006/relationships/hyperlink" Target="https://hal.science/hal-03078928v1" TargetMode="External"/><Relationship Id="rId17" Type="http://schemas.openxmlformats.org/officeDocument/2006/relationships/hyperlink" Target="https://hal.science/search/index/?q=*&amp;authFullName_s=Lamprini Chartofylaka" TargetMode="External"/><Relationship Id="rId18" Type="http://schemas.openxmlformats.org/officeDocument/2006/relationships/hyperlink" Target="https://dx.doi.org/10.4000/ripes.2996" TargetMode="External"/><Relationship Id="rId19" Type="http://schemas.openxmlformats.org/officeDocument/2006/relationships/hyperlink" Target="https://hal.science/hal-03078937v1" TargetMode="External"/><Relationship Id="rId20" Type="http://schemas.openxmlformats.org/officeDocument/2006/relationships/hyperlink" Target="https://hal.science/search/index/?q=*&amp;authFullName_s=Manuel Lollia" TargetMode="External"/><Relationship Id="rId21" Type="http://schemas.openxmlformats.org/officeDocument/2006/relationships/hyperlink" Target="https://hal.science/search/index/?q=*&amp;authFullName_s=Muriel Joseph-Th&#233;odore" TargetMode="External"/><Relationship Id="rId22" Type="http://schemas.openxmlformats.org/officeDocument/2006/relationships/hyperlink" Target="https://dx.doi.org/10.18162/fp.2020.702" TargetMode="External"/><Relationship Id="rId23" Type="http://schemas.openxmlformats.org/officeDocument/2006/relationships/hyperlink" Target="https://hal.science/hal-03221508v1" TargetMode="External"/><Relationship Id="rId24" Type="http://schemas.openxmlformats.org/officeDocument/2006/relationships/hyperlink" Target="https://hal.science/search/index/?q=*&amp;authFullName_s=Fr&#233;d&#233;ric Anciaux" TargetMode="External"/><Relationship Id="rId25" Type="http://schemas.openxmlformats.org/officeDocument/2006/relationships/hyperlink" Target="https://univ-antilles.hal.science/hal-02531784v1" TargetMode="External"/><Relationship Id="rId26" Type="http://schemas.openxmlformats.org/officeDocument/2006/relationships/hyperlink" Target="https://hal.science/search/index/?q=*&amp;authFullName_s=Thomas Forissier" TargetMode="External"/><Relationship Id="rId27" Type="http://schemas.openxmlformats.org/officeDocument/2006/relationships/hyperlink" Target="https://hal.science/search/index/?q=*&amp;authFullName_s=Delcroix Antoine" TargetMode="External"/><Relationship Id="rId28" Type="http://schemas.openxmlformats.org/officeDocument/2006/relationships/hyperlink" Target="https://hal.science/search/index/?q=*&amp;authFullName_s=Franck C&#233;zilly" TargetMode="External"/><Relationship Id="rId29" Type="http://schemas.openxmlformats.org/officeDocument/2006/relationships/hyperlink" Target="https://hal.science/hal-02369269v1" TargetMode="External"/><Relationship Id="rId30" Type="http://schemas.openxmlformats.org/officeDocument/2006/relationships/hyperlink" Target="https://hal.science/hal-03078938v1" TargetMode="External"/><Relationship Id="rId31" Type="http://schemas.openxmlformats.org/officeDocument/2006/relationships/hyperlink" Target="https://hal.science/search/index/?q=*&amp;authFullName_s=Frank C&#233;zilly" TargetMode="External"/><Relationship Id="rId32" Type="http://schemas.openxmlformats.org/officeDocument/2006/relationships/hyperlink" Target="https://hal.science/hal-02369268v1" TargetMode="External"/><Relationship Id="rId33" Type="http://schemas.openxmlformats.org/officeDocument/2006/relationships/hyperlink" Target="https://univ-antilles.hal.science/hal-01535036v1" TargetMode="External"/><Relationship Id="rId34" Type="http://schemas.openxmlformats.org/officeDocument/2006/relationships/hyperlink" Target="https://univ-antilles.hal.science/hal-01535042v1" TargetMode="External"/><Relationship Id="rId35" Type="http://schemas.openxmlformats.org/officeDocument/2006/relationships/hyperlink" Target="https://univ-antilles.hal.science/hal-01535045v1" TargetMode="External"/><Relationship Id="rId36" Type="http://schemas.openxmlformats.org/officeDocument/2006/relationships/hyperlink" Target="https://hal.science/hal-03078939v1" TargetMode="External"/><Relationship Id="rId37" Type="http://schemas.openxmlformats.org/officeDocument/2006/relationships/hyperlink" Target="https://hal.science/hal-03078940v1" TargetMode="External"/><Relationship Id="rId38" Type="http://schemas.openxmlformats.org/officeDocument/2006/relationships/hyperlink" Target="https://hal.science/hal-03078941v1" TargetMode="External"/><Relationship Id="rId39" Type="http://schemas.openxmlformats.org/officeDocument/2006/relationships/hyperlink" Target="https://univ-antilles.hal.science/hal-01535079v1" TargetMode="External"/><Relationship Id="rId40" Type="http://schemas.openxmlformats.org/officeDocument/2006/relationships/hyperlink" Target="https://hal.science/hal-03078945v1" TargetMode="External"/><Relationship Id="rId41" Type="http://schemas.openxmlformats.org/officeDocument/2006/relationships/hyperlink" Target="https://univ-antilles.hal.science/tel-01823339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hal.science/hal-03078944v1" TargetMode="External"/><Relationship Id="rId44" Type="http://schemas.openxmlformats.org/officeDocument/2006/relationships/hyperlink" Target="https://hal.science/search/index/?q=*&amp;authFullName_s=Claire Anjou" TargetMode="External"/><Relationship Id="rId45" Type="http://schemas.openxmlformats.org/officeDocument/2006/relationships/hyperlink" Target="https://hal.science/search/index/?q=*&amp;authFullName_s=Yves Mazabraud" TargetMode="External"/><Relationship Id="rId46" Type="http://schemas.openxmlformats.org/officeDocument/2006/relationships/hyperlink" Target="https://dumas.ccsd.cnrs.fr/dumas-01023311v1" TargetMode="External"/><Relationship Id="rId47" Type="http://schemas.openxmlformats.org/officeDocument/2006/relationships/hyperlink" Target="https://hal.science/search/index/?q=*&amp;authFullName_s=Elisabeth Christina Odacr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ODACRE</dc:title>
  <dc:description>CV</dc:description>
  <dc:subject/>
  <cp:keywords/>
  <cp:category/>
  <cp:lastModifiedBy/>
  <dcterms:created xsi:type="dcterms:W3CDTF">2026-03-30T15:48:15+02:00</dcterms:created>
  <dcterms:modified xsi:type="dcterms:W3CDTF">2026-03-30T15:48:15+02:00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