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GUILLERM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villa Weil et le verre : sobriété, emphase et expérimentation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Oscar Niemeyer du Havre ou les malentendus d’une réhabilitation.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Dehais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Vaudou-Luthi, la piscine de Château-Thierry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Vaudou-Luthi, la piscine de Château-Thierry (1971)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Architecture-Mouvement-Continuité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rayonnement artistique d’une famille dans le Nord : les Dubuisson, artistes et architectes en interaction à Lille, à la Belle Époque et dans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démolition d’une œuvre du vivant des architectes. L’affaire du quartier des Poètes à Pierrefitte-sur-Seine ou l’écueil juridique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2014, 76/2013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“Paris-Parallèle” : l’impossible programme d’action du Cercle d’études architecturales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esthétique urbaine pour le Grand Paris ?, séminaire du Groupe transversal Inventer le Grand Paris</w:t>
            </w:r>
            <w:r>
              <w:rPr/>
              <w:t xml:space="preserve">, Labex Futurs Urbains / ENSA Paris-Belleville, session coordonnée par Laurence Bassières et Cédric Fériel.,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Tehran, The Presence of French Modernity in Iran (1970-1979)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Conservation of 20th Century Heritage from Architecture to Landscape</w:t>
            </w:r>
            <w:r>
              <w:rPr/>
              <w:t xml:space="preserve">, Research Institution of Art and Culture, University of Tehran Docomomo-Iran, International Committee for the Conservation of the Industrial Heritage (TICCIH), Apr 2019,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Artistes, architectes, industriels et promoteurs : la fabrication d’empires immobiliers. De la SAGI à la COFIMEG (1930-1973), les ambitions partagées des acteurs de la construction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francophone d’histoire de la construction</w:t>
            </w:r>
            <w:r>
              <w:rPr/>
              <w:t xml:space="preserve">, Centre de Recherche Nantais Architectures Urbanités (CRENAU/AAU UMR 1563), Laboratoire de recherche Archéologie et Architectures (LARA-UMR 6566 CReAAH), Centre François Viète d'épistémologie et d'histoire des sciences et des techniques (EA 1161), Université de Nantes/ENSA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genèse d’une École régionale d’architecture. Acteurs et ambitions : Rouen, 1884-1914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HEnsA20 Normandie</w:t>
            </w:r>
            <w:r>
              <w:rPr/>
              <w:t xml:space="preserve">, May 2019, Darnétal, France. https://chmcc.hypotheses.org/?p=9565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villa Weil et le verre : sobriété, emphase et expérimentation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Du miroir à la maison de verre : production, usage et restauration du matériau verrier dans l’architecture (XIXe - XXe siècles) »</w:t>
            </w:r>
            <w:r>
              <w:rPr/>
              <w:t xml:space="preserve">, INHA / ENSAP Lille / ENSA Paris-Belleville / Association Verre et Histoire,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restauration de la villa par Jean Dubuisson (1964-1967) : enjeux et apports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villa Savoye : histoire(s) et perspectives de sa restauration</w:t>
            </w:r>
            <w:r>
              <w:rPr/>
              <w:t xml:space="preserve">, Fondation Le Corbusier / Université Paris 1 Panthéon-Sorbonne / Maison du Brésil (Cité internationale universitaire de Paris),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d’un musée national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Inquiétudes sur le musée des Arts et Traditions populaires</w:t>
            </w:r>
            <w:r>
              <w:rPr/>
              <w:t xml:space="preserve">, Université Paris 1 / École polytechnique fédérale de Lausanne,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pédagogique de l’École Saint-Luc de Tournai : un carrefour moderne franco-belge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Les années 68 et la formation des architectes : pédagogies expérimentales et renouvellement des savoirs</w:t>
            </w:r>
            <w:r>
              <w:rPr/>
              <w:t xml:space="preserve">, Cité de l’architecture et du patrimoine / ENSA Normandie.,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architecte, deux programmes : l’Ecole d’architecture de Normandie et l’Institut européen d’aménagement et d’architecture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Architectures des écoles d'architecture en France depuis 1960</w:t>
            </w:r>
            <w:r>
              <w:rPr/>
              <w:t xml:space="preserve">, Université Paris 1 / ENSA Paris-Belleville,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architecte, deux programmes : l’Ecole d’architecture de Normandie et l’Institut européen d’aménagement et d’architecture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Architectures des écoles d'architecture en France depuis 1960</w:t>
            </w:r>
            <w:r>
              <w:rPr/>
              <w:t xml:space="preserve">, Université Paris 1 / ENSA Paris-Belleville,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Audience française ou chant du cygne ? L’Iran à l’orée d’une révolution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Orients ? L’architecture entre altérité, internationalisation et fin de l’ethnocentrisme</w:t>
            </w:r>
            <w:r>
              <w:rPr/>
              <w:t xml:space="preserve">, Université de Tours / Université de Picardie / Université Rennes 2 / ENSA Strasbourg,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 la villa Savoye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Transmettre l’héritage de Le Corbusier : recherche, restauration, pédagogie</w:t>
            </w:r>
            <w:r>
              <w:rPr/>
              <w:t xml:space="preserve">, Fondation Le Corbusier / ENSA Paris-Belleville (IPRAUS-UMR AUSser 3329).,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français au Moyen-Orient - 1930-1980 Médiateurs de transferts ou agents de la globalisation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des méandres</w:t>
              </w:r>
            </w:hyperlink>
            <w:r>
              <w:rPr/>
              <w:t xml:space="preserve">, 2024, 978-2-9589798-0-5.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⟨10.58079/12o70⟩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villas modernes du Bassin d’Arcachon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Marie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Norma</w:t>
              </w:r>
            </w:hyperlink>
            <w:r>
              <w:rPr/>
              <w:t xml:space="preserve">, 2022, 978-2-37666-047-7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français au Moyen-Orient, XIXe-XXe siècles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Éditions Point de vues,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Dubuisson à Metz. La lumière, le confort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Nouvelles Éditions Jean-Michel Place,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: architecte. Dynamiques et enjeux professionnels au cours du XXe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Massu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Publications de la Sorbonne, collection « Histo.art », n°5,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Dubuisson : l’abstraction constructive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Infolio/Éditions du Patrimoine, collection « Carnets d’architectes », 191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culturels face à leur(s) histoire(s) : pour des transformations informées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Philippe Grandvoinnet. </w:t>
            </w:r>
            <w:r>
              <w:rPr>
                <w:i w:val="1"/>
                <w:iCs w:val="1"/>
              </w:rPr>
              <w:t xml:space="preserve">L’architecture du XXe siècle : patrimoine culturel et matière à projet</w:t>
            </w:r>
            <w:r>
              <w:rPr/>
              <w:t xml:space="preserve">, Éditions du patrimoine, Centre des monuments nationaux, pp.26-37, 2022, 978-2-7577-0824-8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Dubuisson, architecte (1914-2011)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Patrick Cabanel et André Encrevé (dir.), Dictionnaire biographique des Protestants français de 1787 à nos jours</w:t>
            </w:r>
            <w:r>
              <w:rPr/>
              <w:t xml:space="preserve">, t. 2, lettres D-J, Éditions de la Société de l’Histoire du Protestantisme français et Éditions de Paris/Max Chaleil, collection « Essais et documents »,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plan de reconstruction et d’aménagement de Saint-Lô : un tournant dans la conception de la ville (1953-1956)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Ameline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dans la Manche (1944-1964), cœurs de bourgs et quartiers des villes</w:t>
            </w:r>
            <w:r>
              <w:rPr/>
              <w:t xml:space="preserve">, Éditions des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Artistes, architectes, industriels et promoteurs : la fabrication d’empires immobiliers. De la SAGI à la COFIMEG (1930-1973), les ambitions partagées des acteurs de la construction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Bienvenu, Martial Monteil, Hélène Rousteau-Chambon (dir.), Construire ! Entre Antiquité et époque moderne</w:t>
            </w:r>
            <w:r>
              <w:rPr/>
              <w:t xml:space="preserve">, Picard / Actes Sud, pp.873-880,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architecte, deux programmes : l’École d’architecture de Normandie et l’Institut européen d’aménagement et d’architecture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Lambert et Éléonore Marantz (dir.), Architectures manifestes. Les écoles d’architecture en France depuis 1950</w:t>
            </w:r>
            <w:r>
              <w:rPr/>
              <w:t xml:space="preserve">, Métis Presses, pp.59-78.,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pédagogique de l’École Saint-Luc de Tournai : un carrefour moderne franco-belge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 Maniaque (dir.), Les années 68 et la formation des architectes : pédagogies expérimentales et renouvellement des savoirs</w:t>
            </w:r>
            <w:r>
              <w:rPr/>
              <w:t xml:space="preserve">, Editions Point de vues, pp.182-191.,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Dubuisson et l’art de l’espace domestique au cours des Trente Glorieuses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MASSU, Claude, GAIMARD, Marie, GUILLERM, Élise (sous la direction de), Métier : architecte. Dynamiques et enjeux professionnels au cours du XXe siècle</w:t>
            </w:r>
            <w:r>
              <w:rPr/>
              <w:t xml:space="preserve">, Publications de la Sorbonne, collection « Histo.art », n°5,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« Anne Portnoï, “La tradition du town design et sa transmission par les acteurs des villes nouvelles françaises”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2018, http://journals.openedition.org/craup/337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réalisations culturelles 1945-1985 en France, une architecture du XXIe siècle ? Cinq réhabilitations au crible d'une recherche pluridisciplinaire.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[Rapport de recherche] ArchiXX-2022-DOU, BRAUP; LACTH (ENSAP de Lille); ENSAP Lille; INAMA (ENSA Marseille); ATE Normandie EA 7464; ENSA Paris Val de Seine; Université de Picardie - Jules Verne; Cinémathèque de Grenoble; Service de la culture du conseil général de Seine Saint-Denis; Cité de l'architecture et du patrimoine.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47170v1" TargetMode="External"/><Relationship Id="rId8" Type="http://schemas.openxmlformats.org/officeDocument/2006/relationships/hyperlink" Target="https://hal.science/search/index/?q=*&amp;authFullName_s=Elise Guillerm" TargetMode="External"/><Relationship Id="rId9" Type="http://schemas.openxmlformats.org/officeDocument/2006/relationships/hyperlink" Target="https://hal.science/hal-03864376v1" TargetMode="External"/><Relationship Id="rId10" Type="http://schemas.openxmlformats.org/officeDocument/2006/relationships/hyperlink" Target="https://hal.science/search/index/?q=*&amp;authFullName_s=Dominique Dehais" TargetMode="External"/><Relationship Id="rId11" Type="http://schemas.openxmlformats.org/officeDocument/2006/relationships/hyperlink" Target="https://hal.science/search/index/?q=*&amp;authFullName_s=Bruno Proth" TargetMode="External"/><Relationship Id="rId12" Type="http://schemas.openxmlformats.org/officeDocument/2006/relationships/hyperlink" Target="https://shs.hal.science/halshs-03846909v1" TargetMode="External"/><Relationship Id="rId13" Type="http://schemas.openxmlformats.org/officeDocument/2006/relationships/hyperlink" Target="https://hal.science/search/index/?q=*&amp;authFullName_s=Jean-Fran&#231;ois Cabestan" TargetMode="External"/><Relationship Id="rId14" Type="http://schemas.openxmlformats.org/officeDocument/2006/relationships/hyperlink" Target="https://hal.science/hal-02547344v1" TargetMode="External"/><Relationship Id="rId15" Type="http://schemas.openxmlformats.org/officeDocument/2006/relationships/hyperlink" Target="https://hal.science/hal-02547135v1" TargetMode="External"/><Relationship Id="rId16" Type="http://schemas.openxmlformats.org/officeDocument/2006/relationships/hyperlink" Target="https://hal.science/hal-02547120v1" TargetMode="External"/><Relationship Id="rId17" Type="http://schemas.openxmlformats.org/officeDocument/2006/relationships/hyperlink" Target="https://hal.science/hal-02547334v1" TargetMode="External"/><Relationship Id="rId18" Type="http://schemas.openxmlformats.org/officeDocument/2006/relationships/hyperlink" Target="https://hal.science/hal-02547330v1" TargetMode="External"/><Relationship Id="rId19" Type="http://schemas.openxmlformats.org/officeDocument/2006/relationships/hyperlink" Target="https://hal.science/hal-02547336v1" TargetMode="External"/><Relationship Id="rId20" Type="http://schemas.openxmlformats.org/officeDocument/2006/relationships/hyperlink" Target="https://hal.science/hal-02547176v1" TargetMode="External"/><Relationship Id="rId21" Type="http://schemas.openxmlformats.org/officeDocument/2006/relationships/hyperlink" Target="https://hal.science/hal-02547332v1" TargetMode="External"/><Relationship Id="rId22" Type="http://schemas.openxmlformats.org/officeDocument/2006/relationships/hyperlink" Target="https://hal.science/hal-02547340v1" TargetMode="External"/><Relationship Id="rId23" Type="http://schemas.openxmlformats.org/officeDocument/2006/relationships/hyperlink" Target="https://hal.science/hal-02547361v1" TargetMode="External"/><Relationship Id="rId24" Type="http://schemas.openxmlformats.org/officeDocument/2006/relationships/hyperlink" Target="https://hal.science/hal-02547356v1" TargetMode="External"/><Relationship Id="rId25" Type="http://schemas.openxmlformats.org/officeDocument/2006/relationships/hyperlink" Target="https://hal.science/hal-02547358v1" TargetMode="External"/><Relationship Id="rId26" Type="http://schemas.openxmlformats.org/officeDocument/2006/relationships/hyperlink" Target="https://hal.science/search/index/?q=*&amp;authFullName_s=Valter Balducci" TargetMode="External"/><Relationship Id="rId27" Type="http://schemas.openxmlformats.org/officeDocument/2006/relationships/hyperlink" Target="https://hal.science/hal-02547357v1" TargetMode="External"/><Relationship Id="rId28" Type="http://schemas.openxmlformats.org/officeDocument/2006/relationships/hyperlink" Target="https://hal.science/hal-02547359v1" TargetMode="External"/><Relationship Id="rId29" Type="http://schemas.openxmlformats.org/officeDocument/2006/relationships/hyperlink" Target="https://hal.science/hal-02547362v1" TargetMode="External"/><Relationship Id="rId30" Type="http://schemas.openxmlformats.org/officeDocument/2006/relationships/hyperlink" Target="https://hal.science/hal-04831708v1" TargetMode="External"/><Relationship Id="rId31" Type="http://schemas.openxmlformats.org/officeDocument/2006/relationships/hyperlink" Target="https://hal.science/search/index/?q=*&amp;authFullName_s=Shahram Abadie" TargetMode="External"/><Relationship Id="rId32" Type="http://schemas.openxmlformats.org/officeDocument/2006/relationships/hyperlink" Target="https://umrausser.hypotheses.org/files/2024/11/editions-des-me%CC%81andres-Architecte-franc%CC%A7ais-au-Moyen-Orient.pdf" TargetMode="External"/><Relationship Id="rId33" Type="http://schemas.openxmlformats.org/officeDocument/2006/relationships/hyperlink" Target="https://dx.doi.org/10.58079/12o70" TargetMode="External"/><Relationship Id="rId34" Type="http://schemas.openxmlformats.org/officeDocument/2006/relationships/hyperlink" Target="https://uca.hal.science/hal-03662518v1" TargetMode="External"/><Relationship Id="rId35" Type="http://schemas.openxmlformats.org/officeDocument/2006/relationships/hyperlink" Target="https://hal.science/search/index/?q=*&amp;authFullName_s=Jean-Baptiste Marie" TargetMode="External"/><Relationship Id="rId36" Type="http://schemas.openxmlformats.org/officeDocument/2006/relationships/hyperlink" Target="https://www.editions-norma.com/collections/nouveautes/products/les-villas-modernes-du-bassin-darcachon" TargetMode="External"/><Relationship Id="rId37" Type="http://schemas.openxmlformats.org/officeDocument/2006/relationships/hyperlink" Target="https://hal.science/hal-02547365v1" TargetMode="External"/><Relationship Id="rId38" Type="http://schemas.openxmlformats.org/officeDocument/2006/relationships/hyperlink" Target="https://hal.science/hal-02547354v1" TargetMode="External"/><Relationship Id="rId39" Type="http://schemas.openxmlformats.org/officeDocument/2006/relationships/hyperlink" Target="https://hal.science/search/index/?q=*&amp;authFullName_s=Caroline Bauer" TargetMode="External"/><Relationship Id="rId40" Type="http://schemas.openxmlformats.org/officeDocument/2006/relationships/hyperlink" Target="https://hal.science/hal-02547326v1" TargetMode="External"/><Relationship Id="rId41" Type="http://schemas.openxmlformats.org/officeDocument/2006/relationships/hyperlink" Target="https://hal.science/search/index/?q=*&amp;authFullName_s=Claude Massu" TargetMode="External"/><Relationship Id="rId42" Type="http://schemas.openxmlformats.org/officeDocument/2006/relationships/hyperlink" Target="https://hal.science/search/index/?q=*&amp;authFullName_s=Marie Gaimard" TargetMode="External"/><Relationship Id="rId43" Type="http://schemas.openxmlformats.org/officeDocument/2006/relationships/hyperlink" Target="https://hal.science/hal-02547166v1" TargetMode="External"/><Relationship Id="rId44" Type="http://schemas.openxmlformats.org/officeDocument/2006/relationships/hyperlink" Target="https://u-picardie.hal.science/hal-04467802v1" TargetMode="External"/><Relationship Id="rId45" Type="http://schemas.openxmlformats.org/officeDocument/2006/relationships/hyperlink" Target="https://hal.science/search/index/?q=*&amp;authFullName_s=Simon Texier" TargetMode="External"/><Relationship Id="rId46" Type="http://schemas.openxmlformats.org/officeDocument/2006/relationships/hyperlink" Target="https://hal.science/search/index/?q=*&amp;authFullName_s=Xavier Dousson" TargetMode="External"/><Relationship Id="rId47" Type="http://schemas.openxmlformats.org/officeDocument/2006/relationships/hyperlink" Target="https://hal.science/search/index/?q=*&amp;authFullName_s=Guillaume Meigneux" TargetMode="External"/><Relationship Id="rId48" Type="http://schemas.openxmlformats.org/officeDocument/2006/relationships/hyperlink" Target="https://hal.science/hal-02547353v1" TargetMode="External"/><Relationship Id="rId49" Type="http://schemas.openxmlformats.org/officeDocument/2006/relationships/hyperlink" Target="https://hal.science/hal-02547328v1" TargetMode="External"/><Relationship Id="rId50" Type="http://schemas.openxmlformats.org/officeDocument/2006/relationships/hyperlink" Target="https://hal.science/search/index/?q=*&amp;authFullName_s=Pierre Ameline" TargetMode="External"/><Relationship Id="rId51" Type="http://schemas.openxmlformats.org/officeDocument/2006/relationships/hyperlink" Target="https://hal.science/hal-02547183v1" TargetMode="External"/><Relationship Id="rId52" Type="http://schemas.openxmlformats.org/officeDocument/2006/relationships/hyperlink" Target="https://hal.science/hal-02547347v1" TargetMode="External"/><Relationship Id="rId53" Type="http://schemas.openxmlformats.org/officeDocument/2006/relationships/hyperlink" Target="https://hal.science/hal-02547346v1" TargetMode="External"/><Relationship Id="rId54" Type="http://schemas.openxmlformats.org/officeDocument/2006/relationships/hyperlink" Target="https://hal.science/hal-02547329v1" TargetMode="External"/><Relationship Id="rId55" Type="http://schemas.openxmlformats.org/officeDocument/2006/relationships/hyperlink" Target="https://hal.science/hal-02547351v1" TargetMode="External"/><Relationship Id="rId56" Type="http://schemas.openxmlformats.org/officeDocument/2006/relationships/hyperlink" Target="https://hal.science/hal-03760920v1" TargetMode="External"/><Relationship Id="rId57" Type="http://schemas.openxmlformats.org/officeDocument/2006/relationships/hyperlink" Target="https://shs.hal.science/halshs-02558828v1" TargetMode="External"/><Relationship Id="rId58" Type="http://schemas.openxmlformats.org/officeDocument/2006/relationships/hyperlink" Target="https://hal.science/search/index/?q=*&amp;authFullName_s=Rapha&#235;l Labrunye" TargetMode="External"/><Relationship Id="rId59" Type="http://schemas.openxmlformats.org/officeDocument/2006/relationships/hyperlink" Target="https://hal.science/search/index/?q=*&amp;authFullName_s=Gauthier Bolle" TargetMode="External"/><Relationship Id="rId60" Type="http://schemas.openxmlformats.org/officeDocument/2006/relationships/hyperlink" Target="https://hal.science/search/index/?q=*&amp;authFullName_s=Daniel Siret" TargetMode="External"/><Relationship Id="rId61" Type="http://schemas.openxmlformats.org/officeDocument/2006/relationships/hyperlink" Target="https://hal.science/search/index/?q=*&amp;authFullName_s=Ignacio Requena-Ruiz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GUILLERM</dc:title>
  <dc:description>CV</dc:description>
  <dc:subject/>
  <cp:keywords/>
  <cp:category/>
  <cp:lastModifiedBy/>
  <dcterms:created xsi:type="dcterms:W3CDTF">2026-05-22T07:01:23+02:00</dcterms:created>
  <dcterms:modified xsi:type="dcterms:W3CDTF">2026-05-22T07:01:23+02:00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