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Elodie Bitsindou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elodie-bitsindou</w:t>
        </w:r>
      </w:hyperlink>
    </w:p>
    <w:p>
      <w:pPr>
        <w:numPr>
          <w:ilvl w:val="0"/>
          <w:numId w:val="1"/>
        </w:numPr>
      </w:pPr>
      <w:r>
        <w:rPr/>
        <w:t xml:space="preserve"> ORCID : </w:t>
      </w:r>
      <w:hyperlink r:id="rId8" w:history="1">
        <w:r>
          <w:rPr>
            <w:color w:val="#410a8c"/>
            <w:u w:val="single"/>
          </w:rPr>
          <w:t xml:space="preserve">0009-0001-6298-9200</w:t>
        </w:r>
      </w:hyperlink>
    </w:p>
    <w:p>
      <w:pPr>
        <w:numPr>
          <w:ilvl w:val="0"/>
          <w:numId w:val="1"/>
        </w:numPr>
      </w:pPr>
      <w:r>
        <w:rPr/>
        <w:t xml:space="preserve"> IdRef : </w:t>
      </w:r>
      <w:hyperlink r:id="rId9" w:history="1">
        <w:r>
          <w:rPr>
            <w:color w:val="#410a8c"/>
            <w:u w:val="single"/>
          </w:rPr>
          <w:t xml:space="preserve">259298212</w:t>
        </w:r>
      </w:hyperlink>
    </w:p>
    <w:p>
      <w:pPr>
        <w:spacing w:before="600"/>
      </w:pPr>
    </w:p>
    <w:p>
      <w:pPr>
        <w:pStyle w:val="Heading2"/>
      </w:pPr>
      <w:r>
        <w:rPr>
          <w:color w:val="1e198e"/>
          <w:b w:val="1"/>
          <w:bCs w:val="1"/>
        </w:rPr>
        <w:t xml:space="preserve">Présentation</w:t>
      </w:r>
    </w:p>
    <w:p>
      <w:pPr>
        <w:spacing w:after="100"/>
      </w:pPr>
    </w:p>
    <w:p>
      <w:pPr/>
      <w:r>
        <w:rPr/>
        <w:t xml:space="preserve">Élodie Bitsindou est enseignante-chercheuse au laboratoire ESPI2R de l’École Supérieure des Professions Immobilières (ESPI). Sa thèse de doctorat en histoire de l’architecture (Sorbonne Université,  Centre André  Chastel), soutenue sous la direction de Jean-Baptiste Minnaert et d’Isabelle Gournay porte sur l’habitat pavillonnaire à l’américaine en France.</w:t>
      </w:r>
    </w:p>
    <w:p>
      <w:pPr/>
      <w:r>
        <w:rPr/>
        <w:t xml:space="preserve">Lauréate Fulbright en 2021, elle a été accueillie à la School of Architecture, Planning, and Preservation de l’University of Maryland. Ses recherches prolongant un mémoire de master consacré aux logements collectifs néoclassiques de Ricardo Bofill dans les Villes Nouvelles, interrogent plus généralement la démocratisation, dans la suburbia, de formes architecturales autrefois réservées aux  élites.</w:t>
      </w:r>
    </w:p>
    <w:p>
      <w:pPr/>
      <w:r>
        <w:rPr/>
        <w:t xml:space="preserve">Elle a récemment publié « Le modèle Levitt : de la suburbia américaine aux périurbains aisés d’Île-de-France » (2024) dans les actes du colloque Habiter les faubourgs et les banlieues de la fin du Moyen Âge à aujourd’hui.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Logés à l'américaine. Transferts, hybridations, usages et acculturation du modèle Levitt France (1964-1981)</w:t>
              </w:r>
            </w:hyperlink>
          </w:p>
          <w:p>
            <w:pPr/>
            <w:hyperlink r:id="rId11" w:history="1">
              <w:r>
                <w:rPr>
                  <w:color w:val="#410a8c"/>
                  <w:u w:val="single"/>
                </w:rPr>
                <w:t xml:space="preserve">Élodie Bitsindou</w:t>
              </w:r>
            </w:hyperlink>
          </w:p>
          <w:p>
            <w:pPr/>
            <w:r>
              <w:rPr/>
              <w:t xml:space="preserve">Art et histoire de l'art. Sorbonne Université, 2025. Français. </w:t>
            </w:r>
            <w:hyperlink r:id="rId12" w:history="1">
              <w:r>
                <w:rPr>
                  <w:color w:val="#410a8c"/>
                  <w:u w:val="single"/>
                </w:rPr>
                <w:t xml:space="preserve">⟨NNT : 2025SORUL061⟩</w:t>
              </w:r>
            </w:hyperlink>
          </w:p>
          <w:p>
            <w:pPr/>
            <w:r>
              <w:rPr/>
              <w:t xml:space="preserve">Thèse</w:t>
            </w:r>
          </w:p>
          <w:p>
            <w:pPr/>
            <w:hyperlink r:id="rId10" w:history="1">
              <w:r>
                <w:rPr>
                  <w:color w:val="#410a8c"/>
                  <w:u w:val="single"/>
                </w:rPr>
                <w:t xml:space="preserve">tel-05520613v1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B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odie-bitsindou" TargetMode="External"/><Relationship Id="rId8" Type="http://schemas.openxmlformats.org/officeDocument/2006/relationships/hyperlink" Target="https://orcid.org/0009-0001-6298-9200" TargetMode="External"/><Relationship Id="rId9" Type="http://schemas.openxmlformats.org/officeDocument/2006/relationships/hyperlink" Target="https://www.idref.fr/259298212" TargetMode="External"/><Relationship Id="rId10" Type="http://schemas.openxmlformats.org/officeDocument/2006/relationships/hyperlink" Target="https://theses.hal.science/tel-05520613v1" TargetMode="External"/><Relationship Id="rId11" Type="http://schemas.openxmlformats.org/officeDocument/2006/relationships/hyperlink" Target="https://hal.science/search/index/?q=*&amp;authFullName_s=&#201;lodie Bitsindou" TargetMode="External"/><Relationship Id="rId12" Type="http://schemas.openxmlformats.org/officeDocument/2006/relationships/hyperlink" Target="https://www.theses.fr/2025SORUL061"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Elodie Bitsindou</dc:title>
  <dc:description>CV</dc:description>
  <dc:subject/>
  <cp:keywords/>
  <cp:category/>
  <cp:lastModifiedBy/>
  <dcterms:created xsi:type="dcterms:W3CDTF">2026-03-04T16:46:52+01:00</dcterms:created>
  <dcterms:modified xsi:type="dcterms:W3CDTF">2026-03-04T16:46:52+01:00</dcterms:modified>
</cp:coreProperties>
</file>

<file path=docProps/custom.xml><?xml version="1.0" encoding="utf-8"?>
<Properties xmlns="http://schemas.openxmlformats.org/officeDocument/2006/custom-properties" xmlns:vt="http://schemas.openxmlformats.org/officeDocument/2006/docPropsVTypes"/>
</file>