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Bordat-Chauvin </w:t>
      </w:r>
      <w:r>
        <w:rPr>
          <w:color w:val="641e6e"/>
        </w:rPr>
        <w:t xml:space="preserve">Maitresse de conférences en sociologie de l'action culturelle publique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Accomplishing Cultural policy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Cultural Policy</w:t>
            </w:r>
            <w:r>
              <w:rPr/>
              <w:t xml:space="preserve">, 2024, 30 (2), pp.268-270.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⟨10.4324/9781003277767-1⟩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&amp;quot;Négrier (Emmanuel), Djakouane (Aurélien) – Festivals, territoire et société. – Paris, Ministère de la Culture-DEPS, Presses de Sciences Po, 2021 (Questions de culture). 260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Vol. 72 (5), pp.881-881.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⟨10.3917/rfsp.725.0881⟩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Transfert, importation ou redéfinition : comment les modèles d’action culturelle circulent-ils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Antonios Vlassis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2023, 13,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⟨10.4000/bssg.3678⟩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taire, donner de la voix ou partir ? Ethnographie d’un programme socioculturel argentin en contexte d’austérité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d'Histoire Immédiate</w:t>
            </w:r>
            <w:r>
              <w:rPr/>
              <w:t xml:space="preserve">, 2022, 57,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(De)politicising Argentinian cultural policy? an analysis of Macri’s cultural policy (2015–19)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Trends</w:t>
            </w:r>
            <w:r>
              <w:rPr/>
              <w:t xml:space="preserve">, 2022, 31 (2), pp.169-184.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⟨10.1080/09548963.2021.1996204⟩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cultura y la austeridad. Análisis etnográfico en un programa cultural en la Argentina de M. Macri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Alteridades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des politiques culturelles en question. Perspectives latino-américaines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Pyramides : Revue du Centre d'études et de recherches en administration publique</w:t>
            </w:r>
            <w:r>
              <w:rPr/>
              <w:t xml:space="preserve">, 2020, Les services publics culturels : missions, enjeux et défis, 30 bis, https://journals.openedition.org/pyramides/1716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¿El ministerio hace la política? Comparando la institucionalización de las políticas culturales en México y Argentina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Gestión Cultural</w:t>
            </w:r>
            <w:r>
              <w:rPr/>
              <w:t xml:space="preserve">, 2018, Nueva institucionalidad cultural en chile: implementación, oportunidades y desafíos, 11,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Policies and Change: Mexico and Argentina after the Neoliberal Turn (1983–2012)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policy</w:t>
            </w:r>
            <w:r>
              <w:rPr/>
              <w:t xml:space="preserve">, 2016, 7 (1), pp.147-162.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⟨10.1111/lamp.12091⟩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halshs-01712633v1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du changement dans l’action publique. Une analyse comparative historique des politiques culturelles mexicaine et argentine (1983-2009) (Article tiré de la thèse)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RITA - Revue Interdisciplinaire de Travaux sur les Amériques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halshs-01712617v1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transformations contemporaines des politiques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2014, 41,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MOBILISATION À L'INSTITUTIONNALISATION : UNE ANALYSE COMPARATIVE HISTORIQUE DES POLITIQUES CULTURELLES AU MEXIQUE ET EN ARGENTINE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Institutionalization and change in cultural policy: CONACULTA and cultural policy in Mexico (1988–2006)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Elodie Marie Bordat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Cultural Policy</w:t>
            </w:r>
            <w:r>
              <w:rPr/>
              <w:t xml:space="preserve">, 2013, 19 (2), pp.222 - 248.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⟨10.1080/10286632.2011.638980⟩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halshs-01712555v1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héros ne sont le patrimoine unique de personne ». Les enjeux des célébrations du Bicentenaire de l'Indépendance et du Centenaire de la Révolution mexicaine de 2010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Elodie Bordat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(Travaux et recherches dans les Amériques du Centre)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halshs-01712637v1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Illiberal cultural policies and feminist resistance.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Mariano Martín Zamorano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Cultural Policy Research</w:t>
            </w:r>
            <w:r>
              <w:rPr/>
              <w:t xml:space="preserve">, Aug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Cantate pour les Olympiades. Ethnographie d’un projet participatif au long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Villes en scène - Faire : participation des habitants et acteurs du territoire »</w:t>
            </w:r>
            <w:r>
              <w:rPr/>
              <w:t xml:space="preserve">, Magali Sizorn; Marien Cordier, Dec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los procesos de institucionalización y cambio en las políticas culturales. Reflexiones desde el caso latinoamericano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“Politiques culturelles en Amérique latine. Regards croisé avec la France”</w:t>
            </w:r>
            <w:r>
              <w:rPr/>
              <w:t xml:space="preserve">, Valenzuela Ana; Gorr Alejandro; Mongis Baptiste,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culturelles en tant que champ de bataille : la rhétorique belligérante dans la dispute symbolique au Cône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Florencia Dansilio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- Section Thématique « Sociologie des politiques culturelles : regards croisés Europe - Amériques »</w:t>
            </w:r>
            <w:r>
              <w:rPr/>
              <w:t xml:space="preserve">, Université de Lyon,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(non)participation culturelle des habitant·es des classes populaires de Seine-Saint-Denis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de l'association française de sciences politiques</w:t>
            </w:r>
            <w:r>
              <w:rPr/>
              <w:t xml:space="preserve">, Association française de sciences politiques,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Brasilia à Buenos Aires, la circulation transnationale d'un programme socioculturel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Transferts, Exports-imports, Circulations. Quels paradigmespour la science politique ?</w:t>
            </w:r>
            <w:r>
              <w:rPr/>
              <w:t xml:space="preserve">, Dec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contrainte supranationale et conflits politiques : la réforme de la politique mexicaine du cinéma dans les années 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Sciences Politiques</w:t>
            </w:r>
            <w:r>
              <w:rPr/>
              <w:t xml:space="preserve">, AFSP,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hal-05219177v1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 e identidad : un análisis de las políticas de fomento al cine en Argentina y en México en el siglo XX. (Axe VI, Symposium 26)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Elodie Bordat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Independencias - Dependencias - Interdependencias, VI Congreso CEISAL 2010</w:t>
            </w:r>
            <w:r>
              <w:rPr/>
              <w:t xml:space="preserve">, Jun 2010,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halshs-00496199v1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transnationale de modèles d’action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Antonios Vlassis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13,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hal-04361943v1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culturelle : diversité et conflit. L’action culturelle de la France au 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hal-03069609v1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política cultural argentina.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/>
              <w:t xml:space="preserve">Mariano Martín Zamorano. </w:t>
            </w:r>
            <w:r>
              <w:rPr>
                <w:i w:val="1"/>
                <w:iCs w:val="1"/>
              </w:rPr>
              <w:t xml:space="preserve">Tramas de la política cultural en Argentina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rgc Ediciones</w:t>
              </w:r>
            </w:hyperlink>
            <w:r>
              <w:rPr/>
              <w:t xml:space="preserve">, pp.103-119, 2023, ﻿﻿978-987-8488-38-7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halshs-04273125v1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“Desarrollo” y “diversidad cultural” en el marco de la integración regional y la globalización: El caso de las políticas argentinas y mexicanas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Elodie Bordat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y desarrollo en América Latina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halshs-01712649v1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du changement dans l’action publique. Une analyse comparative historique des politiques culturelles mexicaine et argentine (1983-2009)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Elodie Bordat</w:t>
              </w:r>
            </w:hyperlink>
          </w:p>
          <w:p>
            <w:pPr/>
            <w:r>
              <w:rPr/>
              <w:t xml:space="preserve">Science politique. Sciences Po Aix, 2014.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tel-01712544v1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46616v1" TargetMode="External"/><Relationship Id="rId9" Type="http://schemas.openxmlformats.org/officeDocument/2006/relationships/hyperlink" Target="https://hal.science/search/index/?q=*&amp;authFullName_s=Elodie Bordat-Chauvin" TargetMode="External"/><Relationship Id="rId10" Type="http://schemas.openxmlformats.org/officeDocument/2006/relationships/hyperlink" Target="https://dx.doi.org/10.4324/9781003277767-1" TargetMode="External"/><Relationship Id="rId11" Type="http://schemas.openxmlformats.org/officeDocument/2006/relationships/hyperlink" Target="https://hal.science/hal-04346643v1" TargetMode="External"/><Relationship Id="rId12" Type="http://schemas.openxmlformats.org/officeDocument/2006/relationships/hyperlink" Target="https://hal.science/search/index/?q=*&amp;authFullName_s=&#201;lodie Bordat-Chauvin" TargetMode="External"/><Relationship Id="rId13" Type="http://schemas.openxmlformats.org/officeDocument/2006/relationships/hyperlink" Target="https://dx.doi.org/10.3917/rfsp.725.0881" TargetMode="External"/><Relationship Id="rId14" Type="http://schemas.openxmlformats.org/officeDocument/2006/relationships/hyperlink" Target="https://hal.science/hal-04361891v1" TargetMode="External"/><Relationship Id="rId15" Type="http://schemas.openxmlformats.org/officeDocument/2006/relationships/hyperlink" Target="https://hal.science/search/index/?q=*&amp;authFullName_s=Antonios Vlassis" TargetMode="External"/><Relationship Id="rId16" Type="http://schemas.openxmlformats.org/officeDocument/2006/relationships/hyperlink" Target="https://dx.doi.org/10.4000/bssg.3678" TargetMode="External"/><Relationship Id="rId17" Type="http://schemas.openxmlformats.org/officeDocument/2006/relationships/hyperlink" Target="https://hal.science/hal-04071173v1" TargetMode="External"/><Relationship Id="rId18" Type="http://schemas.openxmlformats.org/officeDocument/2006/relationships/hyperlink" Target="https://hal.science/hal-04071189v1" TargetMode="External"/><Relationship Id="rId19" Type="http://schemas.openxmlformats.org/officeDocument/2006/relationships/hyperlink" Target="https://dx.doi.org/10.1080/09548963.2021.1996204" TargetMode="External"/><Relationship Id="rId20" Type="http://schemas.openxmlformats.org/officeDocument/2006/relationships/hyperlink" Target="https://hal.science/hal-03069380v1" TargetMode="External"/><Relationship Id="rId21" Type="http://schemas.openxmlformats.org/officeDocument/2006/relationships/hyperlink" Target="https://hal.science/hal-04073391v1" TargetMode="External"/><Relationship Id="rId22" Type="http://schemas.openxmlformats.org/officeDocument/2006/relationships/hyperlink" Target="https://hal.science/hal-01901051v1" TargetMode="External"/><Relationship Id="rId23" Type="http://schemas.openxmlformats.org/officeDocument/2006/relationships/hyperlink" Target="https://shs.hal.science/halshs-01712633v1" TargetMode="External"/><Relationship Id="rId24" Type="http://schemas.openxmlformats.org/officeDocument/2006/relationships/hyperlink" Target="https://dx.doi.org/10.1111/lamp.12091" TargetMode="External"/><Relationship Id="rId25" Type="http://schemas.openxmlformats.org/officeDocument/2006/relationships/hyperlink" Target="https://shs.hal.science/halshs-01712617v1" TargetMode="External"/><Relationship Id="rId26" Type="http://schemas.openxmlformats.org/officeDocument/2006/relationships/hyperlink" Target="https://shs.hal.science/halshs-01738312v1" TargetMode="External"/><Relationship Id="rId27" Type="http://schemas.openxmlformats.org/officeDocument/2006/relationships/hyperlink" Target="https://hal.science/search/index/?q=*&amp;authFullName_s=Philippe Teillet" TargetMode="External"/><Relationship Id="rId28" Type="http://schemas.openxmlformats.org/officeDocument/2006/relationships/hyperlink" Target="https://shs.hal.science/halshs-01712609v1" TargetMode="External"/><Relationship Id="rId29" Type="http://schemas.openxmlformats.org/officeDocument/2006/relationships/hyperlink" Target="https://shs.hal.science/halshs-01712555v1" TargetMode="External"/><Relationship Id="rId30" Type="http://schemas.openxmlformats.org/officeDocument/2006/relationships/hyperlink" Target="https://hal.science/search/index/?q=*&amp;authFullName_s=Elodie Marie Bordat" TargetMode="External"/><Relationship Id="rId31" Type="http://schemas.openxmlformats.org/officeDocument/2006/relationships/hyperlink" Target="https://dx.doi.org/10.1080/10286632.2011.638980" TargetMode="External"/><Relationship Id="rId32" Type="http://schemas.openxmlformats.org/officeDocument/2006/relationships/hyperlink" Target="https://shs.hal.science/halshs-01712637v1" TargetMode="External"/><Relationship Id="rId33" Type="http://schemas.openxmlformats.org/officeDocument/2006/relationships/hyperlink" Target="https://hal.science/search/index/?q=*&amp;authFullName_s=Elodie Bordat" TargetMode="External"/><Relationship Id="rId34" Type="http://schemas.openxmlformats.org/officeDocument/2006/relationships/hyperlink" Target="https://hal.science/hal-04690088v1" TargetMode="External"/><Relationship Id="rId35" Type="http://schemas.openxmlformats.org/officeDocument/2006/relationships/hyperlink" Target="https://hal.science/search/index/?q=*&amp;authFullName_s=Mariano Mart&#237;n Zamorano" TargetMode="External"/><Relationship Id="rId36" Type="http://schemas.openxmlformats.org/officeDocument/2006/relationships/hyperlink" Target="https://hal.science/hal-04690606v1" TargetMode="External"/><Relationship Id="rId37" Type="http://schemas.openxmlformats.org/officeDocument/2006/relationships/hyperlink" Target="https://hal.science/hal-04690621v1" TargetMode="External"/><Relationship Id="rId38" Type="http://schemas.openxmlformats.org/officeDocument/2006/relationships/hyperlink" Target="https://hal.science/hal-04690660v1" TargetMode="External"/><Relationship Id="rId39" Type="http://schemas.openxmlformats.org/officeDocument/2006/relationships/hyperlink" Target="https://hal.science/search/index/?q=*&amp;authFullName_s=Florencia Dansilio" TargetMode="External"/><Relationship Id="rId40" Type="http://schemas.openxmlformats.org/officeDocument/2006/relationships/hyperlink" Target="https://hal.science/hal-03998467v1" TargetMode="External"/><Relationship Id="rId41" Type="http://schemas.openxmlformats.org/officeDocument/2006/relationships/hyperlink" Target="https://hal.science/hal-03069236v1" TargetMode="External"/><Relationship Id="rId42" Type="http://schemas.openxmlformats.org/officeDocument/2006/relationships/hyperlink" Target="https://hal.science/hal-05219177v1" TargetMode="External"/><Relationship Id="rId43" Type="http://schemas.openxmlformats.org/officeDocument/2006/relationships/hyperlink" Target="https://shs.hal.science/halshs-00496199v1" TargetMode="External"/><Relationship Id="rId44" Type="http://schemas.openxmlformats.org/officeDocument/2006/relationships/hyperlink" Target="https://hal.science/hal-04361943v1" TargetMode="External"/><Relationship Id="rId45" Type="http://schemas.openxmlformats.org/officeDocument/2006/relationships/hyperlink" Target="https://hal.science/hal-03069609v1" TargetMode="External"/><Relationship Id="rId46" Type="http://schemas.openxmlformats.org/officeDocument/2006/relationships/hyperlink" Target="https://shs.hal.science/halshs-04273125v1" TargetMode="External"/><Relationship Id="rId47" Type="http://schemas.openxmlformats.org/officeDocument/2006/relationships/hyperlink" Target="https://rgcediciones.com.ar/libros/tramas-de-la-politica-cultural-en-argentina/" TargetMode="External"/><Relationship Id="rId48" Type="http://schemas.openxmlformats.org/officeDocument/2006/relationships/hyperlink" Target="https://shs.hal.science/halshs-01712649v1" TargetMode="External"/><Relationship Id="rId49" Type="http://schemas.openxmlformats.org/officeDocument/2006/relationships/hyperlink" Target="https://shs.hal.science/tel-01712544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Bordat-Chauvin</dc:title>
  <dc:description>CV</dc:description>
  <dc:subject/>
  <cp:keywords/>
  <cp:category/>
  <cp:lastModifiedBy/>
  <dcterms:created xsi:type="dcterms:W3CDTF">2026-05-02T05:42:10+02:00</dcterms:created>
  <dcterms:modified xsi:type="dcterms:W3CDTF">2026-05-02T05:42:10+02:00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