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Chacon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elodie-chacon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Indiquer ici :</w:t>
      </w:r>
    </w:p>
    <w:p>
      <w:pPr>
        <w:numPr>
          <w:ilvl w:val="0"/>
          <w:numId w:val="2"/>
        </w:numPr>
      </w:pPr>
      <w:r>
        <w:rPr/>
        <w:t xml:space="preserve">Exprérience professionnelle, parcours (anciens laboratoires par exemple).</w:t>
      </w:r>
    </w:p>
    <w:p>
      <w:pPr>
        <w:numPr>
          <w:ilvl w:val="0"/>
          <w:numId w:val="2"/>
        </w:numPr>
      </w:pPr>
      <w:r>
        <w:rPr/>
        <w:t xml:space="preserve">Participation à des projets de recherche</w:t>
      </w:r>
    </w:p>
    <w:p>
      <w:pPr>
        <w:numPr>
          <w:ilvl w:val="0"/>
          <w:numId w:val="2"/>
        </w:numPr>
      </w:pPr>
      <w:r>
        <w:rPr/>
        <w:t xml:space="preserve">Responsabilité administrative</w:t>
      </w:r>
    </w:p>
    <w:p>
      <w:pPr>
        <w:numPr>
          <w:ilvl w:val="0"/>
          <w:numId w:val="2"/>
        </w:numPr>
      </w:pPr>
      <w:r>
        <w:rPr/>
        <w:t xml:space="preserve">Charges d’enseignement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C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3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c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Chacon</dc:title>
  <dc:description>CV</dc:description>
  <dc:subject/>
  <cp:keywords/>
  <cp:category/>
  <cp:lastModifiedBy/>
  <dcterms:created xsi:type="dcterms:W3CDTF">2026-03-13T12:03:34+01:00</dcterms:created>
  <dcterms:modified xsi:type="dcterms:W3CDTF">2026-03-13T12:03:34+01:00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