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CHAZALON </w:t></w:r><w:r><w:rPr><w:color w:val="641e6e"/></w:rPr><w:t xml:space="preserve">Maîtresse de conférences, Section 11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elodie-chazalon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0009-0009-1118-8014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188714197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Performance dans les Amériques</w:t></w:r></w:hyperlink></w:p><w:p><w:pPr/><w:hyperlink r:id="rId11" w:history="1"><w:r><w:rPr><w:color w:val="#410a8c"/><w:u w:val="single"/></w:rPr><w:t xml:space="preserve">Cécile Chantraine-Braillon</w:t></w:r></w:hyperlink><w:r><w:rPr/><w:t xml:space="preserve">,</w:t></w:r><w:hyperlink r:id="rId12" w:history="1"><w:r><w:rPr><w:color w:val="#410a8c"/><w:u w:val="single"/></w:rPr><w:t xml:space="preserve">Elodie Chazalon</w:t></w:r></w:hyperlink><w:r><w:rPr/><w:t xml:space="preserve">,</w:t></w:r><w:hyperlink r:id="rId13" w:history="1"><w:r><w:rPr><w:color w:val="#410a8c"/><w:u w:val="single"/></w:rPr><w:t xml:space="preserve">Eric Monteiro</w:t></w:r></w:hyperlink></w:p><w:p><w:pPr/><w:r><w:rPr/><w:t xml:space="preserve">Editions des archives contemporaines, 2024, </w:t></w:r><w:hyperlink r:id="rId14" w:history="1"><w:r><w:rPr><w:color w:val="#410a8c"/><w:u w:val="single"/></w:rPr><w:t xml:space="preserve">⟨10.17184/eac.9782813004529⟩</w:t></w:r></w:hyperlink></w:p><w:p><w:pPr/><w:r><w:rPr/><w:t xml:space="preserve">Ouvrages</w:t></w:r></w:p><w:p><w:pPr/><w:hyperlink r:id="rId10" w:history="1"><w:r><w:rPr><w:color w:val="#410a8c"/><w:u w:val="single"/></w:rPr><w:t xml:space="preserve">halshs-05076945v1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They have it good, or do they ? : Women's Agency in Contemporary Visual and Material Cultures</w:t></w:r></w:hyperlink></w:p><w:p><w:pPr/><w:hyperlink r:id="rId12" w:history="1"><w:r><w:rPr><w:color w:val="#410a8c"/><w:u w:val="single"/></w:rPr><w:t xml:space="preserve">Elodie Chazalon</w:t></w:r></w:hyperlink></w:p><w:p><w:pPr/><w:r><w:rPr/><w:t xml:space="preserve">Michel Houdiard, 2019, 978-2356921765</w:t></w:r></w:p><w:p><w:pPr/><w:r><w:rPr/><w:t xml:space="preserve">Ouvrages</w:t></w:r></w:p><w:p><w:pPr/><w:hyperlink r:id="rId15" w:history="1"><w:r><w:rPr><w:color w:val="#410a8c"/><w:u w:val="single"/></w:rPr><w:t xml:space="preserve">hal-03654530v1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Contemporary Popular Cultures on the Move in the United States: Miscellanies</w:t></w:r></w:hyperlink></w:p><w:p><w:pPr/><w:hyperlink r:id="rId12" w:history="1"><w:r><w:rPr><w:color w:val="#410a8c"/><w:u w:val="single"/></w:rPr><w:t xml:space="preserve">Elodie Chazalon</w:t></w:r></w:hyperlink><w:r><w:rPr/><w:t xml:space="preserve">,</w:t></w:r><w:hyperlink r:id="rId17" w:history="1"><w:r><w:rPr><w:color w:val="#410a8c"/><w:u w:val="single"/></w:rPr><w:t xml:space="preserve">Danièle André</w:t></w:r></w:hyperlink></w:p><w:p><w:pPr/><w:r><w:rPr/><w:t xml:space="preserve">‎ Michel Houdiard, 2017, ‎ 978-2356921567</w:t></w:r></w:p><w:p><w:pPr/><w:r><w:rPr/><w:t xml:space="preserve">Ouvrages</w:t></w:r></w:p><w:p><w:pPr/><w:hyperlink r:id="rId16" w:history="1"><w:r><w:rPr><w:color w:val="#410a8c"/><w:u w:val="single"/></w:rPr><w:t xml:space="preserve">hal-03654621v1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Power (?) Dressing : Les dessous de la performativité vestimentaire</w:t></w:r></w:hyperlink></w:p><w:p><w:pPr/><w:hyperlink r:id="rId12" w:history="1"><w:r><w:rPr><w:color w:val="#410a8c"/><w:u w:val="single"/></w:rPr><w:t xml:space="preserve">Elodie Chazalon</w:t></w:r></w:hyperlink></w:p><w:p><w:pPr/><w:r><w:rPr/><w:t xml:space="preserve">François Hourmant; Erwan Sommerer. </w:t></w:r><w:r><w:rPr><w:i w:val="1"/><w:iCs w:val="1"/></w:rPr><w:t xml:space="preserve">Vêtements, Modes et résistances</w:t></w:r><w:r><w:rPr/><w:t xml:space="preserve">, Hermann, pp.157-184, 2023, 9791037022776</w:t></w:r></w:p><w:p><w:pPr/><w:r><w:rPr/><w:t xml:space="preserve">Chapitre d'ouvrage</w:t></w:r></w:p><w:p><w:pPr/><w:hyperlink r:id="rId18" w:history="1"><w:r><w:rPr><w:color w:val="#410a8c"/><w:u w:val="single"/></w:rPr><w:t xml:space="preserve">hal-04820610v1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Po(e)pulaire : le ‘phénomène Poe’ dans la culture 2.0 »</w:t></w:r></w:hyperlink></w:p><w:p><w:pPr/><w:hyperlink r:id="rId12" w:history="1"><w:r><w:rPr><w:color w:val="#410a8c"/><w:u w:val="single"/></w:rPr><w:t xml:space="preserve">Elodie Chazalon</w:t></w:r></w:hyperlink></w:p><w:p><w:pPr/><w:r><w:rPr/><w:t xml:space="preserve">Jocelyn Dupont, Gilles Ménégaldo. </w:t></w:r><w:r><w:rPr><w:i w:val="1"/><w:iCs w:val="1"/></w:rPr><w:t xml:space="preserve">Spectres de Poe dans la littérature et dans les arts</w:t></w:r><w:r><w:rPr/><w:t xml:space="preserve">, Le Visage Vert, pp.80-98, 2021, 978-2-918061-45-8</w:t></w:r></w:p><w:p><w:pPr/><w:r><w:rPr/><w:t xml:space="preserve">Chapitre d'ouvrage</w:t></w:r></w:p><w:p><w:pPr/><w:hyperlink r:id="rId19" w:history="1"><w:r><w:rPr><w:color w:val="#410a8c"/><w:u w:val="single"/></w:rPr><w:t xml:space="preserve">hal-04820652v1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San Francisco et le vêtement hippie : théâtres de la contre-culture?</w:t></w:r></w:hyperlink></w:p><w:p><w:pPr/><w:hyperlink r:id="rId12" w:history="1"><w:r><w:rPr><w:color w:val="#410a8c"/><w:u w:val="single"/></w:rPr><w:t xml:space="preserve">Elodie Chazalon</w:t></w:r></w:hyperlink></w:p><w:p><w:pPr/><w:r><w:rPr/><w:t xml:space="preserve">Frédéric Robert. </w:t></w:r><w:r><w:rPr><w:i w:val="1"/><w:iCs w:val="1"/></w:rPr><w:t xml:space="preserve">Révoltes et utopies: la contre-culture américaine des années soixante</w:t></w:r><w:r><w:rPr/><w:t xml:space="preserve">, Ellipses, pp.221-234, 2011, 9782729866716</w:t></w:r></w:p><w:p><w:pPr/><w:r><w:rPr/><w:t xml:space="preserve">Chapitre d'ouvrage</w:t></w:r></w:p><w:p><w:pPr/><w:hyperlink r:id="rId20" w:history="1"><w:r><w:rPr><w:color w:val="#410a8c"/><w:u w:val="single"/></w:rPr><w:t xml:space="preserve">hal-04820667v1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Femmes et feminismes en representation(s)</w:t></w:r></w:hyperlink></w:p><w:p><w:pPr/><w:hyperlink r:id="rId12" w:history="1"><w:r><w:rPr><w:color w:val="#410a8c"/><w:u w:val="single"/></w:rPr><w:t xml:space="preserve">Elodie Chazalon</w:t></w:r></w:hyperlink></w:p><w:p><w:pPr/><w:r><w:rPr><w:i w:val="1"/><w:iCs w:val="1"/></w:rPr><w:t xml:space="preserve">Revue Française d'Etudes Américaines</w:t></w:r><w:r><w:rPr/><w:t xml:space="preserve">, 158, 2019, 978-2-410-01597-3</w:t></w:r></w:p><w:p><w:pPr/><w:r><w:rPr/><w:t xml:space="preserve">N°spécial de revue/special issue</w:t></w:r></w:p><w:p><w:pPr/><w:hyperlink r:id="rId21" w:history="1"><w:r><w:rPr><w:color w:val="#410a8c"/><w:u w:val="single"/></w:rPr><w:t xml:space="preserve">hal-03654495v1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contre-mode ? Du vêtement hippie et de l’authenticité aux Etats-Unis, de 1967 à nos jours</w:t></w:r></w:hyperlink></w:p><w:p><w:pPr/><w:hyperlink r:id="rId12" w:history="1"><w:r><w:rPr><w:color w:val="#410a8c"/><w:u w:val="single"/></w:rPr><w:t xml:space="preserve">Elodie Chazalon</w:t></w:r></w:hyperlink></w:p><w:p><w:pPr/><w:r><w:rPr><w:i w:val="1"/><w:iCs w:val="1"/></w:rPr><w:t xml:space="preserve">Modes pratiques. Revue d’histoire du vêtement et de la mode</w:t></w:r><w:r><w:rPr/><w:t xml:space="preserve">, 2017, 2, p.308-327. </w:t></w:r><w:hyperlink r:id="rId23" w:history="1"><w:r><w:rPr><w:color w:val="#410a8c"/><w:u w:val="single"/></w:rPr><w:t xml:space="preserve">⟨10.54390/modespratiques.359⟩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hal-03588762v1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‘Expectant territories’ : quelques exemples de pratiques et poétiques urbaines en Amérique du Nord</w:t></w:r></w:hyperlink></w:p><w:p><w:pPr/><w:hyperlink r:id="rId12" w:history="1"><w:r><w:rPr><w:color w:val="#410a8c"/><w:u w:val="single"/></w:rPr><w:t xml:space="preserve">Elodie Chazalon</w:t></w:r></w:hyperlink><w:r><w:rPr/><w:t xml:space="preserve">,</w:t></w:r><w:hyperlink r:id="rId25" w:history="1"><w:r><w:rPr><w:color w:val="#410a8c"/><w:u w:val="single"/></w:rPr><w:t xml:space="preserve">Alexandre Campeau-Vallée</w:t></w:r></w:hyperlink></w:p><w:p><w:pPr/><w:r><w:rPr><w:i w:val="1"/><w:iCs w:val="1"/></w:rPr><w:t xml:space="preserve">Nuevo mundo Mundos Nuevos</w:t></w:r><w:r><w:rPr/><w:t xml:space="preserve">, 2016, </w:t></w:r><w:hyperlink r:id="rId26" w:history="1"><w:r><w:rPr><w:color w:val="#410a8c"/><w:u w:val="single"/></w:rPr><w:t xml:space="preserve">⟨10.4000/nuevomundo.69511⟩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hal-03546782v1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L’Art du big bang : matérialité et immatérialité de la culture populaire dans Sex and the City et The Big Bang Theory</w:t></w:r></w:hyperlink></w:p><w:p><w:pPr/><w:hyperlink r:id="rId17" w:history="1"><w:r><w:rPr><w:color w:val="#410a8c"/><w:u w:val="single"/></w:rPr><w:t xml:space="preserve">Danièle André</w:t></w:r></w:hyperlink><w:r><w:rPr/><w:t xml:space="preserve">,</w:t></w:r><w:hyperlink r:id="rId12" w:history="1"><w:r><w:rPr><w:color w:val="#410a8c"/><w:u w:val="single"/></w:rPr><w:t xml:space="preserve">Elodie Chazalon</w:t></w:r></w:hyperlink></w:p><w:p><w:pPr/><w:r><w:rPr><w:i w:val="1"/><w:iCs w:val="1"/></w:rPr><w:t xml:space="preserve">Imaginaires</w:t></w:r><w:r><w:rPr/><w:t xml:space="preserve">, 2015, Pop Culture ! Les cultures populaires aujourd'hui, 19, p. 177-218</w:t></w:r></w:p><w:p><w:pPr/><w:r><w:rPr/><w:t xml:space="preserve">Article dans une revue</w:t></w:r></w:p><w:p><w:pPr/><w:hyperlink r:id="rId27" w:history="1"><w:r><w:rPr><w:color w:val="#410a8c"/><w:u w:val="single"/></w:rPr><w:t xml:space="preserve">hal-03635075v1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Modes</w:t></w:r></w:hyperlink></w:p><w:p><w:pPr/><w:hyperlink r:id="rId12" w:history="1"><w:r><w:rPr><w:color w:val="#410a8c"/><w:u w:val="single"/></w:rPr><w:t xml:space="preserve">Elodie Chazalon</w:t></w:r></w:hyperlink><w:r><w:rPr/><w:t xml:space="preserve">,</w:t></w:r><w:hyperlink r:id="rId29" w:history="1"><w:r><w:rPr><w:color w:val="#410a8c"/><w:u w:val="single"/></w:rPr><w:t xml:space="preserve">Cristina Kuri</w:t></w:r></w:hyperlink><w:r><w:rPr/><w:t xml:space="preserve">,</w:t></w:r><w:hyperlink r:id="rId30" w:history="1"><w:r><w:rPr><w:color w:val="#410a8c"/><w:u w:val="single"/></w:rPr><w:t xml:space="preserve">Frédéric Monneyron</w:t></w:r></w:hyperlink></w:p><w:p><w:pPr/><w:r><w:rPr><w:i w:val="1"/><w:iCs w:val="1"/></w:rPr><w:t xml:space="preserve">Les Amériques, tome 2 : de 1830 à nos jours</w:t></w:r><w:r><w:rPr/><w:t xml:space="preserve">, 2016, pp.580-586</w:t></w:r></w:p><w:p><w:pPr/><w:r><w:rPr/><w:t xml:space="preserve">Notice d’encyclopédie ou de dictionnaire</w:t></w:r></w:p><w:p><w:pPr/><w:hyperlink r:id="rId28" w:history="1"><w:r><w:rPr><w:color w:val="#410a8c"/><w:u w:val="single"/></w:rPr><w:t xml:space="preserve">hal-03618178v1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SHOPPING & THE CITY: IMAGES DES FEMMES & IMAGINAIRE FEMININ DANS LA VILLE</w:t></w:r></w:hyperlink></w:p><w:p><w:pPr/><w:hyperlink r:id="rId32" w:history="1"><w:r><w:rPr><w:color w:val="#410a8c"/><w:u w:val="single"/></w:rPr><w:t xml:space="preserve">Aurélia Michaud-Trévinal</w:t></w:r></w:hyperlink><w:r><w:rPr/><w:t xml:space="preserve">,</w:t></w:r><w:hyperlink r:id="rId12" w:history="1"><w:r><w:rPr><w:color w:val="#410a8c"/><w:u w:val="single"/></w:rPr><w:t xml:space="preserve">Elodie Chazalon</w:t></w:r></w:hyperlink></w:p><w:p><w:pPr/><w:r><w:rPr><w:i w:val="1"/><w:iCs w:val="1"/></w:rPr><w:t xml:space="preserve">17ème COLLOQUE INTERNATIONAL ETIENNE THIL</w:t></w:r><w:r><w:rPr/><w:t xml:space="preserve">, Oct 2014,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hal-01743662v1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Ethos de la vague: l'Amérique atemporelle à travers les styles vestimentaires des surfers et des skaters</w:t></w:r></w:hyperlink></w:p><w:p><w:pPr/><w:hyperlink r:id="rId12" w:history="1"><w:r><w:rPr><w:color w:val="#410a8c"/><w:u w:val="single"/></w:rPr><w:t xml:space="preserve">Elodie Chazalon</w:t></w:r></w:hyperlink></w:p><w:p><w:pPr/><w:r><w:rPr><w:i w:val="1"/><w:iCs w:val="1"/></w:rPr><w:t xml:space="preserve">Défier le temps, une affaire de mode</w:t></w:r><w:r><w:rPr/><w:t xml:space="preserve">, Editions Lyonnaises d'art et d'histoire, pp.25-31, 2013, 9782841473151</w:t></w:r></w:p><w:p><w:pPr/><w:r><w:rPr/><w:t xml:space="preserve">Proceedings/Recueil des communications</w:t></w:r></w:p><w:p><w:pPr/><w:hyperlink r:id="rId33" w:history="1"><w:r><w:rPr><w:color w:val="#410a8c"/><w:u w:val="single"/></w:rPr><w:t xml:space="preserve">hal-04820681v1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8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zalon" TargetMode="External"/><Relationship Id="rId8" Type="http://schemas.openxmlformats.org/officeDocument/2006/relationships/hyperlink" Target="https://orcid.org/0009-0009-1118-8014" TargetMode="External"/><Relationship Id="rId9" Type="http://schemas.openxmlformats.org/officeDocument/2006/relationships/hyperlink" Target="https://www.idref.fr/188714197" TargetMode="External"/><Relationship Id="rId10" Type="http://schemas.openxmlformats.org/officeDocument/2006/relationships/hyperlink" Target="https://shs.hal.science/halshs-05076945v1" TargetMode="External"/><Relationship Id="rId11" Type="http://schemas.openxmlformats.org/officeDocument/2006/relationships/hyperlink" Target="https://hal.science/search/index/?q=*&amp;authFullName_s=C&#233;cile Chantraine-Braillon" TargetMode="External"/><Relationship Id="rId12" Type="http://schemas.openxmlformats.org/officeDocument/2006/relationships/hyperlink" Target="https://hal.science/search/index/?q=*&amp;authFullName_s=Elodie Chazalon" TargetMode="External"/><Relationship Id="rId13" Type="http://schemas.openxmlformats.org/officeDocument/2006/relationships/hyperlink" Target="https://hal.science/search/index/?q=*&amp;authFullName_s=Eric Monteiro" TargetMode="External"/><Relationship Id="rId14" Type="http://schemas.openxmlformats.org/officeDocument/2006/relationships/hyperlink" Target="https://dx.doi.org/10.17184/eac.9782813004529" TargetMode="External"/><Relationship Id="rId15" Type="http://schemas.openxmlformats.org/officeDocument/2006/relationships/hyperlink" Target="https://nantes-universite.hal.science/hal-03654530v1" TargetMode="External"/><Relationship Id="rId16" Type="http://schemas.openxmlformats.org/officeDocument/2006/relationships/hyperlink" Target="https://nantes-universite.hal.science/hal-03654621v1" TargetMode="External"/><Relationship Id="rId17" Type="http://schemas.openxmlformats.org/officeDocument/2006/relationships/hyperlink" Target="https://hal.science/search/index/?q=*&amp;authFullName_s=Dani&#232;le Andr&#233;" TargetMode="External"/><Relationship Id="rId18" Type="http://schemas.openxmlformats.org/officeDocument/2006/relationships/hyperlink" Target="https://hal.science/hal-04820610v1" TargetMode="External"/><Relationship Id="rId19" Type="http://schemas.openxmlformats.org/officeDocument/2006/relationships/hyperlink" Target="https://hal.science/hal-04820652v1" TargetMode="External"/><Relationship Id="rId20" Type="http://schemas.openxmlformats.org/officeDocument/2006/relationships/hyperlink" Target="https://hal.science/hal-04820667v1" TargetMode="External"/><Relationship Id="rId21" Type="http://schemas.openxmlformats.org/officeDocument/2006/relationships/hyperlink" Target="https://nantes-universite.hal.science/hal-03654495v1" TargetMode="External"/><Relationship Id="rId22" Type="http://schemas.openxmlformats.org/officeDocument/2006/relationships/hyperlink" Target="https://nantes-universite.hal.science/hal-03588762v1" TargetMode="External"/><Relationship Id="rId23" Type="http://schemas.openxmlformats.org/officeDocument/2006/relationships/hyperlink" Target="https://dx.doi.org/10.54390/modespratiques.359" TargetMode="External"/><Relationship Id="rId24" Type="http://schemas.openxmlformats.org/officeDocument/2006/relationships/hyperlink" Target="https://nantes-universite.hal.science/hal-03546782v1" TargetMode="External"/><Relationship Id="rId25" Type="http://schemas.openxmlformats.org/officeDocument/2006/relationships/hyperlink" Target="https://hal.science/search/index/?q=*&amp;authFullName_s=Alexandre Campeau-Vall&#233;e" TargetMode="External"/><Relationship Id="rId26" Type="http://schemas.openxmlformats.org/officeDocument/2006/relationships/hyperlink" Target="https://dx.doi.org/10.4000/nuevomundo.69511" TargetMode="External"/><Relationship Id="rId27" Type="http://schemas.openxmlformats.org/officeDocument/2006/relationships/hyperlink" Target="https://nantes-universite.hal.science/hal-03635075v1" TargetMode="External"/><Relationship Id="rId28" Type="http://schemas.openxmlformats.org/officeDocument/2006/relationships/hyperlink" Target="https://hal.science/hal-03618178v1" TargetMode="External"/><Relationship Id="rId29" Type="http://schemas.openxmlformats.org/officeDocument/2006/relationships/hyperlink" Target="https://hal.science/search/index/?q=*&amp;authFullName_s=Cristina Kuri" TargetMode="External"/><Relationship Id="rId30" Type="http://schemas.openxmlformats.org/officeDocument/2006/relationships/hyperlink" Target="https://hal.science/search/index/?q=*&amp;authFullName_s=Fr&#233;d&#233;ric Monneyron" TargetMode="External"/><Relationship Id="rId31" Type="http://schemas.openxmlformats.org/officeDocument/2006/relationships/hyperlink" Target="https://hal.science/hal-01743662v1" TargetMode="External"/><Relationship Id="rId32" Type="http://schemas.openxmlformats.org/officeDocument/2006/relationships/hyperlink" Target="https://hal.science/search/index/?q=*&amp;authFullName_s=Aur&#233;lia Michaud-Tr&#233;vinal" TargetMode="External"/><Relationship Id="rId33" Type="http://schemas.openxmlformats.org/officeDocument/2006/relationships/hyperlink" Target="https://hal.science/hal-048206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CHAZALON</dc:title>
  <dc:description>CV</dc:description>
  <dc:subject/>
  <cp:keywords/>
  <cp:category/>
  <cp:lastModifiedBy/>
  <dcterms:created xsi:type="dcterms:W3CDTF">2026-04-30T16:27:46+02:00</dcterms:created>
  <dcterms:modified xsi:type="dcterms:W3CDTF">2026-04-30T16:27:46+02:00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