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Clayette </w:t></w:r><w:r><w:rPr><w:color w:val="641e6e"/></w:rPr><w:t xml:space="preserve">Chercheuse post-doctoral au CNRS - Laboratoire Cognition, Langues, Langage, Ergonomie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la validation de mon master de recherche, j'ai travaillé au sein de 5 laboratoires sur des projets de différente envergure (financements ANR, eFran, Investissement d'Avenir, Labex) :</w:t></w:r></w:p><w:p><w:pPr><w:numPr><w:ilvl w:val="0"/><w:numId w:val="1"/></w:numPr></w:pPr><w:r><w:rPr/><w:t xml:space="preserve">Laboratoire de Phonétique et Phonologie (</w:t></w:r><w:r><w:rPr><w:b w:val="1"/><w:bCs w:val="1"/></w:rPr><w:t xml:space="preserve">CNRS</w:t></w:r><w:r><w:rPr/><w:t xml:space="preserve"> & </w:t></w:r><w:r><w:rPr><w:b w:val="1"/><w:bCs w:val="1"/></w:rPr><w:t xml:space="preserve">Paris Sorbonne-Nouvelle</w:t></w:r><w:r><w:rPr/><w:t xml:space="preserve">), Projet </w:t></w:r><w:hyperlink r:id="rId7" w:history="1"><w:r><w:rPr><w:color w:val="#410a8c"/><w:u w:val="single"/></w:rPr><w:t xml:space="preserve">BABIROM</w:t></w:r></w:hyperlink><w:r><w:rPr/><w:t xml:space="preserve">, Paris (2017-2018)</w:t></w:r></w:p><w:p><w:pPr><w:numPr><w:ilvl w:val="0"/><w:numId w:val="1"/></w:numPr></w:pPr><w:r><w:rPr/><w:t xml:space="preserve">Centre Interdisciplinaire de Recherche &amp;quot;Culture, Education, Formation, Travail&amp;quot; (</w:t></w:r><w:r><w:rPr><w:b w:val="1"/><w:bCs w:val="1"/></w:rPr><w:t xml:space="preserve">Université Paris 8 Saint Denis</w:t></w:r><w:r><w:rPr/><w:t xml:space="preserve">), Projet </w:t></w:r><w:hyperlink r:id="rId8" w:history="1"><w:r><w:rPr><w:color w:val="#410a8c"/><w:u w:val="single"/></w:rPr><w:t xml:space="preserve">Twictée pour apprendre l'orthographe</w:t></w:r></w:hyperlink><w:r><w:rPr/><w:t xml:space="preserve">, Paris  (2017-2018)</w:t></w:r></w:p><w:p><w:pPr><w:numPr><w:ilvl w:val="0"/><w:numId w:val="1"/></w:numPr></w:pPr><w:r><w:rPr/><w:t xml:space="preserve">Centre de Recherche en Education de Nantes (</w:t></w:r><w:r><w:rPr><w:b w:val="1"/><w:bCs w:val="1"/></w:rPr><w:t xml:space="preserve">Le Mans Université</w:t></w:r><w:r><w:rPr/><w:t xml:space="preserve">), projet </w:t></w:r><w:hyperlink r:id="rId9" w:history="1"><w:r><w:rPr><w:color w:val="#410a8c"/><w:u w:val="single"/></w:rPr><w:t xml:space="preserve">écri+</w:t></w:r></w:hyperlink><w:r><w:rPr/><w:t xml:space="preserve">, Le Mans  (2018-2021)</w:t></w:r></w:p><w:p><w:pPr><w:numPr><w:ilvl w:val="0"/><w:numId w:val="1"/></w:numPr></w:pPr><w:r><w:rPr/><w:t xml:space="preserve">Laboratoire d'Innovation et Numérique pour l'Education (</w:t></w:r><w:r><w:rPr><w:b w:val="1"/><w:bCs w:val="1"/></w:rPr><w:t xml:space="preserve">Université Côte d'Azur</w:t></w:r><w:r><w:rPr/><w:t xml:space="preserve">), projet  </w:t></w:r><w:hyperlink r:id="rId9" w:history="1"><w:r><w:rPr><w:color w:val="#410a8c"/><w:u w:val="single"/></w:rPr><w:t xml:space="preserve">écri+</w:t></w:r></w:hyperlink><w:r><w:rPr/><w:t xml:space="preserve">, Nice (2021-2022)</w:t></w:r></w:p><w:p><w:pPr><w:numPr><w:ilvl w:val="0"/><w:numId w:val="1"/></w:numPr></w:pPr><w:r><w:rPr/><w:t xml:space="preserve">Laboratoire Cognition, Langues, Langage, Ergonomie (</w:t></w:r><w:r><w:rPr><w:b w:val="1"/><w:bCs w:val="1"/></w:rPr><w:t xml:space="preserve">CNRS</w:t></w:r><w:r><w:rPr/><w:t xml:space="preserve"> & </w:t></w:r><w:r><w:rPr><w:b w:val="1"/><w:bCs w:val="1"/></w:rPr><w:t xml:space="preserve">Université Toulouse Jean-Jaurès</w:t></w:r><w:r><w:rPr/><w:t xml:space="preserve">), projet </w:t></w:r><w:hyperlink r:id="rId10" w:history="1"><w:r><w:rPr><w:color w:val="#410a8c"/><w:u w:val="single"/></w:rPr><w:t xml:space="preserve">AREN-DIA</w:t></w:r></w:hyperlink><w:r><w:rPr/><w:t xml:space="preserve">, Toulouse (2023-2025)</w:t></w:r></w:p><w:p><w:pPr/><w:r><w:rPr/><w:t xml:space="preserve">Thèse effectuée d'octobre 2018 à décembre 2021.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(Ré)actualiser les compétences écrites en licence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Pierre Louay Salam</w:t></w:r></w:hyperlink></w:p><w:p><w:pPr/><w:r><w:rPr><w:i w:val="1"/><w:iCs w:val="1"/></w:rPr><w:t xml:space="preserve">Spirale - Revue de Recherches en Éducation </w:t></w:r><w:r><w:rPr/><w:t xml:space="preserve">, 2022, 69 (1), pp.191-202. </w:t></w:r><w:hyperlink r:id="rId14" w:history="1"><w:r><w:rPr><w:color w:val="#410a8c"/><w:u w:val="single"/></w:rPr><w:t xml:space="preserve">⟨10.3917/spir.069.0191⟩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hal-03572225v1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Mise en place de dispositifs pour une meilleure maîtrise de l’écrit à l’université : quels sont les besoins selon les enseignants et les étudiants ?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SHS Web of Conferences</w:t></w:r><w:r><w:rPr/><w:t xml:space="preserve">, 2022, 143, pp.02002. </w:t></w:r><w:hyperlink r:id="rId16" w:history="1"><w:r><w:rPr><w:color w:val="#410a8c"/><w:u w:val="single"/></w:rPr><w:t xml:space="preserve">⟨10.1051/shsconf/202214302002⟩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hal-05554900v1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Écrire à l’université : de l’engagement des acteurs à l’évolution des pratiques</w:t></w:r></w:hyperlink></w:p><w:p><w:pPr/><w:hyperlink r:id="rId18" w:history="1"><w:r><w:rPr><w:color w:val="#410a8c"/><w:u w:val="single"/></w:rPr><w:t xml:space="preserve">Jean-François Bourdet</w:t></w:r></w:hyperlink><w:r><w:rPr/><w:t xml:space="preserve">,</w:t></w:r><w:hyperlink r:id="rId12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Pierre Louay Salam</w:t></w:r></w:hyperlink></w:p><w:p><w:pPr/><w:r><w:rPr><w:i w:val="1"/><w:iCs w:val="1"/></w:rPr><w:t xml:space="preserve">Le Français Aujourd'hui</w:t></w:r><w:r><w:rPr/><w:t xml:space="preserve">, 2021, 212 (1), pp.91-103. </w:t></w:r><w:hyperlink r:id="rId19" w:history="1"><w:r><w:rPr><w:color w:val="#410a8c"/><w:u w:val="single"/></w:rPr><w:t xml:space="preserve">⟨10.3917/lfa.212.0091⟩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halshs-03173825v1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Quelles données pour l’analyse phonologique de la parole aphasique?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21" w:history="1"><w:r><w:rPr><w:color w:val="#410a8c"/><w:u w:val="single"/></w:rPr><w:t xml:space="preserve">Naomi Yamaguchi</w:t></w:r></w:hyperlink></w:p><w:p><w:pPr/><w:r><w:rPr><w:i w:val="1"/><w:iCs w:val="1"/></w:rPr><w:t xml:space="preserve">Corpus</w:t></w:r><w:r><w:rPr/><w:t xml:space="preserve">, 2019, </w:t></w:r><w:hyperlink r:id="rId22" w:history="1"><w:r><w:rPr><w:color w:val="#410a8c"/><w:u w:val="single"/></w:rPr><w:t xml:space="preserve">⟨10.4000/corpus.3771⟩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halshs-02370306v1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développement de l'argumentation chez des élèves de collège sur des questions socio-scientifiques : un exemple de recherche intervention</w:t></w:r></w:hyperlink></w:p><w:p><w:pPr/><w:hyperlink r:id="rId24" w:history="1"><w:r><w:rPr><w:color w:val="#410a8c"/><w:u w:val="single"/></w:rPr><w:t xml:space="preserve">Valérie Tartas</w:t></w:r></w:hyperlink><w:r><w:rPr/><w:t xml:space="preserve">,</w:t></w:r><w:hyperlink r:id="rId25" w:history="1"><w:r><w:rPr><w:color w:val="#410a8c"/><w:u w:val="single"/></w:rPr><w:t xml:space="preserve">Florence Mauroux</w:t></w:r></w:hyperlink><w:r><w:rPr/><w:t xml:space="preserve">,</w:t></w:r><w:hyperlink r:id="rId12" w:history="1"><w:r><w:rPr><w:color w:val="#410a8c"/><w:u w:val="single"/></w:rPr><w:t xml:space="preserve">Élodie Clayette</w:t></w:r></w:hyperlink><w:r><w:rPr/><w:t xml:space="preserve">,</w:t></w:r><w:hyperlink r:id="rId26" w:history="1"><w:r><w:rPr><w:color w:val="#410a8c"/><w:u w:val="single"/></w:rPr><w:t xml:space="preserve">Manuel Bächtold</w:t></w:r></w:hyperlink><w:r><w:rPr/><w:t xml:space="preserve">,</w:t></w:r><w:hyperlink r:id="rId27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Ripsydeve</w:t></w:r><w:r><w:rPr/><w:t xml:space="preserve">, Jun 2025, Nancy, France</w:t></w:r></w:p><w:p><w:pPr/><w:r><w:rPr/><w:t xml:space="preserve">Communication dans un congrès</w:t></w:r></w:p><w:p><w:pPr/><w:hyperlink r:id="rId23" w:history="1"><w:r><w:rPr><w:color w:val="#410a8c"/><w:u w:val="single"/></w:rPr><w:t xml:space="preserve">hal-05285121v1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argumentative skills of middle school students on socio-scientific issues: investigating the effects of debates and reflective activities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26" w:history="1"><w:r><w:rPr><w:color w:val="#410a8c"/><w:u w:val="single"/></w:rPr><w:t xml:space="preserve">Manuel Bächtold</w:t></w:r></w:hyperlink><w:r><w:rPr/><w:t xml:space="preserve">,</w:t></w:r><w:hyperlink r:id="rId29" w:history="1"><w:r><w:rPr><w:color w:val="#410a8c"/><w:u w:val="single"/></w:rPr><w:t xml:space="preserve">Nolwenn Lorenzi Bailly</w:t></w:r></w:hyperlink><w:r><w:rPr/><w:t xml:space="preserve">,</w:t></w:r><w:hyperlink r:id="rId30" w:history="1"><w:r><w:rPr><w:color w:val="#410a8c"/><w:u w:val="single"/></w:rPr><w:t xml:space="preserve">Wassef Hammami</w:t></w:r></w:hyperlink><w:r><w:rPr/><w:t xml:space="preserve">,</w:t></w:r><w:hyperlink r:id="rId24" w:history="1"><w:r><w:rPr><w:color w:val="#410a8c"/><w:u w:val="single"/></w:rPr><w:t xml:space="preserve">Valérie Tartas</w:t></w:r></w:hyperlink><w:r><w:rPr/><w:t xml:space="preserve">et al.</w:t></w:r></w:p><w:p><w:pPr/><w:r><w:rPr><w:i w:val="1"/><w:iCs w:val="1"/></w:rPr><w:t xml:space="preserve">ESERA</w:t></w:r><w:r><w:rPr/><w:t xml:space="preserve">, Aug 2025, Copenhagen, Denmark</w:t></w:r></w:p><w:p><w:pPr/><w:r><w:rPr/><w:t xml:space="preserve">Communication dans un congrès</w:t></w:r></w:p><w:p><w:pPr/><w:hyperlink r:id="rId28" w:history="1"><w:r><w:rPr><w:color w:val="#410a8c"/><w:u w:val="single"/></w:rPr><w:t xml:space="preserve">hal-05285177v1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Débats en ligne et questions socio-scientifiques : développer l'argumentation au collège</w:t></w:r></w:hyperlink></w:p><w:p><w:pPr/><w:hyperlink r:id="rId30" w:history="1"><w:r><w:rPr><w:color w:val="#410a8c"/><w:u w:val="single"/></w:rPr><w:t xml:space="preserve">Wassef Hammami</w:t></w:r></w:hyperlink><w:r><w:rPr/><w:t xml:space="preserve">,</w:t></w:r><w:hyperlink r:id="rId29" w:history="1"><w:r><w:rPr><w:color w:val="#410a8c"/><w:u w:val="single"/></w:rPr><w:t xml:space="preserve">Nolwenn Lorenzi Bailly</w:t></w:r></w:hyperlink><w:r><w:rPr/><w:t xml:space="preserve">,</w:t></w:r><w:hyperlink r:id="rId12" w:history="1"><w:r><w:rPr><w:color w:val="#410a8c"/><w:u w:val="single"/></w:rPr><w:t xml:space="preserve">Élodie Clayette</w:t></w:r></w:hyperlink><w:r><w:rPr/><w:t xml:space="preserve">,</w:t></w:r><w:hyperlink r:id="rId26" w:history="1"><w:r><w:rPr><w:color w:val="#410a8c"/><w:u w:val="single"/></w:rPr><w:t xml:space="preserve">Manuel Bächtold</w:t></w:r></w:hyperlink><w:r><w:rPr/><w:t xml:space="preserve">,</w:t></w:r><w:hyperlink r:id="rId27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SIEST</w:t></w:r><w:r><w:rPr/><w:t xml:space="preserve">, Jun 2025, Reims, France</w:t></w:r></w:p><w:p><w:pPr/><w:r><w:rPr/><w:t xml:space="preserve">Communication dans un congrès</w:t></w:r></w:p><w:p><w:pPr/><w:hyperlink r:id="rId31" w:history="1"><w:r><w:rPr><w:color w:val="#410a8c"/><w:u w:val="single"/></w:rPr><w:t xml:space="preserve">hal-05285286v1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Effets d'une formation sur l'argumentation concernant les questions socio-scientifiques sur les connaissances didactiques d'enseignants et d'enseignantes du collège</w:t></w:r></w:hyperlink></w:p><w:p><w:pPr/><w:hyperlink r:id="rId30" w:history="1"><w:r><w:rPr><w:color w:val="#410a8c"/><w:u w:val="single"/></w:rPr><w:t xml:space="preserve">Wassef Hammami</w:t></w:r></w:hyperlink><w:r><w:rPr/><w:t xml:space="preserve">,</w:t></w:r><w:hyperlink r:id="rId26" w:history="1"><w:r><w:rPr><w:color w:val="#410a8c"/><w:u w:val="single"/></w:rPr><w:t xml:space="preserve">Manuel Bächtold</w:t></w:r></w:hyperlink><w:r><w:rPr/><w:t xml:space="preserve">,</w:t></w:r><w:hyperlink r:id="rId27" w:history="1"><w:r><w:rPr><w:color w:val="#410a8c"/><w:u w:val="single"/></w:rPr><w:t xml:space="preserve">Valérie Munier</w:t></w:r></w:hyperlink><w:r><w:rPr/><w:t xml:space="preserve">,</w:t></w:r><w:hyperlink r:id="rId12" w:history="1"><w:r><w:rPr><w:color w:val="#410a8c"/><w:u w:val="single"/></w:rPr><w:t xml:space="preserve">Élodie Clayette</w:t></w:r></w:hyperlink><w:r><w:rPr/><w:t xml:space="preserve">,</w:t></w:r><w:hyperlink r:id="rId29" w:history="1"><w:r><w:rPr><w:color w:val="#410a8c"/><w:u w:val="single"/></w:rPr><w:t xml:space="preserve">Nolwenn Lorenzi Bailly</w:t></w:r></w:hyperlink><w:r><w:rPr/><w:t xml:space="preserve">et al.</w:t></w:r></w:p><w:p><w:pPr/><w:r><w:rPr><w:i w:val="1"/><w:iCs w:val="1"/></w:rPr><w:t xml:space="preserve">ARDIST</w:t></w:r><w:r><w:rPr/><w:t xml:space="preserve">, Jun 2024,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hal-05284905v1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Argumenter via le logiciel AREN -AREN DIA au lycée et au collège en France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34" w:history="1"><w:r><w:rPr><w:color w:val="#410a8c"/><w:u w:val="single"/></w:rPr><w:t xml:space="preserve">Kévin de Checchi</w:t></w:r></w:hyperlink><w:r><w:rPr/><w:t xml:space="preserve">,</w:t></w:r><w:hyperlink r:id="rId25" w:history="1"><w:r><w:rPr><w:color w:val="#410a8c"/><w:u w:val="single"/></w:rPr><w:t xml:space="preserve">Florence Mauroux</w:t></w:r></w:hyperlink><w:r><w:rPr/><w:t xml:space="preserve">,</w:t></w:r><w:hyperlink r:id="rId24" w:history="1"><w:r><w:rPr><w:color w:val="#410a8c"/><w:u w:val="single"/></w:rPr><w:t xml:space="preserve">Valérie Tartas</w:t></w:r></w:hyperlink></w:p><w:p><w:pPr/><w:r><w:rPr><w:i w:val="1"/><w:iCs w:val="1"/></w:rPr><w:t xml:space="preserve">Journée d’étude "L’argumentation collaborative : discussions en ligne et apprentissage de l’esprit critique" (argucoll 2023)</w:t></w:r><w:r><w:rPr/><w:t xml:space="preserve">, Oct 2023,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hal-04283401v1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des scénarisations pédagogiques différenciées sur l’engagement et la participation des étudiants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36" w:history="1"><w:r><w:rPr><w:color w:val="#410a8c"/><w:u w:val="single"/></w:rPr><w:t xml:space="preserve">Claudine Piau-Toffolon</w:t></w:r></w:hyperlink></w:p><w:p><w:pPr/><w:r><w:rPr><w:i w:val="1"/><w:iCs w:val="1"/></w:rPr><w:t xml:space="preserve">LUDOVIA</w:t></w:r><w:r><w:rPr/><w:t xml:space="preserve">, Apr 2022, Yverdon-les-Bains, Suisse</w:t></w:r></w:p><w:p><w:pPr/><w:r><w:rPr/><w:t xml:space="preserve">Communication dans un congrès</w:t></w:r></w:p><w:p><w:pPr/><w:hyperlink r:id="rId35" w:history="1"><w:r><w:rPr><w:color w:val="#410a8c"/><w:u w:val="single"/></w:rPr><w:t xml:space="preserve">hal-03745144v1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Accompagner le développement des compétences en français écrit : évolution des représentations et des pratiques enseignantes.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31e Congrès de l'Association internationale de pédagogie universitaire. AIPU 2020 (Annulé COVID)</w:t></w:r><w:r><w:rPr/><w:t xml:space="preserve">, May 2020, Québec, Canada</w:t></w:r></w:p><w:p><w:pPr/><w:r><w:rPr/><w:t xml:space="preserve">Communication dans un congrès</w:t></w:r></w:p><w:p><w:pPr/><w:hyperlink r:id="rId37" w:history="1"><w:r><w:rPr><w:color w:val="#410a8c"/><w:u w:val="single"/></w:rPr><w:t xml:space="preserve">hal-03111943v1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Aider les étudiants entrant du supérieur à améliorer leurs compétences en français académique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Environnements Informatiques pour l’Apprentissage Humaine (EIAH2019)</w:t></w:r><w:r><w:rPr/><w:t xml:space="preserve">, Jun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halshs-02370043v1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Préservation et altération des contrastes phonologiques en attaque, chez un locuteur aphasique de Broca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RJC2017 - 20èmes Rencontres des jeunes chercheurs en Sciences du Langage</w:t></w:r><w:r><w:rPr/><w:t xml:space="preserve">, Jun 2017,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hal-01997246v1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Conception et étude d’impact de scénarios pédagogiques pour le renforcement des compétences en écrit académique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Environnements Informatiques pour l’Apprentissage Humaine ((Session doctorants))</w:t></w:r><w:r><w:rPr/><w:t xml:space="preserve">, Jun 2019,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halshs-02370018v1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Altération du voisement dans l'aphasie : analyses acoustiques des substitutions d'un aphasique de Broca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Journée de Phonétique Clinique</w:t></w:r><w:r><w:rPr/><w:t xml:space="preserve">, Jun 2017, Paris, France</w:t></w:r></w:p><w:p><w:pPr/><w:r><w:rPr/><w:t xml:space="preserve">Poster de conférence</w:t></w:r></w:p><w:p><w:pPr/><w:hyperlink r:id="rId41" w:history="1"><w:r><w:rPr><w:color w:val="#410a8c"/><w:u w:val="single"/></w:rPr><w:t xml:space="preserve">hal-02098722v1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maîtrise de l'écrit à l'université : une clé de la réussite étudiante</w:t></w:r></w:hyperlink></w:p><w:p><w:pPr/><w:hyperlink r:id="rId12" w:history="1"><w:r><w:rPr><w:color w:val="#410a8c"/><w:u w:val="single"/></w:rPr><w:t xml:space="preserve">Élodie Clayette</w:t></w:r></w:hyperlink></w:p><w:p><w:pPr/><w:r><w:rPr/><w:t xml:space="preserve">2020</w:t></w:r></w:p><w:p><w:pPr/><w:r><w:rPr/><w:t xml:space="preserve">Autre publication scientifique</w:t></w:r></w:p><w:p><w:pPr/><w:hyperlink r:id="rId42" w:history="1"><w:r><w:rPr><w:color w:val="#410a8c"/><w:u w:val="single"/></w:rPr><w:t xml:space="preserve">hal-03111383v1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Dispositif d’accompagnement pour l’amélioration des compétences écrites en contexte universitaire : enjeux et impact sur les représentations et les pratiques : l’exemple du projet écri+</w:t></w:r></w:hyperlink></w:p><w:p><w:pPr/><w:hyperlink r:id="rId12" w:history="1"><w:r><w:rPr><w:color w:val="#410a8c"/><w:u w:val="single"/></w:rPr><w:t xml:space="preserve">Élodie Clayette</w:t></w:r></w:hyperlink></w:p><w:p><w:pPr/><w:r><w:rPr/><w:t xml:space="preserve">Linguistique. Le Mans Université, 2021. Français. </w:t></w:r><w:hyperlink r:id="rId44" w:history="1"><w:r><w:rPr><w:color w:val="#410a8c"/><w:u w:val="single"/></w:rPr><w:t xml:space="preserve">⟨NNT : 2021LEMA3009⟩</w:t></w:r></w:hyperlink></w:p><w:p><w:pPr/><w:r><w:rPr/><w:t xml:space="preserve">Thèse</w:t></w:r></w:p><w:p><w:pPr/><w:hyperlink r:id="rId43" w:history="1"><w:r><w:rPr><w:color w:val="#410a8c"/><w:u w:val="single"/></w:rPr><w:t xml:space="preserve">tel-03537222v1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F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daslan.universite-lyon.fr/aslan-en-bref/projet-babirom-337518.kjsp" TargetMode="External"/><Relationship Id="rId8" Type="http://schemas.openxmlformats.org/officeDocument/2006/relationships/hyperlink" Target="https://inspe.u-pec.fr/ressources-audiovisuelles/projets-de-recherche-et-dinnovation-pedagogique/tao-renforcer-les-competences-en-orthographe-avec-le-dispositif-twictee" TargetMode="External"/><Relationship Id="rId9" Type="http://schemas.openxmlformats.org/officeDocument/2006/relationships/hyperlink" Target="https://ecriplus.fr/" TargetMode="External"/><Relationship Id="rId10" Type="http://schemas.openxmlformats.org/officeDocument/2006/relationships/hyperlink" Target="https://lirdef.edu.umontpellier.fr/projet-aren-dia/" TargetMode="External"/><Relationship Id="rId11" Type="http://schemas.openxmlformats.org/officeDocument/2006/relationships/hyperlink" Target="https://hal.science/hal-03572225v1" TargetMode="External"/><Relationship Id="rId12" Type="http://schemas.openxmlformats.org/officeDocument/2006/relationships/hyperlink" Target="https://hal.science/search/index/?q=*&amp;authFullName_s=&#201;lodie Clayette" TargetMode="External"/><Relationship Id="rId13" Type="http://schemas.openxmlformats.org/officeDocument/2006/relationships/hyperlink" Target="https://hal.science/search/index/?q=*&amp;authFullName_s=Pierre Louay Salam" TargetMode="External"/><Relationship Id="rId14" Type="http://schemas.openxmlformats.org/officeDocument/2006/relationships/hyperlink" Target="https://dx.doi.org/10.3917/spir.069.0191" TargetMode="External"/><Relationship Id="rId15" Type="http://schemas.openxmlformats.org/officeDocument/2006/relationships/hyperlink" Target="https://nantes-universite.hal.science/hal-05554900v1" TargetMode="External"/><Relationship Id="rId16" Type="http://schemas.openxmlformats.org/officeDocument/2006/relationships/hyperlink" Target="https://dx.doi.org/10.1051/shsconf/202214302002" TargetMode="External"/><Relationship Id="rId17" Type="http://schemas.openxmlformats.org/officeDocument/2006/relationships/hyperlink" Target="https://shs.hal.science/halshs-03173825v1" TargetMode="External"/><Relationship Id="rId18" Type="http://schemas.openxmlformats.org/officeDocument/2006/relationships/hyperlink" Target="https://hal.science/search/index/?q=*&amp;authFullName_s=Jean-Fran&#231;ois Bourdet" TargetMode="External"/><Relationship Id="rId19" Type="http://schemas.openxmlformats.org/officeDocument/2006/relationships/hyperlink" Target="https://dx.doi.org/10.3917/lfa.212.0091" TargetMode="External"/><Relationship Id="rId20" Type="http://schemas.openxmlformats.org/officeDocument/2006/relationships/hyperlink" Target="https://shs.hal.science/halshs-02370306v1" TargetMode="External"/><Relationship Id="rId21" Type="http://schemas.openxmlformats.org/officeDocument/2006/relationships/hyperlink" Target="https://hal.science/search/index/?q=*&amp;authFullName_s=Naomi Yamaguchi" TargetMode="External"/><Relationship Id="rId22" Type="http://schemas.openxmlformats.org/officeDocument/2006/relationships/hyperlink" Target="https://dx.doi.org/10.4000/corpus.3771" TargetMode="External"/><Relationship Id="rId23" Type="http://schemas.openxmlformats.org/officeDocument/2006/relationships/hyperlink" Target="https://hal.science/hal-05285121v1" TargetMode="External"/><Relationship Id="rId24" Type="http://schemas.openxmlformats.org/officeDocument/2006/relationships/hyperlink" Target="https://hal.science/search/index/?q=*&amp;authFullName_s=Val&#233;rie Tartas" TargetMode="External"/><Relationship Id="rId25" Type="http://schemas.openxmlformats.org/officeDocument/2006/relationships/hyperlink" Target="https://hal.science/search/index/?q=*&amp;authFullName_s=Florence Mauroux" TargetMode="External"/><Relationship Id="rId26" Type="http://schemas.openxmlformats.org/officeDocument/2006/relationships/hyperlink" Target="https://hal.science/search/index/?q=*&amp;authFullName_s=Manuel B&#228;chtold" TargetMode="External"/><Relationship Id="rId27" Type="http://schemas.openxmlformats.org/officeDocument/2006/relationships/hyperlink" Target="https://hal.science/search/index/?q=*&amp;authFullName_s=Val&#233;rie Munier" TargetMode="External"/><Relationship Id="rId28" Type="http://schemas.openxmlformats.org/officeDocument/2006/relationships/hyperlink" Target="https://hal.science/hal-05285177v1" TargetMode="External"/><Relationship Id="rId29" Type="http://schemas.openxmlformats.org/officeDocument/2006/relationships/hyperlink" Target="https://hal.science/search/index/?q=*&amp;authFullName_s=Nolwenn Lorenzi Bailly" TargetMode="External"/><Relationship Id="rId30" Type="http://schemas.openxmlformats.org/officeDocument/2006/relationships/hyperlink" Target="https://hal.science/search/index/?q=*&amp;authFullName_s=Wassef Hammami" TargetMode="External"/><Relationship Id="rId31" Type="http://schemas.openxmlformats.org/officeDocument/2006/relationships/hyperlink" Target="https://hal.science/hal-05285286v1" TargetMode="External"/><Relationship Id="rId32" Type="http://schemas.openxmlformats.org/officeDocument/2006/relationships/hyperlink" Target="https://hal.science/hal-05284905v1" TargetMode="External"/><Relationship Id="rId33" Type="http://schemas.openxmlformats.org/officeDocument/2006/relationships/hyperlink" Target="https://hal.science/hal-04283401v1" TargetMode="External"/><Relationship Id="rId34" Type="http://schemas.openxmlformats.org/officeDocument/2006/relationships/hyperlink" Target="https://hal.science/search/index/?q=*&amp;authFullName_s=K&#233;vin de Checchi" TargetMode="External"/><Relationship Id="rId35" Type="http://schemas.openxmlformats.org/officeDocument/2006/relationships/hyperlink" Target="https://univ-lemans.hal.science/hal-03745144v1" TargetMode="External"/><Relationship Id="rId36" Type="http://schemas.openxmlformats.org/officeDocument/2006/relationships/hyperlink" Target="https://hal.science/search/index/?q=*&amp;authFullName_s=Claudine Piau-Toffolon" TargetMode="External"/><Relationship Id="rId37" Type="http://schemas.openxmlformats.org/officeDocument/2006/relationships/hyperlink" Target="https://hal.science/hal-03111943v1" TargetMode="External"/><Relationship Id="rId38" Type="http://schemas.openxmlformats.org/officeDocument/2006/relationships/hyperlink" Target="https://shs.hal.science/halshs-02370043v1" TargetMode="External"/><Relationship Id="rId39" Type="http://schemas.openxmlformats.org/officeDocument/2006/relationships/hyperlink" Target="https://univ-sorbonne-nouvelle.hal.science/hal-01997246v1" TargetMode="External"/><Relationship Id="rId40" Type="http://schemas.openxmlformats.org/officeDocument/2006/relationships/hyperlink" Target="https://shs.hal.science/halshs-02370018v1" TargetMode="External"/><Relationship Id="rId41" Type="http://schemas.openxmlformats.org/officeDocument/2006/relationships/hyperlink" Target="https://hal.science/hal-02098722v1" TargetMode="External"/><Relationship Id="rId42" Type="http://schemas.openxmlformats.org/officeDocument/2006/relationships/hyperlink" Target="https://hal.science/hal-03111383v1" TargetMode="External"/><Relationship Id="rId43" Type="http://schemas.openxmlformats.org/officeDocument/2006/relationships/hyperlink" Target="https://theses.hal.science/tel-03537222v1" TargetMode="External"/><Relationship Id="rId44" Type="http://schemas.openxmlformats.org/officeDocument/2006/relationships/hyperlink" Target="https://www.theses.fr/2021LEMA300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Clayette</dc:title>
  <dc:description>CV</dc:description>
  <dc:subject/>
  <cp:keywords/>
  <cp:category/>
  <cp:lastModifiedBy/>
  <dcterms:created xsi:type="dcterms:W3CDTF">2026-05-01T09:37:18+02:00</dcterms:created>
  <dcterms:modified xsi:type="dcterms:W3CDTF">2026-05-01T09:37:18+02:00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