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Élodie FAISCA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Pair-former ? Une autre forme de participation</w:t></w:r></w:hyperlink></w:p><w:p><w:pPr/><w:hyperlink r:id="rId9" w:history="1"><w:r><w:rPr><w:color w:val="#410a8c"/><w:u w:val="single"/></w:rPr><w:t xml:space="preserve">Gabriel Correia</w:t></w:r></w:hyperlink><w:r><w:rPr/><w:t xml:space="preserve">,</w:t></w:r><w:hyperlink r:id="rId10" w:history="1"><w:r><w:rPr><w:color w:val="#410a8c"/><w:u w:val="single"/></w:rPr><w:t xml:space="preserve">Élodie Faisca</w:t></w:r></w:hyperlink></w:p><w:p><w:pPr/><w:r><w:rPr><w:i w:val="1"/><w:iCs w:val="1"/></w:rPr><w:t xml:space="preserve">Enfances &amp; Psy </w:t></w:r><w:r><w:rPr/><w:t xml:space="preserve">, 2025, n° 105 (3), pp.139-146. </w:t></w:r><w:hyperlink r:id="rId11" w:history="1"><w:r><w:rPr><w:color w:val="#410a8c"/><w:u w:val="single"/></w:rPr><w:t xml:space="preserve">⟨10.3917/ep.105.0139⟩</w:t></w:r></w:hyperlink></w:p><w:p><w:pPr/><w:r><w:rPr/><w:t xml:space="preserve">Article dans une revue</w:t></w:r></w:p><w:p><w:pPr/><w:hyperlink r:id="rId8" w:history="1"><w:r><w:rPr><w:color w:val="#410a8c"/><w:u w:val="single"/></w:rPr><w:t xml:space="preserve">hal-05444453v1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Analyser les expériences des enfants pour comprendre leur participation aux processus décisionnels en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Revue internationale de l'éducation familiale</w:t></w:r><w:r><w:rPr/><w:t xml:space="preserve">, 2025, Le travail social avec les familles : entre innovations et résistances, 1 (55), pp.109-136. </w:t></w:r><w:hyperlink r:id="rId13" w:history="1"><w:r><w:rPr><w:color w:val="#410a8c"/><w:u w:val="single"/></w:rPr><w:t xml:space="preserve">⟨10.3917/rief.055.0109⟩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hal-05444461v1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entretiens enfant / professionnel·le : un espace pour une participation significative en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Sociétés et jeunesses en difficulté</w:t></w:r><w:r><w:rPr/><w:t xml:space="preserve">, 2024</w:t></w:r></w:p><w:p><w:pPr/><w:r><w:rPr/><w:t xml:space="preserve">Article dans une revue</w:t></w:r></w:p><w:p><w:pPr/><w:hyperlink r:id="rId14" w:history="1"><w:r><w:rPr><w:color w:val="#410a8c"/><w:u w:val="single"/></w:rPr><w:t xml:space="preserve">hal-05444481v1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Accéder, saisir et prendre en compte les expériences des enfants</w:t></w:r></w:hyperlink></w:p><w:p><w:pPr/><w:hyperlink r:id="rId16" w:history="1"><w:r><w:rPr><w:color w:val="#410a8c"/><w:u w:val="single"/></w:rPr><w:t xml:space="preserve">Elodie Faisca</w:t></w:r></w:hyperlink></w:p><w:p><w:pPr/><w:r><w:rPr><w:i w:val="1"/><w:iCs w:val="1"/></w:rPr><w:t xml:space="preserve">Criminologie</w:t></w:r><w:r><w:rPr/><w:t xml:space="preserve">, 2023, 56 (1), pp.385. </w:t></w:r><w:hyperlink r:id="rId17" w:history="1"><w:r><w:rPr><w:color w:val="#410a8c"/><w:u w:val="single"/></w:rPr><w:t xml:space="preserve">⟨10.7202/1099018ar⟩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hal-04133546v1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Accueillir des enfants rapatriés de la zone irako-syrienne : analyse des vécus et des pratiques des assistants familiaux français</w:t></w:r></w:hyperlink></w:p><w:p><w:pPr/><w:hyperlink r:id="rId19" w:history="1"><w:r><w:rPr><w:color w:val="#410a8c"/><w:u w:val="single"/></w:rPr><w:t xml:space="preserve">Séverine Euillet</w:t></w:r></w:hyperlink><w:r><w:rPr/><w:t xml:space="preserve">,</w:t></w:r><w:hyperlink r:id="rId20" w:history="1"><w:r><w:rPr><w:color w:val="#410a8c"/><w:u w:val="single"/></w:rPr><w:t xml:space="preserve">Mej Hilbold</w:t></w:r></w:hyperlink><w:r><w:rPr/><w:t xml:space="preserve">,</w:t></w:r><w:hyperlink r:id="rId21" w:history="1"><w:r><w:rPr><w:color w:val="#410a8c"/><w:u w:val="single"/></w:rPr><w:t xml:space="preserve">Claire Ganne</w:t></w:r></w:hyperlink><w:r><w:rPr/><w:t xml:space="preserve">,</w:t></w:r><w:hyperlink r:id="rId22" w:history="1"><w:r><w:rPr><w:color w:val="#410a8c"/><w:u w:val="single"/></w:rPr><w:t xml:space="preserve">Amélie Turlais</w:t></w:r></w:hyperlink><w:r><w:rPr/><w:t xml:space="preserve">,</w:t></w:r><w:hyperlink r:id="rId10" w:history="1"><w:r><w:rPr><w:color w:val="#410a8c"/><w:u w:val="single"/></w:rPr><w:t xml:space="preserve">Élodie Faisca</w:t></w:r></w:hyperlink></w:p><w:p><w:pPr/><w:r><w:rPr><w:i w:val="1"/><w:iCs w:val="1"/></w:rPr><w:t xml:space="preserve">Revue internationale de l'éducation familiale</w:t></w:r><w:r><w:rPr/><w:t xml:space="preserve">, 2022, n° 49 (1), pp.61-79. </w:t></w:r><w:hyperlink r:id="rId23" w:history="1"><w:r><w:rPr><w:color w:val="#410a8c"/><w:u w:val="single"/></w:rPr><w:t xml:space="preserve">⟨10.3917/rief.049.0061⟩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hal-04145531v1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institutions réinterrogées par l’impératif démocratique de participation en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Vie sociale</w:t></w:r><w:r><w:rPr/><w:t xml:space="preserve">, 2021, n° 34-35 (2), pp.177-192. </w:t></w:r><w:hyperlink r:id="rId25" w:history="1"><w:r><w:rPr><w:color w:val="#410a8c"/><w:u w:val="single"/></w:rPr><w:t xml:space="preserve">⟨10.3917/vsoc.212.0177⟩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hal-03378362v1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Emotions and involvement of foster carers preparing to welcome children arriving from war zones</w:t></w:r></w:hyperlink></w:p><w:p><w:pPr/><w:hyperlink r:id="rId21" w:history="1"><w:r><w:rPr><w:color w:val="#410a8c"/><w:u w:val="single"/></w:rPr><w:t xml:space="preserve">Claire Ganne</w:t></w:r></w:hyperlink><w:r><w:rPr/><w:t xml:space="preserve">,</w:t></w:r><w:hyperlink r:id="rId19" w:history="1"><w:r><w:rPr><w:color w:val="#410a8c"/><w:u w:val="single"/></w:rPr><w:t xml:space="preserve">Séverine Euillet</w:t></w:r></w:hyperlink><w:r><w:rPr/><w:t xml:space="preserve">,</w:t></w:r><w:hyperlink r:id="rId20" w:history="1"><w:r><w:rPr><w:color w:val="#410a8c"/><w:u w:val="single"/></w:rPr><w:t xml:space="preserve">Mej Hilbold</w:t></w:r></w:hyperlink><w:r><w:rPr/><w:t xml:space="preserve">,</w:t></w:r><w:hyperlink r:id="rId16" w:history="1"><w:r><w:rPr><w:color w:val="#410a8c"/><w:u w:val="single"/></w:rPr><w:t xml:space="preserve">Elodie Faisca</w:t></w:r></w:hyperlink><w:r><w:rPr/><w:t xml:space="preserve">,</w:t></w:r><w:hyperlink r:id="rId22" w:history="1"><w:r><w:rPr><w:color w:val="#410a8c"/><w:u w:val="single"/></w:rPr><w:t xml:space="preserve">Amélie Turlais</w:t></w:r></w:hyperlink></w:p><w:p><w:pPr/><w:r><w:rPr><w:i w:val="1"/><w:iCs w:val="1"/></w:rPr><w:t xml:space="preserve">Children &amp; Society</w:t></w:r><w:r><w:rPr/><w:t xml:space="preserve">, 2021, </w:t></w:r><w:hyperlink r:id="rId27" w:history="1"><w:r><w:rPr><w:color w:val="#410a8c"/><w:u w:val="single"/></w:rPr><w:t xml:space="preserve">⟨10.1111/chso.12513⟩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halshs-03436929v1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participation de l’enfant en protection de l’enfance : Enjeux, conditions et obstacles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Enfances, Familles, Générations</w:t></w:r><w:r><w:rPr/><w:t xml:space="preserve">, 2021</w:t></w:r></w:p><w:p><w:pPr/><w:r><w:rPr/><w:t xml:space="preserve">Article dans une revue</w:t></w:r></w:p><w:p><w:pPr/><w:hyperlink r:id="rId28" w:history="1"><w:r><w:rPr><w:color w:val="#410a8c"/><w:u w:val="single"/></w:rPr><w:t xml:space="preserve">hal-03378429v1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participation : de l’énonciation « du » droit à l’application « des droits » en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FORUM</w:t></w:r><w:r><w:rPr/><w:t xml:space="preserve">, 2019, n°158 (3), pp.13. </w:t></w:r><w:hyperlink r:id="rId30" w:history="1"><w:r><w:rPr><w:color w:val="#410a8c"/><w:u w:val="single"/></w:rPr><w:t xml:space="preserve">⟨10.3917/forum.158.0013⟩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hal-03378408v1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Ce que pensent les professionnels de la participation des enfants en famille d’accueil</w:t></w:r></w:hyperlink></w:p><w:p><w:pPr/><w:hyperlink r:id="rId19" w:history="1"><w:r><w:rPr><w:color w:val="#410a8c"/><w:u w:val="single"/></w:rPr><w:t xml:space="preserve">Séverine Euillet</w:t></w:r></w:hyperlink><w:r><w:rPr/><w:t xml:space="preserve">,</w:t></w:r><w:hyperlink r:id="rId10" w:history="1"><w:r><w:rPr><w:color w:val="#410a8c"/><w:u w:val="single"/></w:rPr><w:t xml:space="preserve">Élodie Faisca</w:t></w:r></w:hyperlink></w:p><w:p><w:pPr/><w:r><w:rPr><w:i w:val="1"/><w:iCs w:val="1"/></w:rPr><w:t xml:space="preserve">Le sociographe</w:t></w:r><w:r><w:rPr/><w:t xml:space="preserve">, 2019, n°68 (4), pp.s53. </w:t></w:r><w:hyperlink r:id="rId32" w:history="1"><w:r><w:rPr><w:color w:val="#410a8c"/><w:u w:val="single"/></w:rPr><w:t xml:space="preserve">⟨10.3917/graph.068.0118⟩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hal-03378415v1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Social support for LGBTQIA+ youth in care -Social work with LGBTQIA+ children & youth: points of views of professionals in France and Italy</w:t></w:r></w:hyperlink></w:p><w:p><w:pPr/><w:hyperlink r:id="rId34" w:history="1"><w:r><w:rPr><w:color w:val="#410a8c"/><w:u w:val="single"/></w:rPr><w:t xml:space="preserve">Anna Rurka</w:t></w:r></w:hyperlink><w:r><w:rPr/><w:t xml:space="preserve">,</w:t></w:r><w:hyperlink r:id="rId16" w:history="1"><w:r><w:rPr><w:color w:val="#410a8c"/><w:u w:val="single"/></w:rPr><w:t xml:space="preserve">Elodie Faisca</w:t></w:r></w:hyperlink><w:r><w:rPr/><w:t xml:space="preserve">,</w:t></w:r><w:hyperlink r:id="rId35" w:history="1"><w:r><w:rPr><w:color w:val="#410a8c"/><w:u w:val="single"/></w:rPr><w:t xml:space="preserve">Cécile Perdrizet Marie</w:t></w:r></w:hyperlink><w:r><w:rPr/><w:t xml:space="preserve">,</w:t></w:r><w:hyperlink r:id="rId36" w:history="1"><w:r><w:rPr><w:color w:val="#410a8c"/><w:u w:val="single"/></w:rPr><w:t xml:space="preserve">Andrea Pozzato</w:t></w:r></w:hyperlink><w:r><w:rPr/><w:t xml:space="preserve">,</w:t></w:r><w:hyperlink r:id="rId37" w:history="1"><w:r><w:rPr><w:color w:val="#410a8c"/><w:u w:val="single"/></w:rPr><w:t xml:space="preserve">Gilles Seraphin</w:t></w:r></w:hyperlink></w:p><w:p><w:pPr/><w:r><w:rPr><w:i w:val="1"/><w:iCs w:val="1"/></w:rPr><w:t xml:space="preserve">EQUITY AND SOCIAL JUSTICE IN CHILD, YOUTH AND FAMILY WELFARE)</w:t></w:r><w:r><w:rPr/><w:t xml:space="preserve">, EUSARF, Sep 2023, BRIGHTON, United Kingdom</w:t></w:r></w:p><w:p><w:pPr/><w:r><w:rPr/><w:t xml:space="preserve">Communication dans un congrès</w:t></w:r></w:p><w:p><w:pPr/><w:hyperlink r:id="rId33" w:history="1"><w:r><w:rPr><w:color w:val="#410a8c"/><w:u w:val="single"/></w:rPr><w:t xml:space="preserve">hal-04209500v1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Visibility and Invisibility of the Needs and Rights of LGBTQIA+ Youth in the Child Protection System</w:t></w:r></w:hyperlink></w:p><w:p><w:pPr/><w:hyperlink r:id="rId34" w:history="1"><w:r><w:rPr><w:color w:val="#410a8c"/><w:u w:val="single"/></w:rPr><w:t xml:space="preserve">Anna Rurka</w:t></w:r></w:hyperlink><w:r><w:rPr/><w:t xml:space="preserve">,</w:t></w:r><w:hyperlink r:id="rId16" w:history="1"><w:r><w:rPr><w:color w:val="#410a8c"/><w:u w:val="single"/></w:rPr><w:t xml:space="preserve">Elodie Faisca</w:t></w:r></w:hyperlink><w:r><w:rPr/><w:t xml:space="preserve">,</w:t></w:r><w:hyperlink r:id="rId39" w:history="1"><w:r><w:rPr><w:color w:val="#410a8c"/><w:u w:val="single"/></w:rPr><w:t xml:space="preserve">Marie-Cécile Perdrizet</w:t></w:r></w:hyperlink><w:r><w:rPr/><w:t xml:space="preserve">,</w:t></w:r><w:hyperlink r:id="rId36" w:history="1"><w:r><w:rPr><w:color w:val="#410a8c"/><w:u w:val="single"/></w:rPr><w:t xml:space="preserve">Andrea Pozzato</w:t></w:r></w:hyperlink><w:r><w:rPr/><w:t xml:space="preserve">,</w:t></w:r><w:hyperlink r:id="rId40" w:history="1"><w:r><w:rPr><w:color w:val="#410a8c"/><w:u w:val="single"/></w:rPr><w:t xml:space="preserve">Gilles Séraphin</w:t></w:r></w:hyperlink></w:p><w:p><w:pPr/><w:r><w:rPr><w:i w:val="1"/><w:iCs w:val="1"/></w:rPr><w:t xml:space="preserve">5th International Sexuality and Social Work Conference</w:t></w:r><w:r><w:rPr/><w:t xml:space="preserve">, University of Strathclyde Glasgow, UK, Jul 2023, Glasgow,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hal-04169752v1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L’isomorphisme dans le processus relationnel famille-praticien-chercheur : quels apports du cadre de référence pour une approche participative de la recherche en protection de l’enfance »</w:t></w:r></w:hyperlink></w:p><w:p><w:pPr/><w:hyperlink r:id="rId10" w:history="1"><w:r><w:rPr><w:color w:val="#410a8c"/><w:u w:val="single"/></w:rPr><w:t xml:space="preserve">Élodie Faisca</w:t></w:r></w:hyperlink><w:r><w:rPr/><w:t xml:space="preserve">,</w:t></w:r><w:hyperlink r:id="rId42" w:history="1"><w:r><w:rPr><w:color w:val="#410a8c"/><w:u w:val="single"/></w:rPr><w:t xml:space="preserve">Hélène Huentz</w:t></w:r></w:hyperlink></w:p><w:p><w:pPr/><w:r><w:rPr><w:i w:val="1"/><w:iCs w:val="1"/></w:rPr><w:t xml:space="preserve">Children, Families and Vulnerability International Seminar : Co-production of resources for the participation of families in vulnerable situations</w:t></w:r><w:r><w:rPr/><w:t xml:space="preserve">, Groupe International de Recherche Enfants, Familles et Vulnérabilités (GIREFV), Jul 2023, Lleida, Espagne</w:t></w:r></w:p><w:p><w:pPr/><w:r><w:rPr/><w:t xml:space="preserve">Communication dans un congrès</w:t></w:r></w:p><w:p><w:pPr/><w:hyperlink r:id="rId41" w:history="1"><w:r><w:rPr><w:color w:val="#410a8c"/><w:u w:val="single"/></w:rPr><w:t xml:space="preserve">hal-04173134v1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Discussion entre praticiens-chercheurs : Des regards situés et engagés pour un renouvellement des pratiques de recherche</w:t></w:r></w:hyperlink></w:p><w:p><w:pPr/><w:hyperlink r:id="rId10" w:history="1"><w:r><w:rPr><w:color w:val="#410a8c"/><w:u w:val="single"/></w:rPr><w:t xml:space="preserve">Élodie Faisca</w:t></w:r></w:hyperlink><w:r><w:rPr/><w:t xml:space="preserve">,</w:t></w:r><w:hyperlink r:id="rId42" w:history="1"><w:r><w:rPr><w:color w:val="#410a8c"/><w:u w:val="single"/></w:rPr><w:t xml:space="preserve">Hélène Huentz</w:t></w:r></w:hyperlink><w:r><w:rPr/><w:t xml:space="preserve">,</w:t></w:r><w:hyperlink r:id="rId44" w:history="1"><w:r><w:rPr><w:color w:val="#410a8c"/><w:u w:val="single"/></w:rPr><w:t xml:space="preserve">Martin Knapp</w:t></w:r></w:hyperlink></w:p><w:p><w:pPr/><w:r><w:rPr><w:i w:val="1"/><w:iCs w:val="1"/></w:rPr><w:t xml:space="preserve">« Engagement dans la recherche, recherches engagées, recherches sur l’engagement : que nous disent les sciences de l’éducation et de la formation ?</w:t></w:r><w:r><w:rPr/><w:t xml:space="preserve">, Cref Université Paris Nanterre, Nov 2023, Nanterre, France</w:t></w:r></w:p><w:p><w:pPr/><w:r><w:rPr/><w:t xml:space="preserve">Communication dans un congrès</w:t></w:r></w:p><w:p><w:pPr/><w:hyperlink r:id="rId43" w:history="1"><w:r><w:rPr><w:color w:val="#410a8c"/><w:u w:val="single"/></w:rPr><w:t xml:space="preserve">hal-04420549v1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participation des acteur·rices en protection de l'enfance : Des processus complexes et dynamiques favorisant la coproduction de l’intervention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Colloque Aifris</w:t></w:r><w:r><w:rPr/><w:t xml:space="preserve">, Jun 2022, Bruxelles (BE), Belgique</w:t></w:r></w:p><w:p><w:pPr/><w:r><w:rPr/><w:t xml:space="preserve">Communication dans un congrès</w:t></w:r></w:p><w:p><w:pPr/><w:hyperlink r:id="rId45" w:history="1"><w:r><w:rPr><w:color w:val="#410a8c"/><w:u w:val="single"/></w:rPr><w:t xml:space="preserve">hal-04307535v1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participation des enfants au cours des processus décisionnels : l’approche diachronique comme méthode pour saisir des dynamiques complexes en contexte de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ACFAS</w:t></w:r><w:r><w:rPr/><w:t xml:space="preserve">, May 2022, Laval, Canada</w:t></w:r></w:p><w:p><w:pPr/><w:r><w:rPr/><w:t xml:space="preserve">Communication dans un congrès</w:t></w:r></w:p><w:p><w:pPr/><w:hyperlink r:id="rId46" w:history="1"><w:r><w:rPr><w:color w:val="#410a8c"/><w:u w:val="single"/></w:rPr><w:t xml:space="preserve">hal-04209331v1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Il ne suffit pas de me demander de participer, il faut m’apprendre à le faire et me laisser faire » : Enjeux, conditions et effets d’une démarche de participation collective en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Aifris</w:t></w:r><w:r><w:rPr/><w:t xml:space="preserve">, Jun 2022, Bruxelles (BE), Belgium</w:t></w:r></w:p><w:p><w:pPr/><w:r><w:rPr/><w:t xml:space="preserve">Communication dans un congrès</w:t></w:r></w:p><w:p><w:pPr/><w:hyperlink r:id="rId47" w:history="1"><w:r><w:rPr><w:color w:val="#410a8c"/><w:u w:val="single"/></w:rPr><w:t xml:space="preserve">hal-04307538v1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Foster families' perceptions about children repatriated from war zones</w:t></w:r></w:hyperlink></w:p><w:p><w:pPr/><w:hyperlink r:id="rId19" w:history="1"><w:r><w:rPr><w:color w:val="#410a8c"/><w:u w:val="single"/></w:rPr><w:t xml:space="preserve">Séverine Euillet</w:t></w:r></w:hyperlink><w:r><w:rPr/><w:t xml:space="preserve">,</w:t></w:r><w:hyperlink r:id="rId21" w:history="1"><w:r><w:rPr><w:color w:val="#410a8c"/><w:u w:val="single"/></w:rPr><w:t xml:space="preserve">Claire Ganne</w:t></w:r></w:hyperlink><w:r><w:rPr/><w:t xml:space="preserve">,</w:t></w:r><w:hyperlink r:id="rId20" w:history="1"><w:r><w:rPr><w:color w:val="#410a8c"/><w:u w:val="single"/></w:rPr><w:t xml:space="preserve">Mej Hilbold</w:t></w:r></w:hyperlink><w:r><w:rPr/><w:t xml:space="preserve">,</w:t></w:r><w:hyperlink r:id="rId22" w:history="1"><w:r><w:rPr><w:color w:val="#410a8c"/><w:u w:val="single"/></w:rPr><w:t xml:space="preserve">Amélie Turlais</w:t></w:r></w:hyperlink><w:r><w:rPr/><w:t xml:space="preserve">,</w:t></w:r><w:hyperlink r:id="rId16" w:history="1"><w:r><w:rPr><w:color w:val="#410a8c"/><w:u w:val="single"/></w:rPr><w:t xml:space="preserve">Elodie Faisca</w:t></w:r></w:hyperlink></w:p><w:p><w:pPr/><w:r><w:rPr><w:i w:val="1"/><w:iCs w:val="1"/></w:rPr><w:t xml:space="preserve">XVIème EUSARF Conférence</w:t></w:r><w:r><w:rPr/><w:t xml:space="preserve">, EUSARF, Sep 2021, Zurich (CH), Switzerland</w:t></w:r></w:p><w:p><w:pPr/><w:r><w:rPr/><w:t xml:space="preserve">Communication dans un congrès</w:t></w:r></w:p><w:p><w:pPr/><w:hyperlink r:id="rId48" w:history="1"><w:r><w:rPr><w:color w:val="#410a8c"/><w:u w:val="single"/></w:rPr><w:t xml:space="preserve">hal-04184864v1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L’ethnographie institutionnelle pour saisir les pratiques en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Colloque FRANCO-Pho_LIES</w:t></w:r><w:r><w:rPr/><w:t xml:space="preserve">, Nov 2020, Lille,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hal-04307532v1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La participation de l’enfant et de sa famille en protection de l’enfance : Croisement de regards sur les pratiques participatives dans les dispositifs de protection de l’enfance », poster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Journée de recherche Efise</w:t></w:r><w:r><w:rPr/><w:t xml:space="preserve">, Jan 2023, Nanterre, France</w:t></w:r></w:p><w:p><w:pPr/><w:r><w:rPr/><w:t xml:space="preserve">Poster de conférence</w:t></w:r></w:p><w:p><w:pPr/><w:hyperlink r:id="rId50" w:history="1"><w:r><w:rPr><w:color w:val="#410a8c"/><w:u w:val="single"/></w:rPr><w:t xml:space="preserve">hal-04307543v1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participation de l’enfant et de sa famille en protection de l’enfance : Croisement de regards sur les pratiques participatives dans les dispositifs de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Journée Recherche de l’équipe EFIS</w:t></w:r><w:r><w:rPr/><w:t xml:space="preserve">, Jan 2022, Nanterre, France</w:t></w:r></w:p><w:p><w:pPr/><w:r><w:rPr/><w:t xml:space="preserve">Poster de conférence</w:t></w:r></w:p><w:p><w:pPr/><w:hyperlink r:id="rId51" w:history="1"><w:r><w:rPr><w:color w:val="#410a8c"/><w:u w:val="single"/></w:rPr><w:t xml:space="preserve">hal-04307528v1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participation de l’enfant et de sa famille en protection de l’enfance : Croisement de regards sur les pratiques participatives dans les dispositifs de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Journée Recherche de l’équipe EFIS : "Contextes pluriculturels : questions, enjeux, défis en éducation familiale "</w:t></w:r><w:r><w:rPr/><w:t xml:space="preserve">, Jan 2020, Nanterre, France</w:t></w:r></w:p><w:p><w:pPr/><w:r><w:rPr/><w:t xml:space="preserve">Poster de conférence</w:t></w:r></w:p><w:p><w:pPr/><w:hyperlink r:id="rId52" w:history="1"><w:r><w:rPr><w:color w:val="#410a8c"/><w:u w:val="single"/></w:rPr><w:t xml:space="preserve">hal-04307524v1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Analyse des indicateurs de participation des enfants en protection de l’enfance dans le contexte français ?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La qualité de l'accompagnement en protection de l'enfance</w:t></w:r><w:r><w:rPr/><w:t xml:space="preserve">, L'Harmattan, pp.79-96, 2022, </w:t></w:r><w:hyperlink r:id="rId54" w:history="1"><w:r><w:rPr><w:color w:val="#410a8c"/><w:u w:val="single"/></w:rPr><w:t xml:space="preserve">⟨10.3917/har.serap.2022.01.0079⟩</w:t></w:r></w:hyperlink></w:p><w:p><w:pPr/><w:r><w:rPr/><w:t xml:space="preserve">Chapitre d'ouvrage</w:t></w:r></w:p><w:p><w:pPr/><w:hyperlink r:id="rId53" w:history="1"><w:r><w:rPr><w:color w:val="#410a8c"/><w:u w:val="single"/></w:rPr><w:t xml:space="preserve">hal-04133552v1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4453v1" TargetMode="External"/><Relationship Id="rId9" Type="http://schemas.openxmlformats.org/officeDocument/2006/relationships/hyperlink" Target="https://hal.science/search/index/?q=*&amp;authFullName_s=Gabriel Correia" TargetMode="External"/><Relationship Id="rId10" Type="http://schemas.openxmlformats.org/officeDocument/2006/relationships/hyperlink" Target="https://hal.science/search/index/?q=*&amp;authFullName_s=&#201;lodie Faisca" TargetMode="External"/><Relationship Id="rId11" Type="http://schemas.openxmlformats.org/officeDocument/2006/relationships/hyperlink" Target="https://dx.doi.org/10.3917/ep.105.0139" TargetMode="External"/><Relationship Id="rId12" Type="http://schemas.openxmlformats.org/officeDocument/2006/relationships/hyperlink" Target="https://hal.science/hal-05444461v1" TargetMode="External"/><Relationship Id="rId13" Type="http://schemas.openxmlformats.org/officeDocument/2006/relationships/hyperlink" Target="https://dx.doi.org/10.3917/rief.055.0109" TargetMode="External"/><Relationship Id="rId14" Type="http://schemas.openxmlformats.org/officeDocument/2006/relationships/hyperlink" Target="https://hal.science/hal-05444481v1" TargetMode="External"/><Relationship Id="rId15" Type="http://schemas.openxmlformats.org/officeDocument/2006/relationships/hyperlink" Target="https://hal.science/hal-04133546v1" TargetMode="External"/><Relationship Id="rId16" Type="http://schemas.openxmlformats.org/officeDocument/2006/relationships/hyperlink" Target="https://hal.science/search/index/?q=*&amp;authFullName_s=Elodie Faisca" TargetMode="External"/><Relationship Id="rId17" Type="http://schemas.openxmlformats.org/officeDocument/2006/relationships/hyperlink" Target="https://dx.doi.org/10.7202/1099018ar" TargetMode="External"/><Relationship Id="rId18" Type="http://schemas.openxmlformats.org/officeDocument/2006/relationships/hyperlink" Target="https://univ-paris8.hal.science/hal-04145531v1" TargetMode="External"/><Relationship Id="rId19" Type="http://schemas.openxmlformats.org/officeDocument/2006/relationships/hyperlink" Target="https://hal.science/search/index/?q=*&amp;authFullName_s=S&#233;verine Euillet" TargetMode="External"/><Relationship Id="rId20" Type="http://schemas.openxmlformats.org/officeDocument/2006/relationships/hyperlink" Target="https://hal.science/search/index/?q=*&amp;authFullName_s=Mej Hilbold" TargetMode="External"/><Relationship Id="rId21" Type="http://schemas.openxmlformats.org/officeDocument/2006/relationships/hyperlink" Target="https://hal.science/search/index/?q=*&amp;authFullName_s=Claire Ganne" TargetMode="External"/><Relationship Id="rId22" Type="http://schemas.openxmlformats.org/officeDocument/2006/relationships/hyperlink" Target="https://hal.science/search/index/?q=*&amp;authFullName_s=Am&#233;lie Turlais" TargetMode="External"/><Relationship Id="rId23" Type="http://schemas.openxmlformats.org/officeDocument/2006/relationships/hyperlink" Target="https://dx.doi.org/10.3917/rief.049.0061" TargetMode="External"/><Relationship Id="rId24" Type="http://schemas.openxmlformats.org/officeDocument/2006/relationships/hyperlink" Target="https://hal.science/hal-03378362v1" TargetMode="External"/><Relationship Id="rId25" Type="http://schemas.openxmlformats.org/officeDocument/2006/relationships/hyperlink" Target="https://dx.doi.org/10.3917/vsoc.212.0177" TargetMode="External"/><Relationship Id="rId26" Type="http://schemas.openxmlformats.org/officeDocument/2006/relationships/hyperlink" Target="https://shs.hal.science/halshs-03436929v1" TargetMode="External"/><Relationship Id="rId27" Type="http://schemas.openxmlformats.org/officeDocument/2006/relationships/hyperlink" Target="https://dx.doi.org/10.1111/chso.12513" TargetMode="External"/><Relationship Id="rId28" Type="http://schemas.openxmlformats.org/officeDocument/2006/relationships/hyperlink" Target="https://hal.science/hal-03378429v1" TargetMode="External"/><Relationship Id="rId29" Type="http://schemas.openxmlformats.org/officeDocument/2006/relationships/hyperlink" Target="https://hal.science/hal-03378408v1" TargetMode="External"/><Relationship Id="rId30" Type="http://schemas.openxmlformats.org/officeDocument/2006/relationships/hyperlink" Target="https://dx.doi.org/10.3917/forum.158.0013" TargetMode="External"/><Relationship Id="rId31" Type="http://schemas.openxmlformats.org/officeDocument/2006/relationships/hyperlink" Target="https://hal.science/hal-03378415v1" TargetMode="External"/><Relationship Id="rId32" Type="http://schemas.openxmlformats.org/officeDocument/2006/relationships/hyperlink" Target="https://dx.doi.org/10.3917/graph.068.0118" TargetMode="External"/><Relationship Id="rId33" Type="http://schemas.openxmlformats.org/officeDocument/2006/relationships/hyperlink" Target="https://hal.science/hal-04209500v1" TargetMode="External"/><Relationship Id="rId34" Type="http://schemas.openxmlformats.org/officeDocument/2006/relationships/hyperlink" Target="https://hal.science/search/index/?q=*&amp;authFullName_s=Anna Rurka" TargetMode="External"/><Relationship Id="rId35" Type="http://schemas.openxmlformats.org/officeDocument/2006/relationships/hyperlink" Target="https://hal.science/search/index/?q=*&amp;authFullName_s=C&#233;cile Perdrizet Marie" TargetMode="External"/><Relationship Id="rId36" Type="http://schemas.openxmlformats.org/officeDocument/2006/relationships/hyperlink" Target="https://hal.science/search/index/?q=*&amp;authFullName_s=Andrea Pozzato" TargetMode="External"/><Relationship Id="rId37" Type="http://schemas.openxmlformats.org/officeDocument/2006/relationships/hyperlink" Target="https://hal.science/search/index/?q=*&amp;authFullName_s=Gilles Seraphin" TargetMode="External"/><Relationship Id="rId38" Type="http://schemas.openxmlformats.org/officeDocument/2006/relationships/hyperlink" Target="https://hal.science/hal-04169752v1" TargetMode="External"/><Relationship Id="rId39" Type="http://schemas.openxmlformats.org/officeDocument/2006/relationships/hyperlink" Target="https://hal.science/search/index/?q=*&amp;authFullName_s=Marie-C&#233;cile Perdrizet" TargetMode="External"/><Relationship Id="rId40" Type="http://schemas.openxmlformats.org/officeDocument/2006/relationships/hyperlink" Target="https://hal.science/search/index/?q=*&amp;authFullName_s=Gilles S&#233;raphin" TargetMode="External"/><Relationship Id="rId41" Type="http://schemas.openxmlformats.org/officeDocument/2006/relationships/hyperlink" Target="https://hal.science/hal-04173134v1" TargetMode="External"/><Relationship Id="rId42" Type="http://schemas.openxmlformats.org/officeDocument/2006/relationships/hyperlink" Target="https://hal.science/search/index/?q=*&amp;authFullName_s=H&#233;l&#232;ne Huentz" TargetMode="External"/><Relationship Id="rId43" Type="http://schemas.openxmlformats.org/officeDocument/2006/relationships/hyperlink" Target="https://hal.science/hal-04420549v1" TargetMode="External"/><Relationship Id="rId44" Type="http://schemas.openxmlformats.org/officeDocument/2006/relationships/hyperlink" Target="https://hal.science/search/index/?q=*&amp;authFullName_s=Martin Knapp" TargetMode="External"/><Relationship Id="rId45" Type="http://schemas.openxmlformats.org/officeDocument/2006/relationships/hyperlink" Target="https://hal.science/hal-04307535v1" TargetMode="External"/><Relationship Id="rId46" Type="http://schemas.openxmlformats.org/officeDocument/2006/relationships/hyperlink" Target="https://hal.science/hal-04209331v1" TargetMode="External"/><Relationship Id="rId47" Type="http://schemas.openxmlformats.org/officeDocument/2006/relationships/hyperlink" Target="https://hal.science/hal-04307538v1" TargetMode="External"/><Relationship Id="rId48" Type="http://schemas.openxmlformats.org/officeDocument/2006/relationships/hyperlink" Target="https://hal.science/hal-04184864v1" TargetMode="External"/><Relationship Id="rId49" Type="http://schemas.openxmlformats.org/officeDocument/2006/relationships/hyperlink" Target="https://hal.science/hal-04307532v1" TargetMode="External"/><Relationship Id="rId50" Type="http://schemas.openxmlformats.org/officeDocument/2006/relationships/hyperlink" Target="https://hal.science/hal-04307543v1" TargetMode="External"/><Relationship Id="rId51" Type="http://schemas.openxmlformats.org/officeDocument/2006/relationships/hyperlink" Target="https://hal.science/hal-04307528v1" TargetMode="External"/><Relationship Id="rId52" Type="http://schemas.openxmlformats.org/officeDocument/2006/relationships/hyperlink" Target="https://hal.science/hal-04307524v1" TargetMode="External"/><Relationship Id="rId53" Type="http://schemas.openxmlformats.org/officeDocument/2006/relationships/hyperlink" Target="https://hal.science/hal-04133552v1" TargetMode="External"/><Relationship Id="rId54" Type="http://schemas.openxmlformats.org/officeDocument/2006/relationships/hyperlink" Target="https://dx.doi.org/10.3917/har.serap.2022.01.007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Élodie FAISCA</dc:title>
  <dc:description>CV</dc:description>
  <dc:subject/>
  <cp:keywords/>
  <cp:category/>
  <cp:lastModifiedBy/>
  <dcterms:created xsi:type="dcterms:W3CDTF">2026-03-05T14:34:10+01:00</dcterms:created>
  <dcterms:modified xsi:type="dcterms:W3CDTF">2026-03-05T14:34:10+01:00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