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Raimbault </w:t></w:r><w:r><w:rPr><w:color w:val="641e6e"/></w:rPr><w:t xml:space="preserve">Elodie RaimbaultMCF Littérature anglaise Université Grenoble AlpesILCEA4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elodie-raimbault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0009-0003-3692-1039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littérature anglaise</w:t></w:r></w:p><w:p><w:pPr/><w:r><w:rPr/><w:t xml:space="preserve">Assistant Professor in English literature</w:t></w:r></w:p><w:p><w:pPr/><w:r><w:rPr/><w:t xml:space="preserve">Université Grenoble Alpes, ILCEA4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Connecting with the Non-Human: Abdulrazak Gurnah’s Postcolonial Poetics of Materiality in Paradise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Postcolonial Literatures and Arts</w:t></w:r><w:r><w:rPr/><w:t xml:space="preserve">, 2026, 4 (1), http://journals.openedition.org/pla/5213</w:t></w:r></w:p><w:p><w:pPr/><w:r><w:rPr/><w:t xml:space="preserve">Article dans une revue</w:t></w:r></w:p><w:p><w:pPr/><w:hyperlink r:id="rId9" w:history="1"><w:r><w:rPr><w:color w:val="#410a8c"/><w:u w:val="single"/></w:rPr><w:t xml:space="preserve">hal-05611949v1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Multicultural Collages: East Meets West in the Hong Kong Art World. An Interview with Riya Chandiramani</w:t></w:r></w:hyperlink></w:p><w:p><w:pPr/><w:hyperlink r:id="rId12" w:history="1"><w:r><w:rPr><w:color w:val="#410a8c"/><w:u w:val="single"/></w:rPr><w:t xml:space="preserve">Élodie Raimbault</w:t></w:r></w:hyperlink><w:r><w:rPr/><w:t xml:space="preserve">,</w:t></w:r><w:hyperlink r:id="rId13" w:history="1"><w:r><w:rPr><w:color w:val="#410a8c"/><w:u w:val="single"/></w:rPr><w:t xml:space="preserve">Riya Chandiramani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2026, 61, </w:t></w:r><w:hyperlink r:id="rId14" w:history="1"><w:r><w:rPr><w:color w:val="#410a8c"/><w:u w:val="single"/></w:rPr><w:t xml:space="preserve">⟨10.4000/15k4l⟩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hal-05500119v1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Empowering the Colonial Picaro: Resurgences of Kipling’s Picaresque Novel in The Impressionist (2002) by Hari Kunzru</w:t></w:r></w:hyperlink></w:p><w:p><w:pPr/><w:hyperlink r:id="rId12" w:history="1"><w:r><w:rPr><w:color w:val="#410a8c"/><w:u w:val="single"/></w:rPr><w:t xml:space="preserve">Élodie Raimbault</w:t></w:r></w:hyperlink></w:p><w:p><w:pPr/><w:r><w:rPr><w:i w:val="1"/><w:iCs w:val="1"/></w:rPr><w:t xml:space="preserve"> Représentations dans le monde anglophone</w:t></w:r><w:r><w:rPr/><w:t xml:space="preserve">, 2025, 29, </w:t></w:r><w:hyperlink r:id="rId16" w:history="1"><w:r><w:rPr><w:color w:val="#410a8c"/><w:u w:val="single"/></w:rPr><w:t xml:space="preserve">⟨10.35562/rma.1636⟩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hal-05417760v1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Incisions, gaps and insertions in Sir Gawain and the Green Knight and Lowery’s The Green Knight: “slotted through a slit so the hide stayed whole”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Études médiévales anglaises</w:t></w:r><w:r><w:rPr/><w:t xml:space="preserve">, 2024, 104</w:t></w:r></w:p><w:p><w:pPr/><w:r><w:rPr/><w:t xml:space="preserve">Article dans une revue</w:t></w:r></w:p><w:p><w:pPr/><w:hyperlink r:id="rId17" w:history="1"><w:r><w:rPr><w:color w:val="#410a8c"/><w:u w:val="single"/></w:rPr><w:t xml:space="preserve">hal-04893382v1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Tell It As a Lie': The Ambiguous Blend of Fiction and Journalism in Kipling's Many Inventions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2022, 96 (390), pp.45-53</w:t></w:r></w:p><w:p><w:pPr/><w:r><w:rPr/><w:t xml:space="preserve">Article dans une revue</w:t></w:r></w:p><w:p><w:pPr/><w:hyperlink r:id="rId18" w:history="1"><w:r><w:rPr><w:color w:val="#410a8c"/><w:u w:val="single"/></w:rPr><w:t xml:space="preserve">hal-03979149v1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Technology and the Cinematographic Writing of Trauma in Kipling’s Motoring Short Stories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Cahiers Victoriens et Edouardiens</w:t></w:r><w:r><w:rPr/><w:t xml:space="preserve">, 2019, 89, </w:t></w:r><w:hyperlink r:id="rId20" w:history="1"><w:r><w:rPr><w:color w:val="#410a8c"/><w:u w:val="single"/></w:rPr><w:t xml:space="preserve">⟨10.4000/cve.5114⟩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hal-02158568v1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Aerial Scapes and Technological Perspectives in the Science-Fiction of H.G. Wells and Rudyard Kipling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Polysèmes</w:t></w:r><w:r><w:rPr/><w:t xml:space="preserve">, 2019, 22, </w:t></w:r><w:hyperlink r:id="rId22" w:history="1"><w:r><w:rPr><w:color w:val="#410a8c"/><w:u w:val="single"/></w:rPr><w:t xml:space="preserve">⟨10.4000/polysemes.5406⟩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hal-02429470v1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Conflating points of view on Europe in The Eyes of Asia: Kipling’s fiction of reverse orientalism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2017, 'Kipling and Europe': Conference at the University of Bologna 2016, 91 (369), pp.23-28</w:t></w:r></w:p><w:p><w:pPr/><w:r><w:rPr/><w:t xml:space="preserve">Article dans une revue</w:t></w:r></w:p><w:p><w:pPr/><w:hyperlink r:id="rId23" w:history="1"><w:r><w:rPr><w:color w:val="#410a8c"/><w:u w:val="single"/></w:rPr><w:t xml:space="preserve">hal-01932658v1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Narratives Under Attack: Outrage and Reaction in Early 20th Century Espionage Novels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Études britanniques contemporaines - Revue de la Société dʼétudes anglaises contemporaines</w:t></w:r><w:r><w:rPr/><w:t xml:space="preserve">, 2013, 45, </w:t></w:r><w:hyperlink r:id="rId25" w:history="1"><w:r><w:rPr><w:color w:val="#410a8c"/><w:u w:val="single"/></w:rPr><w:t xml:space="preserve">⟨10.4000/ebc.619⟩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hal-01932601v1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Aventures et mésaventures d'une lecture de Kipling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Les Cahiers de la Société internationale d'étude des littératures de l'ère coloniale (SIELEC)</w:t></w:r><w:r><w:rPr/><w:t xml:space="preserve">, 2012, 8, pp.180-205</w:t></w:r></w:p><w:p><w:pPr/><w:r><w:rPr/><w:t xml:space="preserve">Article dans une revue</w:t></w:r></w:p><w:p><w:pPr/><w:hyperlink r:id="rId26" w:history="1"><w:r><w:rPr><w:color w:val="#410a8c"/><w:u w:val="single"/></w:rPr><w:t xml:space="preserve">hal-01071121v1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roman d'éducation de Jim Hawkins. André Laurie, premier traducteur de Treasure Island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Otrante : art et littérature fantastiques</w:t></w:r><w:r><w:rPr/><w:t xml:space="preserve">, 2011, 29, pp.81-94</w:t></w:r></w:p><w:p><w:pPr/><w:r><w:rPr/><w:t xml:space="preserve">Article dans une revue</w:t></w:r></w:p><w:p><w:pPr/><w:hyperlink r:id="rId27" w:history="1"><w:r><w:rPr><w:color w:val="#410a8c"/><w:u w:val="single"/></w:rPr><w:t xml:space="preserve">hal-01071122v1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Actions and Reactions, a fragmented composition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2010, 336, pp.45-56</w:t></w:r></w:p><w:p><w:pPr/><w:r><w:rPr/><w:t xml:space="preserve">Article dans une revue</w:t></w:r></w:p><w:p><w:pPr/><w:hyperlink r:id="rId28" w:history="1"><w:r><w:rPr><w:color w:val="#410a8c"/><w:u w:val="single"/></w:rPr><w:t xml:space="preserve">hal-01932685v1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Écran magique et prégnance du hors champ : l’art du cadrage dans « Mrs Bathurst » de Kipling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Cahiers Victoriens et Edouardiens</w:t></w:r><w:r><w:rPr/><w:t xml:space="preserve">, 2008, 67, pp.407-419</w:t></w:r></w:p><w:p><w:pPr/><w:r><w:rPr/><w:t xml:space="preserve">Article dans une revue</w:t></w:r></w:p><w:p><w:pPr/><w:hyperlink r:id="rId29" w:history="1"><w:r><w:rPr><w:color w:val="#410a8c"/><w:u w:val="single"/></w:rPr><w:t xml:space="preserve">hal-01933155v1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Réincarnation, vision de l’au-delà et création littéraire : les intertextes fantastiques kiplingiens dans The Mahatma and the Hare de Rider Haggard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Otrante : art et littérature fantastiques</w:t></w:r><w:r><w:rPr/><w:t xml:space="preserve">, 2007, Henry Rider Haggard, archéologies du désir, 21, pp.133-146</w:t></w:r></w:p><w:p><w:pPr/><w:r><w:rPr/><w:t xml:space="preserve">Article dans une revue</w:t></w:r></w:p><w:p><w:pPr/><w:hyperlink r:id="rId30" w:history="1"><w:r><w:rPr><w:color w:val="#410a8c"/><w:u w:val="single"/></w:rPr><w:t xml:space="preserve">hal-01933177v1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Incisions, gaps and insertions in Sir Gawain and the Green Knight and Lowery’s The Green Knight: “slotted through a slit so the hide stayed whole” »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colloque « Sir Gawain and the Green Knight, texte et images »</w:t></w:r><w:r><w:rPr/><w:t xml:space="preserve">, Sorbonne Nouvelle; Université de Lorraine; Université de Perpignan, Dec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hal-04970742v1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Apparition et disparition des cartes dans Kim de Rudyard Kipling : un jeu sur l’abstraction et la matérialité du territoire »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« Cartes invisibles. Réflexions littéraires et cinématographiques sur l’image cartographique »</w:t></w:r><w:r><w:rPr/><w:t xml:space="preserve">, Centre Prospéro, Université Saint-Louis, May 2023, Bruxelles, Belgique</w:t></w:r></w:p><w:p><w:pPr/><w:r><w:rPr/><w:t xml:space="preserve">Communication dans un congrès</w:t></w:r></w:p><w:p><w:pPr/><w:hyperlink r:id="rId32" w:history="1"><w:r><w:rPr><w:color w:val="#410a8c"/><w:u w:val="single"/></w:rPr><w:t xml:space="preserve">hal-04970765v1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L’ouverture par les cartes chez Rudyard Kipling »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Récits avec cartes</w:t></w:r><w:r><w:rPr/><w:t xml:space="preserve">, ENS de Lyon, Feb 2023,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hal-04970754v1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‘Tell it as a lie’ : the Ambiguous Blend of Fiction and Journalism in Kipling’s Many Inventions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Kipling in the News</w:t></w:r><w:r><w:rPr/><w:t xml:space="preserve">, City, University of London; Kipling society, Apr 2020, Londres, United Kingdom. p. 45-54</w:t></w:r></w:p><w:p><w:pPr/><w:r><w:rPr/><w:t xml:space="preserve">Communication dans un congrès</w:t></w:r></w:p><w:p><w:pPr/><w:hyperlink r:id="rId34" w:history="1"><w:r><w:rPr><w:color w:val="#410a8c"/><w:u w:val="single"/></w:rPr><w:t xml:space="preserve">hal-04975522v1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 Géomètre et le vagabond. Espaces littéraires de Rudyard Kipling</w:t></w:r></w:hyperlink></w:p><w:p><w:pPr/><w:hyperlink r:id="rId10" w:history="1"><w:r><w:rPr><w:color w:val="#410a8c"/><w:u w:val="single"/></w:rPr><w:t xml:space="preserve">Elodie Raimbault</w:t></w:r></w:hyperlink></w:p><w:p><w:pPr/><w:r><w:rPr/><w:t xml:space="preserve">UGA Editions, 2021, 978-2-37747-189-8</w:t></w:r></w:p><w:p><w:pPr/><w:r><w:rPr/><w:t xml:space="preserve">Ouvrages</w:t></w:r></w:p><w:p><w:pPr/><w:hyperlink r:id="rId35" w:history="1"><w:r><w:rPr><w:color w:val="#410a8c"/><w:u w:val="single"/></w:rPr><w:t xml:space="preserve">hal-03127432v1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Literary Location and Dislocation of Myth in the Post/Colonial Anglophone World, co-direction avec Élodie Raimbault, Leiden & Boston: Brill/Rodopi, 2018.</w:t></w:r></w:hyperlink></w:p><w:p><w:pPr/><w:hyperlink r:id="rId10" w:history="1"><w:r><w:rPr><w:color w:val="#410a8c"/><w:u w:val="single"/></w:rPr><w:t xml:space="preserve">Elodie Raimbault</w:t></w:r></w:hyperlink><w:r><w:rPr/><w:t xml:space="preserve">,</w:t></w:r><w:hyperlink r:id="rId37" w:history="1"><w:r><w:rPr><w:color w:val="#410a8c"/><w:u w:val="single"/></w:rPr><w:t xml:space="preserve">André Dodeman</w:t></w:r></w:hyperlink></w:p><w:p><w:pPr/><w:r><w:rPr/><w:t xml:space="preserve">2018</w:t></w:r></w:p><w:p><w:pPr/><w:r><w:rPr/><w:t xml:space="preserve">Ouvrages</w:t></w:r></w:p><w:p><w:pPr/><w:hyperlink r:id="rId36" w:history="1"><w:r><w:rPr><w:color w:val="#410a8c"/><w:u w:val="single"/></w:rPr><w:t xml:space="preserve">hal-01853891v1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Les Livres de la Jungle</w:t></w:r><w:r><w:rPr/><w:t xml:space="preserve">, Gallmeister, pp.ix-xxix, 2025, 978-2-35178-923-0</w:t></w:r></w:p><w:p><w:pPr/><w:r><w:rPr/><w:t xml:space="preserve">Chapitre d'ouvrage</w:t></w:r></w:p><w:p><w:pPr/><w:hyperlink r:id="rId38" w:history="1"><w:r><w:rPr><w:color w:val="#410a8c"/><w:u w:val="single"/></w:rPr><w:t xml:space="preserve">hal-05233325v1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L'ouverture par les cartes dans les récits réalistes et les fables de Rudyard Kipling</w:t></w:r></w:hyperlink></w:p><w:p><w:pPr/><w:hyperlink r:id="rId10" w:history="1"><w:r><w:rPr><w:color w:val="#410a8c"/><w:u w:val="single"/></w:rPr><w:t xml:space="preserve">Elodie Raimbault</w:t></w:r></w:hyperlink></w:p><w:p><w:pPr/><w:r><w:rPr/><w:t xml:space="preserve">Liouba Bischoff; Raphaël Luis; Julien Nègre. </w:t></w:r><w:r><w:rPr><w:i w:val="1"/><w:iCs w:val="1"/></w:rPr><w:t xml:space="preserve">Écrire avec les cartes</w:t></w:r><w:r><w:rPr/><w:t xml:space="preserve">, Epistemocritique, pp.59-72, 2024, 979-10-97361-11-2</w:t></w:r></w:p><w:p><w:pPr/><w:r><w:rPr/><w:t xml:space="preserve">Chapitre d'ouvrage</w:t></w:r></w:p><w:p><w:pPr/><w:hyperlink r:id="rId39" w:history="1"><w:r><w:rPr><w:color w:val="#410a8c"/><w:u w:val="single"/></w:rPr><w:t xml:space="preserve">hal-04698480v1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Apparition et disparition des cartes dans Kim de Rudyard Kipling : un jeu sur l’abstraction et la matérialité du territoire</w:t></w:r></w:hyperlink></w:p><w:p><w:pPr/><w:hyperlink r:id="rId10" w:history="1"><w:r><w:rPr><w:color w:val="#410a8c"/><w:u w:val="single"/></w:rPr><w:t xml:space="preserve">Elodie Raimbault</w:t></w:r></w:hyperlink></w:p><w:p><w:pPr/><w:r><w:rPr/><w:t xml:space="preserve">Aurélien d’Avout; Cécile Chatelet; Isabelle Ost. </w:t></w:r><w:r><w:rPr><w:i w:val="1"/><w:iCs w:val="1"/></w:rPr><w:t xml:space="preserve">Cartes invisibles. Littérature, Cinéma, Politique</w:t></w:r><w:r><w:rPr/><w:t xml:space="preserve">, Mimesis, 2024, 9788869764318</w:t></w:r></w:p><w:p><w:pPr/><w:r><w:rPr/><w:t xml:space="preserve">Chapitre d'ouvrage</w:t></w:r></w:p><w:p><w:pPr/><w:hyperlink r:id="rId40" w:history="1"><w:r><w:rPr><w:color w:val="#410a8c"/><w:u w:val="single"/></w:rPr><w:t xml:space="preserve">hal-04893370v1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L’aventure par les cartes dans les récits réalistes et les fables de Rudyard Kipling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Epistémocritique : Ecrire avec les cartes</w:t></w:r><w:r><w:rPr/><w:t xml:space="preserve">, 2024, 979-10-97361-11-2</w:t></w:r></w:p><w:p><w:pPr/><w:r><w:rPr/><w:t xml:space="preserve">Chapitre d'ouvrage</w:t></w:r></w:p><w:p><w:pPr/><w:hyperlink r:id="rId41" w:history="1"><w:r><w:rPr><w:color w:val="#410a8c"/><w:u w:val="single"/></w:rPr><w:t xml:space="preserve">hal-04893335v1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“Constructing and Deconstructing Myths of British Colonial Identity and Femininity in Mutiny Fiction</w:t></w:r></w:hyperlink></w:p><w:p><w:pPr/><w:hyperlink r:id="rId43" w:history="1"><w:r><w:rPr><w:color w:val="#410a8c"/><w:u w:val="single"/></w:rPr><w:t xml:space="preserve">Jaine Chemmachery</w:t></w:r></w:hyperlink><w:r><w:rPr/><w:t xml:space="preserve">,</w:t></w:r><w:hyperlink r:id="rId10" w:history="1"><w:r><w:rPr><w:color w:val="#410a8c"/><w:u w:val="single"/></w:rPr><w:t xml:space="preserve">Elodie Raimbault</w:t></w:r></w:hyperlink><w:r><w:rPr/><w:t xml:space="preserve">,</w:t></w:r><w:hyperlink r:id="rId37" w:history="1"><w:r><w:rPr><w:color w:val="#410a8c"/><w:u w:val="single"/></w:rPr><w:t xml:space="preserve">André Dodeman</w:t></w:r></w:hyperlink></w:p><w:p><w:pPr/><w:r><w:rPr/><w:t xml:space="preserve">Brill/Rodopi. </w:t></w:r><w:r><w:rPr><w:i w:val="1"/><w:iCs w:val="1"/></w:rPr><w:t xml:space="preserve">Literary Location and Dislocation of Myth: Transformations and Continuities in the Post/Colonial Anglophone World</w:t></w:r><w:r><w:rPr/><w:t xml:space="preserve">, 2017, 978-90-04-36140-9</w:t></w:r></w:p><w:p><w:pPr/><w:r><w:rPr/><w:t xml:space="preserve">Chapitre d'ouvrage</w:t></w:r></w:p><w:p><w:pPr/><w:hyperlink r:id="rId42" w:history="1"><w:r><w:rPr><w:color w:val="#410a8c"/><w:u w:val="single"/></w:rPr><w:t xml:space="preserve">hal-03935300v1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Rudyard Kipling’s Writing of the Indian Space: The Shifting Lines of Fiction and Reality, Adventure Narrative and Journalism</w:t></w:r></w:hyperlink></w:p><w:p><w:pPr/><w:hyperlink r:id="rId10" w:history="1"><w:r><w:rPr><w:color w:val="#410a8c"/><w:u w:val="single"/></w:rPr><w:t xml:space="preserve">Elodie Raimbault</w:t></w:r></w:hyperlink></w:p><w:p><w:pPr/><w:r><w:rPr/><w:t xml:space="preserve">Emmanuelle Peraldo. </w:t></w:r><w:r><w:rPr><w:i w:val="1"/><w:iCs w:val="1"/></w:rPr><w:t xml:space="preserve">Literature and Geography: the Writing of Space throughout History</w:t></w:r><w:r><w:rPr/><w:t xml:space="preserve">, , 2016, 978-1-4438-8548-5</w:t></w:r></w:p><w:p><w:pPr/><w:r><w:rPr/><w:t xml:space="preserve">Chapitre d'ouvrage</w:t></w:r></w:p><w:p><w:pPr/><w:hyperlink r:id="rId44" w:history="1"><w:r><w:rPr><w:color w:val="#410a8c"/><w:u w:val="single"/></w:rPr><w:t xml:space="preserve">hal-01932694v1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corps héroïque à l’épreuve de la maladie. La pathologie au cœur de l’intrigue dans les romans d’aventures et d’espionnage de Rudyard Kipling, Joseph Conrad et John Buchan</w:t></w:r></w:hyperlink></w:p><w:p><w:pPr/><w:hyperlink r:id="rId10" w:history="1"><w:r><w:rPr><w:color w:val="#410a8c"/><w:u w:val="single"/></w:rPr><w:t xml:space="preserve">Elodie Raimbault</w:t></w:r></w:hyperlink></w:p><w:p><w:pPr/><w:r><w:rPr/><w:t xml:space="preserve">Caroline Bertonèche. </w:t></w:r><w:r><w:rPr><w:i w:val="1"/><w:iCs w:val="1"/></w:rPr><w:t xml:space="preserve">Bacilles, phobies et contagions : Les métaphores de la pathologie</w:t></w:r><w:r><w:rPr/><w:t xml:space="preserve">, Michel Houdiard, pp.41-57, 2012, 978-2356920881</w:t></w:r></w:p><w:p><w:pPr/><w:r><w:rPr/><w:t xml:space="preserve">Chapitre d'ouvrage</w:t></w:r></w:p><w:p><w:pPr/><w:hyperlink r:id="rId45" w:history="1"><w:r><w:rPr><w:color w:val="#410a8c"/><w:u w:val="single"/></w:rPr><w:t xml:space="preserve">hal-01932716v1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L’âme et la machine : les rouages de l’interprétation des images chez Kipling</w:t></w:r></w:hyperlink></w:p><w:p><w:pPr/><w:hyperlink r:id="rId10" w:history="1"><w:r><w:rPr><w:color w:val="#410a8c"/><w:u w:val="single"/></w:rPr><w:t xml:space="preserve">Elodie Raimbault</w:t></w:r></w:hyperlink></w:p><w:p><w:pPr/><w:r><w:rPr/><w:t xml:space="preserve">Ugo Bellagamba; Eric Picholle; Daniel Tron. </w:t></w:r><w:r><w:rPr><w:i w:val="1"/><w:iCs w:val="1"/></w:rPr><w:t xml:space="preserve">Rudyard Kipling et l’enchantement de la technique</w:t></w:r><w:r><w:rPr/><w:t xml:space="preserve">, Editions du Somnium, pp.43-57, 2009</w:t></w:r></w:p><w:p><w:pPr/><w:r><w:rPr/><w:t xml:space="preserve">Chapitre d'ouvrage</w:t></w:r></w:p><w:p><w:pPr/><w:hyperlink r:id="rId46" w:history="1"><w:r><w:rPr><w:color w:val="#410a8c"/><w:u w:val="single"/></w:rPr><w:t xml:space="preserve">hal-01932742v1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Synthèse. L'épopée, moteur de l'imaginaire scientifique collectif ?</w:t></w:r></w:hyperlink></w:p><w:p><w:pPr/><w:hyperlink r:id="rId48" w:history="1"><w:r><w:rPr><w:color w:val="#410a8c"/><w:u w:val="single"/></w:rPr><w:t xml:space="preserve">Ugo Bellagamba</w:t></w:r></w:hyperlink><w:r><w:rPr/><w:t xml:space="preserve">,</w:t></w:r><w:hyperlink r:id="rId49" w:history="1"><w:r><w:rPr><w:color w:val="#410a8c"/><w:u w:val="single"/></w:rPr><w:t xml:space="preserve">Tron Daniel</w:t></w:r></w:hyperlink><w:r><w:rPr/><w:t xml:space="preserve">,</w:t></w:r><w:hyperlink r:id="rId50" w:history="1"><w:r><w:rPr><w:color w:val="#410a8c"/><w:u w:val="single"/></w:rPr><w:t xml:space="preserve">Gautero Jean-Luc</w:t></w:r></w:hyperlink><w:r><w:rPr/><w:t xml:space="preserve">,</w:t></w:r><w:hyperlink r:id="rId51" w:history="1"><w:r><w:rPr><w:color w:val="#410a8c"/><w:u w:val="single"/></w:rPr><w:t xml:space="preserve">Éric Picholle</w:t></w:r></w:hyperlink><w:r><w:rPr/><w:t xml:space="preserve">,</w:t></w:r><w:hyperlink r:id="rId52" w:history="1"><w:r><w:rPr><w:color w:val="#410a8c"/><w:u w:val="single"/></w:rPr><w:t xml:space="preserve">Claude Ecken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3" w:history="1"><w:r><w:rPr><w:color w:val="#410a8c"/><w:u w:val="single"/></w:rPr><w:t xml:space="preserve">Somnium</w:t></w:r></w:hyperlink><w:r><w:rPr/><w:t xml:space="preserve">, pp.88-95, 2009, Sciences &amp; Fictions à Peyresq, 978-2-9532703-1-0</w:t></w:r></w:p><w:p><w:pPr/><w:r><w:rPr/><w:t xml:space="preserve">Chapitre d'ouvrage</w:t></w:r></w:p><w:p><w:pPr/><w:hyperlink r:id="rId47" w:history="1"><w:r><w:rPr><w:color w:val="#410a8c"/><w:u w:val="single"/></w:rPr><w:t xml:space="preserve">halshs-03358067v1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Synthèse. Science-fiction : fiction spéculative ou merveilleux scientifique</w:t></w:r></w:hyperlink></w:p><w:p><w:pPr/><w:hyperlink r:id="rId55" w:history="1"><w:r><w:rPr><w:color w:val="#410a8c"/><w:u w:val="single"/></w:rPr><w:t xml:space="preserve">Sylvie Denis</w:t></w:r></w:hyperlink><w:r><w:rPr/><w:t xml:space="preserve">,</w:t></w:r><w:hyperlink r:id="rId52" w:history="1"><w:r><w:rPr><w:color w:val="#410a8c"/><w:u w:val="single"/></w:rPr><w:t xml:space="preserve">Claude Ecken</w:t></w:r></w:hyperlink><w:r><w:rPr/><w:t xml:space="preserve">,</w:t></w:r><w:hyperlink r:id="rId56" w:history="1"><w:r><w:rPr><w:color w:val="#410a8c"/><w:u w:val="single"/></w:rPr><w:t xml:space="preserve">Roger Bozzetto</w:t></w:r></w:hyperlink><w:r><w:rPr/><w:t xml:space="preserve">,</w:t></w:r><w:hyperlink r:id="rId57" w:history="1"><w:r><w:rPr><w:color w:val="#410a8c"/><w:u w:val="single"/></w:rPr><w:t xml:space="preserve">Simon Bréan</w:t></w:r></w:hyperlink><w:r><w:rPr/><w:t xml:space="preserve">,</w:t></w:r><w:hyperlink r:id="rId58" w:history="1"><w:r><w:rPr><w:color w:val="#410a8c"/><w:u w:val="single"/></w:rPr><w:t xml:space="preserve">Anouk Arnal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3" w:history="1"><w:r><w:rPr><w:color w:val="#410a8c"/><w:u w:val="single"/></w:rPr><w:t xml:space="preserve">Somnium</w:t></w:r></w:hyperlink><w:r><w:rPr/><w:t xml:space="preserve">, pp.72-80, 2009, Sciences &amp; Fictions à Peyresq, 978-2-9532703-1-0</w:t></w:r></w:p><w:p><w:pPr/><w:r><w:rPr/><w:t xml:space="preserve">Chapitre d'ouvrage</w:t></w:r></w:p><w:p><w:pPr/><w:hyperlink r:id="rId54" w:history="1"><w:r><w:rPr><w:color w:val="#410a8c"/><w:u w:val="single"/></w:rPr><w:t xml:space="preserve">halshs-03357930v1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Synthèse : La personnification de l’objet technique : stratégie narrative ou cognitive ?</w:t></w:r></w:hyperlink></w:p><w:p><w:pPr/><w:hyperlink r:id="rId51" w:history="1"><w:r><w:rPr><w:color w:val="#410a8c"/><w:u w:val="single"/></w:rPr><w:t xml:space="preserve">Éric Picholle</w:t></w:r></w:hyperlink><w:r><w:rPr/><w:t xml:space="preserve">,</w:t></w:r><w:hyperlink r:id="rId60" w:history="1"><w:r><w:rPr><w:color w:val="#410a8c"/><w:u w:val="single"/></w:rPr><w:t xml:space="preserve">Roland Wagner</w:t></w:r></w:hyperlink><w:r><w:rPr/><w:t xml:space="preserve">,</w:t></w:r><w:hyperlink r:id="rId52" w:history="1"><w:r><w:rPr><w:color w:val="#410a8c"/><w:u w:val="single"/></w:rPr><w:t xml:space="preserve">Claude Ecken</w:t></w:r></w:hyperlink><w:r><w:rPr/><w:t xml:space="preserve">,</w:t></w:r><w:hyperlink r:id="rId10" w:history="1"><w:r><w:rPr><w:color w:val="#410a8c"/><w:u w:val="single"/></w:rPr><w:t xml:space="preserve">Elodie Raimbault</w:t></w:r></w:hyperlink><w:r><w:rPr/><w:t xml:space="preserve">,</w:t></w:r><w:hyperlink r:id="rId61" w:history="1"><w:r><w:rPr><w:color w:val="#410a8c"/><w:u w:val="single"/></w:rPr><w:t xml:space="preserve">Estelle Blanquet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3" w:history="1"><w:r><w:rPr><w:color w:val="#410a8c"/><w:u w:val="single"/></w:rPr><w:t xml:space="preserve">Somnium</w:t></w:r></w:hyperlink><w:r><w:rPr/><w:t xml:space="preserve">, pp.33-42, 2009, Sciences &amp; Fictions à Peyresq, 978-2-9532703-1-0</w:t></w:r></w:p><w:p><w:pPr/><w:r><w:rPr/><w:t xml:space="preserve">Chapitre d'ouvrage</w:t></w:r></w:p><w:p><w:pPr/><w:hyperlink r:id="rId59" w:history="1"><w:r><w:rPr><w:color w:val="#410a8c"/><w:u w:val="single"/></w:rPr><w:t xml:space="preserve">halshs-03357837v1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Synthèse. La technologie est-elle impérialiste ?</w:t></w:r></w:hyperlink></w:p><w:p><w:pPr/><w:hyperlink r:id="rId63" w:history="1"><w:r><w:rPr><w:color w:val="#410a8c"/><w:u w:val="single"/></w:rPr><w:t xml:space="preserve">Roland C. Wagner</w:t></w:r></w:hyperlink><w:r><w:rPr/><w:t xml:space="preserve">,</w:t></w:r><w:hyperlink r:id="rId64" w:history="1"><w:r><w:rPr><w:color w:val="#410a8c"/><w:u w:val="single"/></w:rPr><w:t xml:space="preserve">Yannick Rumpala</w:t></w:r></w:hyperlink><w:r><w:rPr/><w:t xml:space="preserve">,</w:t></w:r><w:hyperlink r:id="rId51" w:history="1"><w:r><w:rPr><w:color w:val="#410a8c"/><w:u w:val="single"/></w:rPr><w:t xml:space="preserve">Éric Picholle</w:t></w:r></w:hyperlink><w:r><w:rPr/><w:t xml:space="preserve">,</w:t></w:r><w:hyperlink r:id="rId56" w:history="1"><w:r><w:rPr><w:color w:val="#410a8c"/><w:u w:val="single"/></w:rPr><w:t xml:space="preserve">Roger Bozzetto</w:t></w:r></w:hyperlink><w:r><w:rPr/><w:t xml:space="preserve">,</w:t></w:r><w:hyperlink r:id="rId65" w:history="1"><w:r><w:rPr><w:color w:val="#410a8c"/><w:u w:val="single"/></w:rPr><w:t xml:space="preserve">Daniel Tron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3" w:history="1"><w:r><w:rPr><w:color w:val="#410a8c"/><w:u w:val="single"/></w:rPr><w:t xml:space="preserve">Somnium</w:t></w:r></w:hyperlink><w:r><w:rPr/><w:t xml:space="preserve">, pp.106-112, 2009, Sciences &amp; Fictions à Peyresq, 978-2-9532703-1-0</w:t></w:r></w:p><w:p><w:pPr/><w:r><w:rPr/><w:t xml:space="preserve">Chapitre d'ouvrage</w:t></w:r></w:p><w:p><w:pPr/><w:hyperlink r:id="rId62" w:history="1"><w:r><w:rPr><w:color w:val="#410a8c"/><w:u w:val="single"/></w:rPr><w:t xml:space="preserve">halshs-03358124v1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Synthèse. Comment créer un désir de science chez les jeunes ?</w:t></w:r></w:hyperlink></w:p><w:p><w:pPr/><w:hyperlink r:id="rId52" w:history="1"><w:r><w:rPr><w:color w:val="#410a8c"/><w:u w:val="single"/></w:rPr><w:t xml:space="preserve">Claude Ecken</w:t></w:r></w:hyperlink><w:r><w:rPr/><w:t xml:space="preserve">,</w:t></w:r><w:hyperlink r:id="rId67" w:history="1"><w:r><w:rPr><w:color w:val="#410a8c"/><w:u w:val="single"/></w:rPr><w:t xml:space="preserve">Louis Butin</w:t></w:r></w:hyperlink><w:r><w:rPr/><w:t xml:space="preserve">,</w:t></w:r><w:hyperlink r:id="rId10" w:history="1"><w:r><w:rPr><w:color w:val="#410a8c"/><w:u w:val="single"/></w:rPr><w:t xml:space="preserve">Elodie Raimbault</w:t></w:r></w:hyperlink><w:r><w:rPr/><w:t xml:space="preserve">,</w:t></w:r><w:hyperlink r:id="rId56" w:history="1"><w:r><w:rPr><w:color w:val="#410a8c"/><w:u w:val="single"/></w:rPr><w:t xml:space="preserve">Roger Bozzetto</w:t></w:r></w:hyperlink><w:r><w:rPr/><w:t xml:space="preserve">,</w:t></w:r><w:hyperlink r:id="rId51" w:history="1"><w:r><w:rPr><w:color w:val="#410a8c"/><w:u w:val="single"/></w:rPr><w:t xml:space="preserve">Éric Picholle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3" w:history="1"><w:r><w:rPr><w:color w:val="#410a8c"/><w:u w:val="single"/></w:rPr><w:t xml:space="preserve">Somnium</w:t></w:r></w:hyperlink><w:r><w:rPr/><w:t xml:space="preserve">, pp.150-159, 2009, Sciences &amp; Fictions à Peyresq, 978-2-9532703-1-0</w:t></w:r></w:p><w:p><w:pPr/><w:r><w:rPr/><w:t xml:space="preserve">Chapitre d'ouvrage</w:t></w:r></w:p><w:p><w:pPr/><w:hyperlink r:id="rId66" w:history="1"><w:r><w:rPr><w:color w:val="#410a8c"/><w:u w:val="single"/></w:rPr><w:t xml:space="preserve">halshs-03358222v1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L’âme et la machine. Les rouages de l’interprétation des images chez Rudyard Kipling</w:t></w:r></w:hyperlink></w:p><w:p><w:pPr/><w:hyperlink r:id="rId10" w:history="1"><w:r><w:rPr><w:color w:val="#410a8c"/><w:u w:val="single"/></w:rPr><w:t xml:space="preserve">Elodie Raimbault</w:t></w:r></w:hyperlink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3" w:history="1"><w:r><w:rPr><w:color w:val="#410a8c"/><w:u w:val="single"/></w:rPr><w:t xml:space="preserve">Somnium</w:t></w:r></w:hyperlink><w:r><w:rPr/><w:t xml:space="preserve">, pp.43-57, 2009, Sciences &amp; Fictions à Peyresq, 978-2-9532703-1-0</w:t></w:r></w:p><w:p><w:pPr/><w:r><w:rPr/><w:t xml:space="preserve">Chapitre d'ouvrage</w:t></w:r></w:p><w:p><w:pPr/><w:hyperlink r:id="rId68" w:history="1"><w:r><w:rPr><w:color w:val="#410a8c"/><w:u w:val="single"/></w:rPr><w:t xml:space="preserve">halshs-03357847v1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Bibliographie commentée</w:t></w:r></w:hyperlink></w:p><w:p><w:pPr/><w:hyperlink r:id="rId10" w:history="1"><w:r><w:rPr><w:color w:val="#410a8c"/><w:u w:val="single"/></w:rPr><w:t xml:space="preserve">Elodie Raimbault</w:t></w:r></w:hyperlink></w:p><w:p><w:pPr/><w:r><w:rPr><w:i w:val="1"/><w:iCs w:val="1"/></w:rPr><w:t xml:space="preserve">Rudyard Kipling et l’enchantement de la technique</w:t></w:r><w:r><w:rPr/><w:t xml:space="preserve">, 2009, pp.201-211</w:t></w:r></w:p><w:p><w:pPr/><w:r><w:rPr/><w:t xml:space="preserve">Autre publication scientifique</w:t></w:r></w:p><w:p><w:pPr/><w:hyperlink r:id="rId69" w:history="1"><w:r><w:rPr><w:color w:val="#410a8c"/><w:u w:val="single"/></w:rPr><w:t xml:space="preserve">halshs-03358265v1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Historical and Literary Intersecting Perspectives and Cultural Transfers between Great Britain, India and Hong Kong, 1600–Today</w:t></w:r></w:hyperlink></w:p><w:p><w:pPr/><w:hyperlink r:id="rId71" w:history="1"><w:r><w:rPr><w:color w:val="#410a8c"/><w:u w:val="single"/></w:rPr><w:t xml:space="preserve">Nadine Andre</w:t></w:r></w:hyperlink><w:r><w:rPr/><w:t xml:space="preserve">,</w:t></w:r><w:hyperlink r:id="rId10" w:history="1"><w:r><w:rPr><w:color w:val="#410a8c"/><w:u w:val="single"/></w:rPr><w:t xml:space="preserve">Elodie Raimbault</w:t></w:r></w:hyperlink></w:p><w:p><w:pPr/><w:r><w:rPr><w:i w:val="1"/><w:iCs w:val="1"/></w:rPr><w:t xml:space="preserve">ILCEA: Revue de l’Institut des langues et cultures d'Europe, Amérique, Afrique, Asie et Australie </w:t></w:r><w:r><w:rPr/><w:t xml:space="preserve">, 61, 2026, ILCEA, </w:t></w:r><w:hyperlink r:id="rId72" w:history="1"><w:r><w:rPr><w:color w:val="#410a8c"/><w:u w:val="single"/></w:rPr><w:t xml:space="preserve">⟨10.4000/15k4m⟩</w:t></w:r></w:hyperlink></w:p><w:p><w:pPr/><w:r><w:rPr/><w:t xml:space="preserve">N°spécial de revue/special issue</w:t></w:r></w:p><w:p><w:pPr/><w:hyperlink r:id="rId70" w:history="1"><w:r><w:rPr><w:color w:val="#410a8c"/><w:u w:val="single"/></w:rPr><w:t xml:space="preserve">hal-05499393v1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8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aimbault" TargetMode="External"/><Relationship Id="rId8" Type="http://schemas.openxmlformats.org/officeDocument/2006/relationships/hyperlink" Target="https://orcid.org/0009-0003-3692-1039" TargetMode="External"/><Relationship Id="rId9" Type="http://schemas.openxmlformats.org/officeDocument/2006/relationships/hyperlink" Target="https://hal.science/hal-05611949v1" TargetMode="External"/><Relationship Id="rId10" Type="http://schemas.openxmlformats.org/officeDocument/2006/relationships/hyperlink" Target="https://hal.science/search/index/?q=*&amp;authFullName_s=Elodie Raimbault" TargetMode="External"/><Relationship Id="rId11" Type="http://schemas.openxmlformats.org/officeDocument/2006/relationships/hyperlink" Target="https://hal.science/hal-05500119v1" TargetMode="External"/><Relationship Id="rId12" Type="http://schemas.openxmlformats.org/officeDocument/2006/relationships/hyperlink" Target="https://hal.science/search/index/?q=*&amp;authFullName_s=&#201;lodie Raimbault" TargetMode="External"/><Relationship Id="rId13" Type="http://schemas.openxmlformats.org/officeDocument/2006/relationships/hyperlink" Target="https://hal.science/search/index/?q=*&amp;authFullName_s=Riya Chandiramani" TargetMode="External"/><Relationship Id="rId14" Type="http://schemas.openxmlformats.org/officeDocument/2006/relationships/hyperlink" Target="https://dx.doi.org/10.4000/15k4l" TargetMode="External"/><Relationship Id="rId15" Type="http://schemas.openxmlformats.org/officeDocument/2006/relationships/hyperlink" Target="https://hal.science/hal-05417760v1" TargetMode="External"/><Relationship Id="rId16" Type="http://schemas.openxmlformats.org/officeDocument/2006/relationships/hyperlink" Target="https://dx.doi.org/10.35562/rma.1636" TargetMode="External"/><Relationship Id="rId17" Type="http://schemas.openxmlformats.org/officeDocument/2006/relationships/hyperlink" Target="https://hal.science/hal-04893382v1" TargetMode="External"/><Relationship Id="rId18" Type="http://schemas.openxmlformats.org/officeDocument/2006/relationships/hyperlink" Target="https://hal.science/hal-03979149v1" TargetMode="External"/><Relationship Id="rId19" Type="http://schemas.openxmlformats.org/officeDocument/2006/relationships/hyperlink" Target="https://hal.science/hal-02158568v1" TargetMode="External"/><Relationship Id="rId20" Type="http://schemas.openxmlformats.org/officeDocument/2006/relationships/hyperlink" Target="https://dx.doi.org/10.4000/cve.5114" TargetMode="External"/><Relationship Id="rId21" Type="http://schemas.openxmlformats.org/officeDocument/2006/relationships/hyperlink" Target="https://hal.science/hal-02429470v1" TargetMode="External"/><Relationship Id="rId22" Type="http://schemas.openxmlformats.org/officeDocument/2006/relationships/hyperlink" Target="https://dx.doi.org/10.4000/polysemes.5406" TargetMode="External"/><Relationship Id="rId23" Type="http://schemas.openxmlformats.org/officeDocument/2006/relationships/hyperlink" Target="https://hal.science/hal-01932658v1" TargetMode="External"/><Relationship Id="rId24" Type="http://schemas.openxmlformats.org/officeDocument/2006/relationships/hyperlink" Target="https://hal.science/hal-01932601v1" TargetMode="External"/><Relationship Id="rId25" Type="http://schemas.openxmlformats.org/officeDocument/2006/relationships/hyperlink" Target="https://dx.doi.org/10.4000/ebc.619" TargetMode="External"/><Relationship Id="rId26" Type="http://schemas.openxmlformats.org/officeDocument/2006/relationships/hyperlink" Target="https://hal.science/hal-01071121v1" TargetMode="External"/><Relationship Id="rId27" Type="http://schemas.openxmlformats.org/officeDocument/2006/relationships/hyperlink" Target="https://hal.science/hal-01071122v1" TargetMode="External"/><Relationship Id="rId28" Type="http://schemas.openxmlformats.org/officeDocument/2006/relationships/hyperlink" Target="https://hal.science/hal-01932685v1" TargetMode="External"/><Relationship Id="rId29" Type="http://schemas.openxmlformats.org/officeDocument/2006/relationships/hyperlink" Target="https://hal.science/hal-01933155v1" TargetMode="External"/><Relationship Id="rId30" Type="http://schemas.openxmlformats.org/officeDocument/2006/relationships/hyperlink" Target="https://hal.science/hal-01933177v1" TargetMode="External"/><Relationship Id="rId31" Type="http://schemas.openxmlformats.org/officeDocument/2006/relationships/hyperlink" Target="https://hal.science/hal-04970742v1" TargetMode="External"/><Relationship Id="rId32" Type="http://schemas.openxmlformats.org/officeDocument/2006/relationships/hyperlink" Target="https://hal.science/hal-04970765v1" TargetMode="External"/><Relationship Id="rId33" Type="http://schemas.openxmlformats.org/officeDocument/2006/relationships/hyperlink" Target="https://hal.science/hal-04970754v1" TargetMode="External"/><Relationship Id="rId34" Type="http://schemas.openxmlformats.org/officeDocument/2006/relationships/hyperlink" Target="https://hal.science/hal-04975522v1" TargetMode="External"/><Relationship Id="rId35" Type="http://schemas.openxmlformats.org/officeDocument/2006/relationships/hyperlink" Target="https://hal.science/hal-03127432v1" TargetMode="External"/><Relationship Id="rId36" Type="http://schemas.openxmlformats.org/officeDocument/2006/relationships/hyperlink" Target="https://hal.science/hal-01853891v1" TargetMode="External"/><Relationship Id="rId37" Type="http://schemas.openxmlformats.org/officeDocument/2006/relationships/hyperlink" Target="https://hal.science/search/index/?q=*&amp;authFullName_s=Andr&#233; Dodeman" TargetMode="External"/><Relationship Id="rId38" Type="http://schemas.openxmlformats.org/officeDocument/2006/relationships/hyperlink" Target="https://hal.science/hal-05233325v1" TargetMode="External"/><Relationship Id="rId39" Type="http://schemas.openxmlformats.org/officeDocument/2006/relationships/hyperlink" Target="https://hal.science/hal-04698480v1" TargetMode="External"/><Relationship Id="rId40" Type="http://schemas.openxmlformats.org/officeDocument/2006/relationships/hyperlink" Target="https://hal.science/hal-04893370v1" TargetMode="External"/><Relationship Id="rId41" Type="http://schemas.openxmlformats.org/officeDocument/2006/relationships/hyperlink" Target="https://hal.science/hal-04893335v1" TargetMode="External"/><Relationship Id="rId42" Type="http://schemas.openxmlformats.org/officeDocument/2006/relationships/hyperlink" Target="https://hal.sorbonne-universite.fr/hal-03935300v1" TargetMode="External"/><Relationship Id="rId43" Type="http://schemas.openxmlformats.org/officeDocument/2006/relationships/hyperlink" Target="https://hal.science/search/index/?q=*&amp;authFullName_s=Jaine Chemmachery" TargetMode="External"/><Relationship Id="rId44" Type="http://schemas.openxmlformats.org/officeDocument/2006/relationships/hyperlink" Target="https://hal.science/hal-01932694v1" TargetMode="External"/><Relationship Id="rId45" Type="http://schemas.openxmlformats.org/officeDocument/2006/relationships/hyperlink" Target="https://hal.science/hal-01932716v1" TargetMode="External"/><Relationship Id="rId46" Type="http://schemas.openxmlformats.org/officeDocument/2006/relationships/hyperlink" Target="https://hal.science/hal-01932742v1" TargetMode="External"/><Relationship Id="rId47" Type="http://schemas.openxmlformats.org/officeDocument/2006/relationships/hyperlink" Target="https://shs.hal.science/halshs-03358067v1" TargetMode="External"/><Relationship Id="rId48" Type="http://schemas.openxmlformats.org/officeDocument/2006/relationships/hyperlink" Target="https://hal.science/search/index/?q=*&amp;authFullName_s=Ugo Bellagamba" TargetMode="External"/><Relationship Id="rId49" Type="http://schemas.openxmlformats.org/officeDocument/2006/relationships/hyperlink" Target="https://hal.science/search/index/?q=*&amp;authFullName_s=Tron Daniel" TargetMode="External"/><Relationship Id="rId50" Type="http://schemas.openxmlformats.org/officeDocument/2006/relationships/hyperlink" Target="https://hal.science/search/index/?q=*&amp;authFullName_s=Gautero Jean-Luc" TargetMode="External"/><Relationship Id="rId51" Type="http://schemas.openxmlformats.org/officeDocument/2006/relationships/hyperlink" Target="https://hal.science/search/index/?q=*&amp;authFullName_s=&#201;ric Picholle" TargetMode="External"/><Relationship Id="rId52" Type="http://schemas.openxmlformats.org/officeDocument/2006/relationships/hyperlink" Target="https://hal.science/search/index/?q=*&amp;authFullName_s=Claude Ecken" TargetMode="External"/><Relationship Id="rId53" Type="http://schemas.openxmlformats.org/officeDocument/2006/relationships/hyperlink" Target="http://epi-revel.univ-cotedazur.fr/publication/sciences-et-fictions" TargetMode="External"/><Relationship Id="rId54" Type="http://schemas.openxmlformats.org/officeDocument/2006/relationships/hyperlink" Target="https://shs.hal.science/halshs-03357930v1" TargetMode="External"/><Relationship Id="rId55" Type="http://schemas.openxmlformats.org/officeDocument/2006/relationships/hyperlink" Target="https://hal.science/search/index/?q=*&amp;authFullName_s=Sylvie Denis" TargetMode="External"/><Relationship Id="rId56" Type="http://schemas.openxmlformats.org/officeDocument/2006/relationships/hyperlink" Target="https://hal.science/search/index/?q=*&amp;authFullName_s=Roger Bozzetto" TargetMode="External"/><Relationship Id="rId57" Type="http://schemas.openxmlformats.org/officeDocument/2006/relationships/hyperlink" Target="https://hal.science/search/index/?q=*&amp;authFullName_s=Simon Br&#233;an" TargetMode="External"/><Relationship Id="rId58" Type="http://schemas.openxmlformats.org/officeDocument/2006/relationships/hyperlink" Target="https://hal.science/search/index/?q=*&amp;authFullName_s=Anouk Arnal" TargetMode="External"/><Relationship Id="rId59" Type="http://schemas.openxmlformats.org/officeDocument/2006/relationships/hyperlink" Target="https://shs.hal.science/halshs-03357837v1" TargetMode="External"/><Relationship Id="rId60" Type="http://schemas.openxmlformats.org/officeDocument/2006/relationships/hyperlink" Target="https://hal.science/search/index/?q=*&amp;authFullName_s=Roland Wagner" TargetMode="External"/><Relationship Id="rId61" Type="http://schemas.openxmlformats.org/officeDocument/2006/relationships/hyperlink" Target="https://hal.science/search/index/?q=*&amp;authFullName_s=Estelle Blanquet" TargetMode="External"/><Relationship Id="rId62" Type="http://schemas.openxmlformats.org/officeDocument/2006/relationships/hyperlink" Target="https://shs.hal.science/halshs-03358124v1" TargetMode="External"/><Relationship Id="rId63" Type="http://schemas.openxmlformats.org/officeDocument/2006/relationships/hyperlink" Target="https://hal.science/search/index/?q=*&amp;authFullName_s=Roland C. Wagner" TargetMode="External"/><Relationship Id="rId64" Type="http://schemas.openxmlformats.org/officeDocument/2006/relationships/hyperlink" Target="https://hal.science/search/index/?q=*&amp;authFullName_s=Yannick Rumpala" TargetMode="External"/><Relationship Id="rId65" Type="http://schemas.openxmlformats.org/officeDocument/2006/relationships/hyperlink" Target="https://hal.science/search/index/?q=*&amp;authFullName_s=Daniel Tron" TargetMode="External"/><Relationship Id="rId66" Type="http://schemas.openxmlformats.org/officeDocument/2006/relationships/hyperlink" Target="https://shs.hal.science/halshs-03358222v1" TargetMode="External"/><Relationship Id="rId67" Type="http://schemas.openxmlformats.org/officeDocument/2006/relationships/hyperlink" Target="https://hal.science/search/index/?q=*&amp;authFullName_s=Louis Butin" TargetMode="External"/><Relationship Id="rId68" Type="http://schemas.openxmlformats.org/officeDocument/2006/relationships/hyperlink" Target="https://shs.hal.science/halshs-03357847v1" TargetMode="External"/><Relationship Id="rId69" Type="http://schemas.openxmlformats.org/officeDocument/2006/relationships/hyperlink" Target="https://shs.hal.science/halshs-03358265v1" TargetMode="External"/><Relationship Id="rId70" Type="http://schemas.openxmlformats.org/officeDocument/2006/relationships/hyperlink" Target="https://hal.science/hal-05499393v1" TargetMode="External"/><Relationship Id="rId71" Type="http://schemas.openxmlformats.org/officeDocument/2006/relationships/hyperlink" Target="https://hal.science/search/index/?q=*&amp;authFullName_s=Nadine Andre" TargetMode="External"/><Relationship Id="rId72" Type="http://schemas.openxmlformats.org/officeDocument/2006/relationships/hyperlink" Target="https://dx.doi.org/10.4000/15k4m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Raimbault</dc:title>
  <dc:description>CV</dc:description>
  <dc:subject/>
  <cp:keywords/>
  <cp:category/>
  <cp:lastModifiedBy/>
  <dcterms:created xsi:type="dcterms:W3CDTF">2026-05-07T05:29:15+02:00</dcterms:created>
  <dcterms:modified xsi:type="dcterms:W3CDTF">2026-05-07T05:29:15+02:00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