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Éloïse Boisseau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eloise-boisseau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0009-0000-2495-2741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Expertise, opacity, and trust in AI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Éloïse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2026, 207 (3), pp.104.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⟨10.1007/s11229-026-05484-2⟩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Daniel Andler, Intelligence artificielle, intelligence humaine : la double énigme, Paris, Gallimard, « NRF Essais », 2023, 434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Éloïse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2024, 122 (2), pp.284-285.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⟨10.3917/rmm.242.0284⟩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and Large Language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Éloïse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Minds and Machines</w:t>
            </w:r>
            <w:r>
              <w:rPr/>
              <w:t xml:space="preserve">, 2024, 34 (4), pp.42.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⟨10.1007/s11023-024-09698-6⟩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Thierry Hoquet, Les Presque-Humains. Mutants, cyborgs, robots, zombies... et nous, Paris, Éditions du Seuil, « L’Ordre philosophique », 2021, 392 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Éloïse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2023, 118 (2), pp.291-293.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⟨10.3917/rmm.232.0291⟩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hal-04927477v1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Metonymical Trap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Éloïse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Wittgenstein and Artificial Intelligence, Volume I, Mind and language</w:t>
            </w:r>
            <w:r>
              <w:rPr/>
              <w:t xml:space="preserve">, , pp.85-104, 2024, Anthem Studies in Wittgenstein, 9781839991387.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⟨10.2307/jj.18979316.7⟩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hal-04921040v1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Singularité technologique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Éloïse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philosophique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hal-04936269v1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C4D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oise-boisseau" TargetMode="External"/><Relationship Id="rId9" Type="http://schemas.openxmlformats.org/officeDocument/2006/relationships/hyperlink" Target="https://orcid.org/0009-0000-2495-2741" TargetMode="External"/><Relationship Id="rId10" Type="http://schemas.openxmlformats.org/officeDocument/2006/relationships/hyperlink" Target="https://hal.science/hal-05531641v1" TargetMode="External"/><Relationship Id="rId11" Type="http://schemas.openxmlformats.org/officeDocument/2006/relationships/hyperlink" Target="https://hal.science/search/index/?q=*&amp;authFullName_s=&#201;lo&#239;se Boisseau" TargetMode="External"/><Relationship Id="rId12" Type="http://schemas.openxmlformats.org/officeDocument/2006/relationships/hyperlink" Target="https://dx.doi.org/10.1007/s11229-026-05484-2" TargetMode="External"/><Relationship Id="rId13" Type="http://schemas.openxmlformats.org/officeDocument/2006/relationships/hyperlink" Target="https://hal.science/hal-04927489v1" TargetMode="External"/><Relationship Id="rId14" Type="http://schemas.openxmlformats.org/officeDocument/2006/relationships/hyperlink" Target="https://dx.doi.org/10.3917/rmm.242.0284" TargetMode="External"/><Relationship Id="rId15" Type="http://schemas.openxmlformats.org/officeDocument/2006/relationships/hyperlink" Target="https://hal.science/hal-04921689v1" TargetMode="External"/><Relationship Id="rId16" Type="http://schemas.openxmlformats.org/officeDocument/2006/relationships/hyperlink" Target="https://dx.doi.org/10.1007/s11023-024-09698-6" TargetMode="External"/><Relationship Id="rId17" Type="http://schemas.openxmlformats.org/officeDocument/2006/relationships/hyperlink" Target="https://hal.science/hal-04927477v1" TargetMode="External"/><Relationship Id="rId18" Type="http://schemas.openxmlformats.org/officeDocument/2006/relationships/hyperlink" Target="https://dx.doi.org/10.3917/rmm.232.0291" TargetMode="External"/><Relationship Id="rId19" Type="http://schemas.openxmlformats.org/officeDocument/2006/relationships/hyperlink" Target="https://hal.science/hal-04921040v1" TargetMode="External"/><Relationship Id="rId20" Type="http://schemas.openxmlformats.org/officeDocument/2006/relationships/hyperlink" Target="https://dx.doi.org/10.2307/jj.18979316.7" TargetMode="External"/><Relationship Id="rId21" Type="http://schemas.openxmlformats.org/officeDocument/2006/relationships/hyperlink" Target="https://hal.science/hal-04936269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Éloïse Boisseau</dc:title>
  <dc:description>CV</dc:description>
  <dc:subject/>
  <cp:keywords/>
  <cp:category/>
  <cp:lastModifiedBy/>
  <dcterms:created xsi:type="dcterms:W3CDTF">2026-04-14T14:23:45+02:00</dcterms:created>
  <dcterms:modified xsi:type="dcterms:W3CDTF">2026-04-14T14:23:45+02:00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