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Éloïse Tassin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d’évaluation en temps réel du style de prise de décision de l’utilisateur pour les scénarios d’un simulateur d’évacuation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Playstyles in Tetris: Beyond Player Skill, Score, and 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IFIP INTERNATIONAL CONFERENCE ON ENTERTAINMENT COMPUTING (IFIP ICEC 2022)</w:t>
            </w:r>
            <w:r>
              <w:rPr/>
              <w:t xml:space="preserve">, Nov 2022, Bremen, Germany. pp.162-170,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⟨10.1007/978-3-031-20212-4_13⟩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Nodes: Quantum Computing Applied to 3D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Félix Olart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Laurine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Pinguet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</w:t>
            </w:r>
            <w:r>
              <w:rPr/>
              <w:t xml:space="preserve">, Aug 2021, Vancouver, France.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⟨10.1145/3450618.3469155⟩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hal-04424051v1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906v1" TargetMode="External"/><Relationship Id="rId8" Type="http://schemas.openxmlformats.org/officeDocument/2006/relationships/hyperlink" Target="https://hal.science/search/index/?q=*&amp;authFullName_s=&#201;lo&#239;se Tassin" TargetMode="External"/><Relationship Id="rId9" Type="http://schemas.openxmlformats.org/officeDocument/2006/relationships/hyperlink" Target="https://hal.science/hal-03847457v1" TargetMode="External"/><Relationship Id="rId10" Type="http://schemas.openxmlformats.org/officeDocument/2006/relationships/hyperlink" Target="https://hal.science/search/index/?q=*&amp;authFullName_s=St&#233;phanie Mader" TargetMode="External"/><Relationship Id="rId11" Type="http://schemas.openxmlformats.org/officeDocument/2006/relationships/hyperlink" Target="https://hal.science/search/index/?q=*&amp;authFullName_s=Elo&#239;se Tassin" TargetMode="External"/><Relationship Id="rId12" Type="http://schemas.openxmlformats.org/officeDocument/2006/relationships/hyperlink" Target="https://dx.doi.org/10.1007/978-3-031-20212-4_13" TargetMode="External"/><Relationship Id="rId13" Type="http://schemas.openxmlformats.org/officeDocument/2006/relationships/hyperlink" Target="https://univ-paris8.hal.science/hal-04424051v1" TargetMode="External"/><Relationship Id="rId14" Type="http://schemas.openxmlformats.org/officeDocument/2006/relationships/hyperlink" Target="https://hal.science/search/index/?q=*&amp;authFullName_s=F&#233;lix Olart" TargetMode="External"/><Relationship Id="rId15" Type="http://schemas.openxmlformats.org/officeDocument/2006/relationships/hyperlink" Target="https://hal.science/search/index/?q=*&amp;authFullName_s=Laurine Capdeville" TargetMode="External"/><Relationship Id="rId16" Type="http://schemas.openxmlformats.org/officeDocument/2006/relationships/hyperlink" Target="https://hal.science/search/index/?q=*&amp;authFullName_s=Luc Pinguet" TargetMode="External"/><Relationship Id="rId17" Type="http://schemas.openxmlformats.org/officeDocument/2006/relationships/hyperlink" Target="https://hal.science/search/index/?q=*&amp;authFullName_s=Th&#233;o Gautier" TargetMode="External"/><Relationship Id="rId18" Type="http://schemas.openxmlformats.org/officeDocument/2006/relationships/hyperlink" Target="https://dx.doi.org/10.1145/3450618.346915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Tassin</dc:title>
  <dc:description>CV</dc:description>
  <dc:subject/>
  <cp:keywords/>
  <cp:category/>
  <cp:lastModifiedBy/>
  <dcterms:created xsi:type="dcterms:W3CDTF">2026-05-22T17:19:47+02:00</dcterms:created>
  <dcterms:modified xsi:type="dcterms:W3CDTF">2026-05-22T17:19:47+02:00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