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Kammerer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bilingue commentée du Gargantua de F. Rabelais et de la Geschichtschrift de J. Fischart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Bulang T.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Kellner B.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Müller J.-D.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Pouey-Mounou A.-P.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l’Apocalypse. Héritage et hypertextualité dans les Mondes romans du Moyen Âge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Carini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Rodrigues-Sobreira Sobreira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2025, 978-2-7574-4275-3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au corps. Promenades et musardises sur les terres de Marie Madeleine Fontaine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Anne-Hélène Klinger-Dollé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Molins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</w:p>
          <w:p>
            <w:pPr/>
            <w:r>
              <w:rPr/>
              <w:t xml:space="preserve">Droz, pp.525,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Translations. Pratiques de traduction et transferts de sens à la Renaissance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Metzger-Rambach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Anne-Hélène Klinger-Dollé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hal-02045129v1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Tridentinische Bibelepik und lutherische Meditationspraxis: Robert Arnauld d’Andillys Poeme sur la vie de Jésus-Christ (1634) und Johann Michael Moscheroschs Meditation sur la Vie de Iesus Christ (1646)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Sylvia Brockstieger und Dirk Werle (Hrsg.): "Johann Michael Moscheroschs Textwelten"</w:t>
            </w:r>
            <w:r>
              <w:rPr/>
              <w:t xml:space="preserve">, 10, Beihefte zu Simpliciana, p. 171-201,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édition inconnue du Miroir de l’ame pecheresse de Marguerite chez Claude Nourry : les Epistres amoureuses de la ‘nymphe des fayées’ [carême 1533]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Helwi Blom, Michèle Clément et Francesco Montorsi (éd.), "Du Calendrier des bergers au Pantagruel"</w:t>
            </w:r>
            <w:r>
              <w:rPr/>
              <w:t xml:space="preserve">, n° 198, Droz, p. 269-304, 2024, L’atelier Nourry à Lyon au début du XVIe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wird deß Rabeles Nam und Wesen/ Nimmer verfaulen nit“: l’épitaphe de Ronsard transposée par Johann Fischart (Geschichtschrift, 1575)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T. Bulang, H. Rudow (Hg.), "mîn sang sol wesen dîn‘. Deutsche Lyrik des Mittelalters und der frühen Neuzeit: Interpretationen"</w:t>
            </w:r>
            <w:r>
              <w:rPr/>
              <w:t xml:space="preserve">, Reichert Verlag, p. 283-295,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Diffractions. Le Contre Machiavel d’Innocent Gentillet en traduction allemande (Georg Nigrinus et Johann Fischart, Regentenkunst oder Fürstenspiegel, 1580)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J.-L. Fournel et I. Paccagnella (éd.), "Traduire. Tradurre Translating. Vie des mots et voies des œuvres dans l’Europe de la Renaissance"</w:t>
            </w:r>
            <w:r>
              <w:rPr/>
              <w:t xml:space="preserve">, Droz, p. 505-533,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Blason de la mort et son double en prose. Du nouveau sur Jean de Vauzelles, les Blasons et la ‘Danse de la mort’ de Holbein (1536-1538)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Nathalie Dauvois et Julien Goeury (éds.), 1536-1537. "Autour de Marot et des recueils collectifs : configurations du champ poétique français"</w:t>
            </w:r>
            <w:r>
              <w:rPr/>
              <w:t xml:space="preserve">, 40 (2), Cahiers de Recherches médiévales et humanistes, pp.269-291,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Maillages. Quelques réflexions sur le devenir des jeux de mots de Rabelais dans la Geschichtklitterung de Johann Fischart (1575-1590)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N. Viet (éd.), "Traduire le mot d’esprit. Pour une géographie du rire dans l’Europe de la Renaissance"</w:t>
            </w:r>
            <w:r>
              <w:rPr/>
              <w:t xml:space="preserve">, Classiques Garnier, p. 283-295,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décennie allemande du chevalier français. Autour du Bayard de H. W. Behrisch (1777)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Laurent Vissière, Benjamin Deruelle (éds.), "Bayard ignoré. Une figure européenne de l’humanisme guerrier"</w:t>
            </w:r>
            <w:r>
              <w:rPr/>
              <w:t xml:space="preserve">, Presses universitaires François-Rabelais, p. 281-302,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(not) translated (16th-21th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Bernd Renner (ed.), "A Companion to François Rabelais"</w:t>
            </w:r>
            <w:r>
              <w:rPr/>
              <w:t xml:space="preserve">, BCCT, chap. 21, p. 540-569,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Figures of the Bible Connected Printers, Artists, and Friends (1538–1576)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Suzan Folkerts (ed.), "Religious Connectivity in Urban Communities. Reading, Worshipping, and Connecting in the Continuum of Sacred and Secular, 1400-1600"</w:t>
            </w:r>
            <w:r>
              <w:rPr/>
              <w:t xml:space="preserve">, Brepols, p. 215-238,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livres ouverts. Extractions et entrelardements dans le Gargantua allemand J. Fischart (Geschichtklitterung, 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Marie-Gabrielle Lallemand et Miriam Speyer (éd.), "Usages du « copier-coller » aux XVIe et XVIIe siècles"</w:t>
            </w:r>
            <w:r>
              <w:rPr/>
              <w:t xml:space="preserve">, Presses Universitaires de Caen, p. 47-66,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en sous-main. Le Voyage des fils de Megaprazon de Goethe (1792)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 Huchon, N. Le Cadet et alii (éd.), "Inextinguible Rabelais"</w:t>
            </w:r>
            <w:r>
              <w:rPr/>
              <w:t xml:space="preserve">, Classiques Garnier, p. 689-708,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métaphores en quête d’objet. De la difficulté à caractériser le Gargantua allemand de Johann Fischart (1575-1590)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François Géal (éd.), "Les métaphores de la traduction"</w:t>
            </w:r>
            <w:r>
              <w:rPr/>
              <w:t xml:space="preserve">, Presses de l’Université d’Artois, p. 95-112.,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Enthousiasme, fureur et ergeysterung. Une nouvelle hypothèse d’interprétation du ‘Glucktratrara’ de Johann Fischart (1590)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Langues hybrides (XVIe-déb. XVIIe siècles). Hybridsprachen (16.-Anfang 17. Jh.), éd. A.-P. Pouey-Mounou et P. J. Smith</w:t>
            </w:r>
            <w:r>
              <w:rPr/>
              <w:t xml:space="preserve">, Droz, p. 349-366, 2019, (De lingua et linguis VI)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blason de bric et de broc ? L’anatomie de Gargamelle chez Johann Fischart (1590)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Julien Goeury et Thomas Hunkeler (éd.), "Anatomie d’une anatomie. Nouvelles recherches sur les blasons anatomiques du corps féminin"</w:t>
            </w:r>
            <w:r>
              <w:rPr/>
              <w:t xml:space="preserve">, Droz, p. 433-452,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Vberschrecklich lustig’. Einige Denkanstöße zur Geschichtklitterung als Nachdichtung eines komischen Romans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Tobias Bulang (Hg.), Johann Fischart genannt Mentzer. Frühneuzeitliche Autorschaft im intermedialen Kontext"</w:t>
            </w:r>
            <w:r>
              <w:rPr/>
              <w:t xml:space="preserve">, Harrassowitz (Wolfenbütteler Forschungen), p. 189-210,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grand tu as ! Jeux de mot homonymique et étymologies signifiantes dans le Gargantua de Rabelais traduit par Johann Fischart (Geschichtklitterung, 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Frédérique Brisset, Audrey Coussy, Ronald Jenn, Julie Loison-Charles (éd.), "Du jeu dans la langue. Traduire le jeu de mots"</w:t>
            </w:r>
            <w:r>
              <w:rPr/>
              <w:t xml:space="preserve">, Presses universitaires du Septentrion, p. 223-234,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stratégies commerciales et “illustration” des vulgaires romans : la boutique de Guillaume Roville à Lyon (1548-1556)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Elsa Kammerer; Jan-Dirk Müller. </w:t>
            </w:r>
            <w:r>
              <w:rPr>
                <w:i w:val="1"/>
                <w:iCs w:val="1"/>
              </w:rPr>
              <w:t xml:space="preserve">Les Ateliers d’imprimeurs, lieux d’expérimentation des langues vernaculaires en Europe (fin XVe–XVIe siècles / Die Druckeroffizinen als Laboratorien der Volksprache in Europa (Ende 15. – 16. Jahrhundert)</w:t>
            </w:r>
            <w:r>
              <w:rPr/>
              <w:t xml:space="preserve">, Droz, pp.443-487,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l’Europe au regard du plurilinguisme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Langues</w:t>
            </w:r>
            <w:r>
              <w:rPr/>
              <w:t xml:space="preserve">, Université Paris 8, Mar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l'incivilité. &amp;quot;Le Grobianus&amp;quot; de Friedrich Dedekind (1549) et ses avatars (XVIe-XVIIe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(In)civilités. Langue, discours, société »</w:t>
            </w:r>
            <w:r>
              <w:rPr/>
              <w:t xml:space="preserve">, Delphine Denis, Sorbonne Université,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à Strasbourg: des pouvoirs de la fiction en temps de guerres civiles (Johann Fischart traducteur, 1570-1590)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CELAR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Copieusement traduire : le &amp;quot;Gargantua&amp;quot; dilaté de Johann Fischart (1575-1590)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Copia »</w:t>
            </w:r>
            <w:r>
              <w:rPr/>
              <w:t xml:space="preserve">, Sorbonne Université,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traductions et transferts. Languages, traductions and transfers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: Nouvelles Voies (Séminaire Virtuel Interdisciplinaire, Séance Langues, traduction et transferts)</w:t>
            </w:r>
            <w:r>
              <w:rPr/>
              <w:t xml:space="preserve">, Fédération internationale des Sociétés et Instituts pour l’Etude de la Renaissance,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Lisez et riez!‘ Ch. Levin Sander remodeleur de Rabelais et Fischart (1785-86)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Renaissance Society of America, panel „Rabelais et sa postérité (XVIIIe-XIXe siècles)“:</w:t>
            </w:r>
            <w:r>
              <w:rPr/>
              <w:t xml:space="preserve">, Apr 2021, En vidéoconférence,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: „How did they say Renaissance in Renaissance Europe?“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Renaissance Society of America</w:t>
            </w:r>
            <w:r>
              <w:rPr/>
              <w:t xml:space="preserve">, Apr 2021, En vidéoconférence,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germaniques des &amp;quot;Songes drolatiques&amp;quot; : premiers jalons d’une recherche en cours sur de drôles de monstres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M2, « Monstres en mots : l’écriture du monstrueux au XVIe siècle »</w:t>
            </w:r>
            <w:r>
              <w:rPr/>
              <w:t xml:space="preserve">, A.-P. Pouey-Mounou, Sorbonne Université,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Quodlibet, questions facétieuses et fricassée. Rabelais récrit par Fischart (&amp;quot;Geschichtklitterung&amp;quot;, 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XVIe siècle</w:t>
            </w:r>
            <w:r>
              <w:rPr/>
              <w:t xml:space="preserve">, Sorbonne Université,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Kulturtransfer im Europa der Frühen Neuzeit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Fondation Alexander von Humboldt</w:t>
            </w:r>
            <w:r>
              <w:rPr/>
              <w:t xml:space="preserve">, Apr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&amp;quot;Geschichtklitterung&amp;quot; de Johann Fischart dans le sillage des recueils de facéties : nouvelles hypothèses sur une possible ‘communauté de rieurs’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Facéties du Labex OBVIL</w:t>
            </w:r>
            <w:r>
              <w:rPr/>
              <w:t xml:space="preserve">, M.-C. Thomine et L. Amazan, Sorbonne Université,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Translater Rabelais: (le) lard et la matière (Geschichtklitterung, 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Renaissance Society of America</w:t>
            </w:r>
            <w:r>
              <w:rPr/>
              <w:t xml:space="preserve">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traduction-recréation observée in vivo. Enjeux de l’Anthologie bilingue commentée Rabelais-Fischart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XVIe siècle franco-américain</w:t>
            </w:r>
            <w:r>
              <w:rPr/>
              <w:t xml:space="preserve">, G. Holtz et A.-P. Pouey-Mounou (avec A.-P. Pouey-Mounou et B. Renner),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Freie Rede, ungewisses Lachen. Die Geschichtklitterung Johann Fischarts (1575-1590) und die französischen Religionskriege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du Frankoromanistenverband, panel „Gewalt, Zensur und „freie Rede“ in der Literatur der Renaissance »</w:t>
            </w:r>
            <w:r>
              <w:rPr/>
              <w:t xml:space="preserve">, O. Millet et K. Westerwelle, Sep 2018,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 futile&amp;quot; : des silènes de Rabelais aux improbables récipients de Fischart (Prologue de la &amp;quot;Geschichtklitterung&amp;quot;, 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Métaphores du livre à la Renaissance »</w:t>
            </w:r>
            <w:r>
              <w:rPr/>
              <w:t xml:space="preserve">, M.-C. Thomine et I. Salas, Université de Lille,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Ottmar Nachtgall, Jean de Vauzeles, Jacques Lefèvre d’Étaples. La double mise en vulgaire des Histoires évangéliques d’Ammonius (1523-1526)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2023, 1 (109 (n° 262)), p. 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Gargantua escrimeur. Une réception littéraire inattendue de l’Art de l’escrime (Kunst des Fechtens) de Joachim Meyer (1570) dans la Geschichtklitterung de Johann Fischart (1575-1590)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2023, LXI (1),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 : Wolfgang Adam, Montaignes Kalender, Heidelberg, Universitätsverlag Winter, 2021, 129 S. (Beihefte zum Euphorion, 115)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européen. Le rôle des premières traductions de la geste gigantale dans la constitution d’un ‘classique’ (Fischart, Urquhart, Wieringa, Le Motteux, 1575-1694)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2020, 1 (337 (n° dir. par F. McIntosh-Varjabedian),), p.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transposition allemande de Rabelais observable in vivo. Enjeux d’une Anthologie bilingue commentée du Gargantua et de la Geschichtschrift de J. Fischart (1575)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2020, 4, p. 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Andreas Kablitz / Ursula Peters (Hg.), Mittelalterliche Literatur als Retextualisierung. Das Pèlerinage-Corpus des Guillaume de Deguileville im europäischen Mittelalter (Neues Forum für Allgemeine und Vergleichende Literaturwissenschaft 52), Universitätsverlag Winter, Heidelberg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Arbitrium</w:t>
            </w:r>
            <w:r>
              <w:rPr/>
              <w:t xml:space="preserve">, 2019, 37 (3), p. 327-332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verkanntes Dokument über die Verbreitung von Jacques Yvers Printemps (1572) im deutschsprachigen Raum: Johann Fischarts Vorrede zur Geschichtschrift (1575)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der Oswald von Wolkenstein Gesellschaft</w:t>
            </w:r>
            <w:r>
              <w:rPr/>
              <w:t xml:space="preserve">, 2019,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cour l’autre. Caspar Scheit, traducteur méconnu de Marot (Heidelberg, 1551)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2018, 87, p. 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recréation de l'âme et récréation des yeux : les Figures de la Bible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halshs-00666111v1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468594v1" TargetMode="External"/><Relationship Id="rId8" Type="http://schemas.openxmlformats.org/officeDocument/2006/relationships/hyperlink" Target="https://hal.science/search/index/?q=*&amp;authFullName_s=Bulang T." TargetMode="External"/><Relationship Id="rId9" Type="http://schemas.openxmlformats.org/officeDocument/2006/relationships/hyperlink" Target="https://hal.science/search/index/?q=*&amp;authFullName_s=Kellner B." TargetMode="External"/><Relationship Id="rId10" Type="http://schemas.openxmlformats.org/officeDocument/2006/relationships/hyperlink" Target="https://hal.science/search/index/?q=*&amp;authFullName_s=M&#252;ller J.-D." TargetMode="External"/><Relationship Id="rId11" Type="http://schemas.openxmlformats.org/officeDocument/2006/relationships/hyperlink" Target="https://hal.science/search/index/?q=*&amp;authFullName_s=Pouey-Mounou A.-P." TargetMode="External"/><Relationship Id="rId12" Type="http://schemas.openxmlformats.org/officeDocument/2006/relationships/hyperlink" Target="https://hal.science/search/index/?q=*&amp;authFullName_s=Elsa Kammerer" TargetMode="External"/><Relationship Id="rId13" Type="http://schemas.openxmlformats.org/officeDocument/2006/relationships/hyperlink" Target="https://hal.science/hal-03826437v1" TargetMode="External"/><Relationship Id="rId14" Type="http://schemas.openxmlformats.org/officeDocument/2006/relationships/hyperlink" Target="https://hal.science/search/index/?q=*&amp;authFullName_s=P&#233;n&#233;lope Cartelet" TargetMode="External"/><Relationship Id="rId15" Type="http://schemas.openxmlformats.org/officeDocument/2006/relationships/hyperlink" Target="https://hal.science/search/index/?q=*&amp;authFullName_s=Michele Carini" TargetMode="External"/><Relationship Id="rId16" Type="http://schemas.openxmlformats.org/officeDocument/2006/relationships/hyperlink" Target="https://hal.science/search/index/?q=*&amp;authFullName_s=Javier Jurado Gonzalez" TargetMode="External"/><Relationship Id="rId17" Type="http://schemas.openxmlformats.org/officeDocument/2006/relationships/hyperlink" Target="https://hal.science/search/index/?q=*&amp;authFullName_s=Luis Rodrigues-Sobreira Sobreira" TargetMode="External"/><Relationship Id="rId18" Type="http://schemas.openxmlformats.org/officeDocument/2006/relationships/hyperlink" Target="https://www.septentrion.com/fr/book/?gcoi=27574100491130#h2tabDetails" TargetMode="External"/><Relationship Id="rId19" Type="http://schemas.openxmlformats.org/officeDocument/2006/relationships/hyperlink" Target="https://hal.science/hal-02336140v1" TargetMode="External"/><Relationship Id="rId20" Type="http://schemas.openxmlformats.org/officeDocument/2006/relationships/hyperlink" Target="https://hal.science/search/index/?q=*&amp;authFullName_s=Anne-H&#233;l&#232;ne Klinger-Doll&#233;" TargetMode="External"/><Relationship Id="rId21" Type="http://schemas.openxmlformats.org/officeDocument/2006/relationships/hyperlink" Target="https://hal.science/search/index/?q=*&amp;authFullName_s=Didier Kahn" TargetMode="External"/><Relationship Id="rId22" Type="http://schemas.openxmlformats.org/officeDocument/2006/relationships/hyperlink" Target="https://hal.science/search/index/?q=*&amp;authFullName_s=Marine Molins" TargetMode="External"/><Relationship Id="rId23" Type="http://schemas.openxmlformats.org/officeDocument/2006/relationships/hyperlink" Target="https://hal.science/search/index/?q=*&amp;authFullName_s=Anne-Pascale Pouey-Mounou" TargetMode="External"/><Relationship Id="rId24" Type="http://schemas.openxmlformats.org/officeDocument/2006/relationships/hyperlink" Target="https://hal.science/hal-02045129v1" TargetMode="External"/><Relationship Id="rId25" Type="http://schemas.openxmlformats.org/officeDocument/2006/relationships/hyperlink" Target="https://hal.science/search/index/?q=*&amp;authFullName_s=Anne-Laure Metzger-Rambach" TargetMode="External"/><Relationship Id="rId26" Type="http://schemas.openxmlformats.org/officeDocument/2006/relationships/hyperlink" Target="https://univ-paris8.hal.science/hal-04469496v1" TargetMode="External"/><Relationship Id="rId27" Type="http://schemas.openxmlformats.org/officeDocument/2006/relationships/hyperlink" Target="https://univ-paris8.hal.science/hal-04468917v1" TargetMode="External"/><Relationship Id="rId28" Type="http://schemas.openxmlformats.org/officeDocument/2006/relationships/hyperlink" Target="https://univ-paris8.hal.science/hal-04468811v1" TargetMode="External"/><Relationship Id="rId29" Type="http://schemas.openxmlformats.org/officeDocument/2006/relationships/hyperlink" Target="https://univ-paris8.hal.science/hal-04468945v1" TargetMode="External"/><Relationship Id="rId30" Type="http://schemas.openxmlformats.org/officeDocument/2006/relationships/hyperlink" Target="https://univ-paris8.hal.science/hal-04469422v1" TargetMode="External"/><Relationship Id="rId31" Type="http://schemas.openxmlformats.org/officeDocument/2006/relationships/hyperlink" Target="https://univ-paris8.hal.science/hal-04469409v1" TargetMode="External"/><Relationship Id="rId32" Type="http://schemas.openxmlformats.org/officeDocument/2006/relationships/hyperlink" Target="https://univ-paris8.hal.science/hal-04469161v1" TargetMode="External"/><Relationship Id="rId33" Type="http://schemas.openxmlformats.org/officeDocument/2006/relationships/hyperlink" Target="https://univ-paris8.hal.science/hal-04468874v1" TargetMode="External"/><Relationship Id="rId34" Type="http://schemas.openxmlformats.org/officeDocument/2006/relationships/hyperlink" Target="https://univ-paris8.hal.science/hal-04468831v1" TargetMode="External"/><Relationship Id="rId35" Type="http://schemas.openxmlformats.org/officeDocument/2006/relationships/hyperlink" Target="https://univ-paris8.hal.science/hal-04469389v1" TargetMode="External"/><Relationship Id="rId36" Type="http://schemas.openxmlformats.org/officeDocument/2006/relationships/hyperlink" Target="https://univ-paris8.hal.science/hal-04469375v1" TargetMode="External"/><Relationship Id="rId37" Type="http://schemas.openxmlformats.org/officeDocument/2006/relationships/hyperlink" Target="https://univ-paris8.hal.science/hal-04468977v1" TargetMode="External"/><Relationship Id="rId38" Type="http://schemas.openxmlformats.org/officeDocument/2006/relationships/hyperlink" Target="https://univ-paris8.hal.science/hal-04469476v1" TargetMode="External"/><Relationship Id="rId39" Type="http://schemas.openxmlformats.org/officeDocument/2006/relationships/hyperlink" Target="https://univ-paris8.hal.science/hal-04469433v1" TargetMode="External"/><Relationship Id="rId40" Type="http://schemas.openxmlformats.org/officeDocument/2006/relationships/hyperlink" Target="https://univ-paris8.hal.science/hal-04469462v1" TargetMode="External"/><Relationship Id="rId41" Type="http://schemas.openxmlformats.org/officeDocument/2006/relationships/hyperlink" Target="https://univ-paris8.hal.science/hal-04469485v1" TargetMode="External"/><Relationship Id="rId42" Type="http://schemas.openxmlformats.org/officeDocument/2006/relationships/hyperlink" Target="https://hal.science/hal-01839445v1" TargetMode="External"/><Relationship Id="rId43" Type="http://schemas.openxmlformats.org/officeDocument/2006/relationships/hyperlink" Target="https://hal.science/search/index/?q=*&amp;authFullName_s=&#201;lise Rajchenbach" TargetMode="External"/><Relationship Id="rId44" Type="http://schemas.openxmlformats.org/officeDocument/2006/relationships/hyperlink" Target="https://hal.science/search/index/?q=*&amp;authFullName_s=Aude Plagnard" TargetMode="External"/><Relationship Id="rId45" Type="http://schemas.openxmlformats.org/officeDocument/2006/relationships/hyperlink" Target="https://hal.science/hal-04564992v1" TargetMode="External"/><Relationship Id="rId46" Type="http://schemas.openxmlformats.org/officeDocument/2006/relationships/hyperlink" Target="https://hal.science/search/index/?q=*&amp;authFullName_s=Jean-Louis Fournel" TargetMode="External"/><Relationship Id="rId47" Type="http://schemas.openxmlformats.org/officeDocument/2006/relationships/hyperlink" Target="https://hal.science/hal-04565007v1" TargetMode="External"/><Relationship Id="rId48" Type="http://schemas.openxmlformats.org/officeDocument/2006/relationships/hyperlink" Target="https://hal.science/hal-04565023v1" TargetMode="External"/><Relationship Id="rId49" Type="http://schemas.openxmlformats.org/officeDocument/2006/relationships/hyperlink" Target="https://hal.science/hal-04565035v1" TargetMode="External"/><Relationship Id="rId50" Type="http://schemas.openxmlformats.org/officeDocument/2006/relationships/hyperlink" Target="https://hal.science/hal-04565031v1" TargetMode="External"/><Relationship Id="rId51" Type="http://schemas.openxmlformats.org/officeDocument/2006/relationships/hyperlink" Target="https://hal.science/hal-04565057v1" TargetMode="External"/><Relationship Id="rId52" Type="http://schemas.openxmlformats.org/officeDocument/2006/relationships/hyperlink" Target="https://hal.science/hal-04565053v1" TargetMode="External"/><Relationship Id="rId53" Type="http://schemas.openxmlformats.org/officeDocument/2006/relationships/hyperlink" Target="https://hal.science/hal-04565038v1" TargetMode="External"/><Relationship Id="rId54" Type="http://schemas.openxmlformats.org/officeDocument/2006/relationships/hyperlink" Target="https://hal.science/hal-04565040v1" TargetMode="External"/><Relationship Id="rId55" Type="http://schemas.openxmlformats.org/officeDocument/2006/relationships/hyperlink" Target="https://hal.science/hal-04565063v1" TargetMode="External"/><Relationship Id="rId56" Type="http://schemas.openxmlformats.org/officeDocument/2006/relationships/hyperlink" Target="https://hal.science/hal-04565042v1" TargetMode="External"/><Relationship Id="rId57" Type="http://schemas.openxmlformats.org/officeDocument/2006/relationships/hyperlink" Target="https://hal.science/hal-04565067v1" TargetMode="External"/><Relationship Id="rId58" Type="http://schemas.openxmlformats.org/officeDocument/2006/relationships/hyperlink" Target="https://hal.science/hal-04565071v1" TargetMode="External"/><Relationship Id="rId59" Type="http://schemas.openxmlformats.org/officeDocument/2006/relationships/hyperlink" Target="https://hal.science/hal-04565077v1" TargetMode="External"/><Relationship Id="rId60" Type="http://schemas.openxmlformats.org/officeDocument/2006/relationships/hyperlink" Target="https://hal.science/hal-04565046v1" TargetMode="External"/><Relationship Id="rId61" Type="http://schemas.openxmlformats.org/officeDocument/2006/relationships/hyperlink" Target="https://univ-paris8.hal.science/hal-04468613v1" TargetMode="External"/><Relationship Id="rId62" Type="http://schemas.openxmlformats.org/officeDocument/2006/relationships/hyperlink" Target="https://hal.science/hal-04127267v1" TargetMode="External"/><Relationship Id="rId63" Type="http://schemas.openxmlformats.org/officeDocument/2006/relationships/hyperlink" Target="https://univ-paris8.hal.science/hal-04469502v1" TargetMode="External"/><Relationship Id="rId64" Type="http://schemas.openxmlformats.org/officeDocument/2006/relationships/hyperlink" Target="https://univ-paris8.hal.science/hal-04468700v1" TargetMode="External"/><Relationship Id="rId65" Type="http://schemas.openxmlformats.org/officeDocument/2006/relationships/hyperlink" Target="https://univ-paris8.hal.science/hal-04468679v1" TargetMode="External"/><Relationship Id="rId66" Type="http://schemas.openxmlformats.org/officeDocument/2006/relationships/hyperlink" Target="https://univ-paris8.hal.science/hal-04469523v1" TargetMode="External"/><Relationship Id="rId67" Type="http://schemas.openxmlformats.org/officeDocument/2006/relationships/hyperlink" Target="https://univ-paris8.hal.science/hal-04468738v1" TargetMode="External"/><Relationship Id="rId68" Type="http://schemas.openxmlformats.org/officeDocument/2006/relationships/hyperlink" Target="https://univ-paris8.hal.science/hal-04468755v1" TargetMode="External"/><Relationship Id="rId69" Type="http://schemas.openxmlformats.org/officeDocument/2006/relationships/hyperlink" Target="https://shs.hal.science/halshs-0066611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Kammerer</dc:title>
  <dc:description>CV</dc:description>
  <dc:subject/>
  <cp:keywords/>
  <cp:category/>
  <cp:lastModifiedBy/>
  <dcterms:created xsi:type="dcterms:W3CDTF">2026-03-19T14:27:43+01:00</dcterms:created>
  <dcterms:modified xsi:type="dcterms:W3CDTF">2026-03-19T14:27:43+01:00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