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SCHMIDT </w:t>
      </w:r>
      <w:r>
        <w:rPr>
          <w:color w:val="641e6e"/>
        </w:rPr>
        <w:t xml:space="preserve">Doctorante Université Marie et Louis Pasteur UFR Sciences et Techniques - UMR 6249 Chrono-Environnement Campus La Bouloie, 16 Route de Gray, 25030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elsa-schmidt</w:t>
        </w:r>
      </w:hyperlink>
    </w:p>
    <w:p>
      <w:pPr>
        <w:numPr>
          <w:ilvl w:val="0"/>
          <w:numId w:val="1"/>
        </w:numPr>
      </w:pPr>
      <w:r>
        <w:rPr/>
        <w:t xml:space="preserve"> ORCID : </w:t>
      </w:r>
      <w:hyperlink r:id="rId9" w:history="1">
        <w:r>
          <w:rPr>
            <w:color w:val="#410a8c"/>
            <w:u w:val="single"/>
          </w:rPr>
          <w:t xml:space="preserve">0009-0001-9562-8487</w:t>
        </w:r>
      </w:hyperlink>
    </w:p>
    <w:p>
      <w:pPr>
        <w:spacing w:before="600"/>
      </w:pPr>
    </w:p>
    <w:p>
      <w:pPr>
        <w:pStyle w:val="Heading2"/>
      </w:pPr>
      <w:r>
        <w:rPr>
          <w:color w:val="1e198e"/>
          <w:b w:val="1"/>
          <w:bCs w:val="1"/>
        </w:rPr>
        <w:t xml:space="preserve">Présentation</w:t>
      </w:r>
    </w:p>
    <w:p>
      <w:pPr>
        <w:spacing w:after="100"/>
      </w:pPr>
    </w:p>
    <w:p>
      <w:pPr/>
      <w:r>
        <w:rPr/>
        <w:t xml:space="preserve">Doctorante en écotoxicologie au laboratoire Chrono-environnement (Université Marie et Louis Pasteur), mes recherches portent sur les risques liés aux munitions immergées dans les lacs vosgiens. Mon travail s’organise autour de la cartographie des zones contaminées, de l’analyse des polluants présents dans les sédiments et l’eau, et de l’évaluation de leur bioaccumulation ainsi que de leurs effets écotoxicologiques sur les organismes benthiques et pélagiques. J’étudie également le transfert de ces contaminants au sein de la chaîne alimentaire, des producteurs primaires aux consommateurs secondaires. L’ensemble de ces approches contribue à améliorer la compréhension des impacts et à fournir un appui scientifique aux stratégies de gestion et de préservation des milieux aquatiques.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E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schmidt" TargetMode="External"/><Relationship Id="rId9" Type="http://schemas.openxmlformats.org/officeDocument/2006/relationships/hyperlink" Target="https://orcid.org/0009-0001-9562-848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SCHMIDT</dc:title>
  <dc:description>CV</dc:description>
  <dc:subject/>
  <cp:keywords/>
  <cp:category/>
  <cp:lastModifiedBy/>
  <dcterms:created xsi:type="dcterms:W3CDTF">2026-04-07T23:18:42+02:00</dcterms:created>
  <dcterms:modified xsi:type="dcterms:W3CDTF">2026-04-07T23:18:42+02:00</dcterms:modified>
</cp:coreProperties>
</file>

<file path=docProps/custom.xml><?xml version="1.0" encoding="utf-8"?>
<Properties xmlns="http://schemas.openxmlformats.org/officeDocument/2006/custom-properties" xmlns:vt="http://schemas.openxmlformats.org/officeDocument/2006/docPropsVTypes"/>
</file>