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Emerline ASSOGBA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Articles dans une revue</w:t>
      </w:r>
    </w:p>
    <w:p>
      <w:pPr/>
      <w:r>
        <w:rPr/>
        <w:t xml:space="preserve">- Emerline Assogba, Ariane Mamguem Kamga, Helène Costaz, Clémentine Jankowski, Agnès Dumas, et al.. What Are Young Women Living Conditions after Breast Cancer? Health-Related Quality of Life, Sexual and Fertility Issues, Professional Reinsertion. Cancers, MDPI, 2020, 12 (6), pp.1564. ⟨10.3390/cancers12061564⟩. ⟨hal-03175922⟩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right to be forgotten for childhood or breast cancer survivors: results of a quasi-experimental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Tienhan Sandrine Dabakuyo Yonli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⟨10.1007/s11764-025-01830-4⟩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baseline quality of life predict the occurrence of complications in resectable esophageal cancer?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W.G. Sheng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Billa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Oncology</w:t>
            </w:r>
            <w:r>
              <w:rPr/>
              <w:t xml:space="preserve">, 2022, 40, pp.101707.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⟨10.1016/j.suronc.2021.101707⟩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Young Women Living Conditions after Breast Cancer? Health-Related Quality of Life, Sexual and Fertility Issues, Professional Reinsertion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Ariane Mamguem Kamga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Helène Costaz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Jankowski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(6), pp.1564.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⟨10.3390/cancers12061564⟩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hal-03175922v1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463v1" TargetMode="External"/><Relationship Id="rId8" Type="http://schemas.openxmlformats.org/officeDocument/2006/relationships/hyperlink" Target="https://hal.science/search/index/?q=*&amp;authFullName_s=Nicolas Bougas" TargetMode="External"/><Relationship Id="rId9" Type="http://schemas.openxmlformats.org/officeDocument/2006/relationships/hyperlink" Target="https://hal.science/search/index/?q=*&amp;authFullName_s=Tienhan Sandrine Dabakuyo Yonli" TargetMode="External"/><Relationship Id="rId10" Type="http://schemas.openxmlformats.org/officeDocument/2006/relationships/hyperlink" Target="https://hal.science/search/index/?q=*&amp;authFullName_s=Emerline Assogba" TargetMode="External"/><Relationship Id="rId11" Type="http://schemas.openxmlformats.org/officeDocument/2006/relationships/hyperlink" Target="https://hal.science/search/index/?q=*&amp;authFullName_s=Nadia Haddy" TargetMode="External"/><Relationship Id="rId12" Type="http://schemas.openxmlformats.org/officeDocument/2006/relationships/hyperlink" Target="https://hal.science/search/index/?q=*&amp;authFullName_s=Florent de Vathaire" TargetMode="External"/><Relationship Id="rId13" Type="http://schemas.openxmlformats.org/officeDocument/2006/relationships/hyperlink" Target="https://dx.doi.org/10.1007/s11764-025-01830-4" TargetMode="External"/><Relationship Id="rId14" Type="http://schemas.openxmlformats.org/officeDocument/2006/relationships/hyperlink" Target="https://hal.science/hal-03634089v1" TargetMode="External"/><Relationship Id="rId15" Type="http://schemas.openxmlformats.org/officeDocument/2006/relationships/hyperlink" Target="https://hal.science/search/index/?q=*&amp;authFullName_s=W.G. Sheng" TargetMode="External"/><Relationship Id="rId16" Type="http://schemas.openxmlformats.org/officeDocument/2006/relationships/hyperlink" Target="https://hal.science/search/index/?q=*&amp;authFullName_s=O. Billa" TargetMode="External"/><Relationship Id="rId17" Type="http://schemas.openxmlformats.org/officeDocument/2006/relationships/hyperlink" Target="https://hal.science/search/index/?q=*&amp;authFullName_s=Bernard Meunier" TargetMode="External"/><Relationship Id="rId18" Type="http://schemas.openxmlformats.org/officeDocument/2006/relationships/hyperlink" Target="https://hal.science/search/index/?q=*&amp;authFullName_s=J. Gagni&#232;re" TargetMode="External"/><Relationship Id="rId19" Type="http://schemas.openxmlformats.org/officeDocument/2006/relationships/hyperlink" Target="https://dx.doi.org/10.1016/j.suronc.2021.101707" TargetMode="External"/><Relationship Id="rId20" Type="http://schemas.openxmlformats.org/officeDocument/2006/relationships/hyperlink" Target="https://ube.hal.science/hal-03175922v1" TargetMode="External"/><Relationship Id="rId21" Type="http://schemas.openxmlformats.org/officeDocument/2006/relationships/hyperlink" Target="https://hal.science/search/index/?q=*&amp;authFullName_s=Ariane Mamguem Kamga" TargetMode="External"/><Relationship Id="rId22" Type="http://schemas.openxmlformats.org/officeDocument/2006/relationships/hyperlink" Target="https://hal.science/search/index/?q=*&amp;authFullName_s=Hel&#232;ne Costaz" TargetMode="External"/><Relationship Id="rId23" Type="http://schemas.openxmlformats.org/officeDocument/2006/relationships/hyperlink" Target="https://hal.science/search/index/?q=*&amp;authFullName_s=Cl&#233;mentine Jankowski" TargetMode="External"/><Relationship Id="rId24" Type="http://schemas.openxmlformats.org/officeDocument/2006/relationships/hyperlink" Target="https://hal.science/search/index/?q=*&amp;authFullName_s=Agn&#232;s Dumas" TargetMode="External"/><Relationship Id="rId25" Type="http://schemas.openxmlformats.org/officeDocument/2006/relationships/hyperlink" Target="https://dx.doi.org/10.3390/cancers1206156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Emerline ASSOGBA</dc:title>
  <dc:description>CV</dc:description>
  <dc:subject/>
  <cp:keywords/>
  <cp:category/>
  <cp:lastModifiedBy/>
  <dcterms:created xsi:type="dcterms:W3CDTF">2026-03-30T07:19:52+02:00</dcterms:created>
  <dcterms:modified xsi:type="dcterms:W3CDTF">2026-03-30T07:19:52+02:00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