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BONNARD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emilie-bonnard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Montalbanez : paysage(s) olfactif(s) de Montauban - Les parfums d'Ingres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Ingres Bourdelle</w:t>
            </w:r>
            <w:r>
              <w:rPr/>
              <w:t xml:space="preserve">, 2023, 95, 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lettré chinois : designer ignoré des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(En)quête de la construction du paysage olfactif de Montauban : projet Montalbanez – Écologie olfactive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d’une osmose polysensorielle : le flair d’une équipe intersensorielle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Collective au Cinéma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halshs-04785485v1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: lieu du dialogue interculturel, et source du métissage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Recherche en Histoire, Lettres, Langues et Arts</w:t>
            </w:r>
            <w:r>
              <w:rPr/>
              <w:t xml:space="preserve">, 2016,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Designe-moi un parfum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2013, 25 (1), pp.293-301.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⟨10.3406/fdart.2013.1610⟩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halshs-04785367v1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 de l’espace public : l’impensée respirabilité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Théorie critique du design : habitabilité du monde versus espace public</w:t>
            </w:r>
            <w:r>
              <w:rPr/>
              <w:t xml:space="preserve">, Université Paris 1 Sorbonne,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place des Fontaines de Montauban (XIXe-XXIe s.) : De l'olfactif au thermique, l'imaginaire et l'urbanisme de la respirabilité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sensible, Le sensible en ville : ambiance et environnements VI ICHT + Métropole Sensible | 12ème édition</w:t>
            </w:r>
            <w:r>
              <w:rPr/>
              <w:t xml:space="preserve">, Fabio La Rocca (LEIRIS -Montpellier),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géologiques à l’expérience des atmosphères primitives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Edwige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Monstration des œuvres arts et sciences au prisme du posthumain : agentivités plurielles, intersectionnel et spéculatif</w:t>
            </w:r>
            <w:r>
              <w:rPr/>
              <w:t xml:space="preserve">, 92e Congrès de l’Acfas sur la recherche-création (RC),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Sensorialiser pour sensibiliser à l'écologie avec le projet Atmosphère Primale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Faire, encore. Conférence Art Design Recherche (AD•REC) 2025</w:t>
            </w:r>
            <w:r>
              <w:rPr/>
              <w:t xml:space="preserve">, École supérieure d’art et design de Saint-Étienne (Esadse), May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du design olfactif ou l’exploration d’un nouveau champ en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L’olfaction au cœur de l’humain, la place du sentir dans les sciences humaines et sociales</w:t>
            </w:r>
            <w:r>
              <w:rPr/>
              <w:t xml:space="preserve">, Université Catholique de l'Ouest - UCO Niort e t Université Toulouse Jean - Jaurès, Nov 2024,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parfum d'Atmosphère primale : sentir l'immémorial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Traversée de la mémoire : sensations, émotions, constructions collectives</w:t>
            </w:r>
            <w:r>
              <w:rPr/>
              <w:t xml:space="preserve">, École supérieure des Beaux-Arts de Bordeaux et IUT Bordeaux Montaigne,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les atmosphères de la Terre au-delà de l’humain. Retours sur les créations olfactives du projet Atmosphère Primale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au-delà de l’humain : métabolisme spéculatif entre arts et sciences</w:t>
            </w:r>
            <w:r>
              <w:rPr/>
              <w:t xml:space="preserve">, Edwige Armand; Camille Prunet,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l’intersection d’une pensée du design et de la parfumerie : de la couleur-senteur à la senteur-couleur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Tonalité : bleu blanc rouge… universalité ou singularité(s) de terrain ?</w:t>
            </w:r>
            <w:r>
              <w:rPr/>
              <w:t xml:space="preserve">, SEPPIA - Université de Toulouse,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métier de designer vers l’olfactif : création du métier de designer olfactif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Création-recherche en olfaction (acte 1) : pratiques et métiers en mutations</w:t>
            </w:r>
            <w:r>
              <w:rPr/>
              <w:t xml:space="preserve">, LARA-SEPPIA : Anne-Charlotte Baudequin et Émilie Bonnard,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jungle : médiatrice transculturelle de la ville sino-occidentale de Wuhan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Jungle. Esthétique du vivant en milieu urbain</w:t>
            </w:r>
            <w:r>
              <w:rPr/>
              <w:t xml:space="preserve">, LLA-Créatis, LARA-SEPPIA, ACTE, May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d’une ville vecteur de son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Images plurielles de la ville (XIXe-XXIe siècles)</w:t>
            </w:r>
            <w:r>
              <w:rPr/>
              <w:t xml:space="preserve">, organisé par le projet junior IMAGO - Image(s) de la ville, soutenu par l’Université Jean Moulin Lyon 3,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Atmosphères primales ou Respirer l’irrespirable atmosphère de la Terre depuis sa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Edwige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Respire – Esthétique de la respiration et culture de la qualité de l'air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A paraître, 978-2-37896-547-1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: ornement paradoxal du néant protéiforme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/>
              <w:t xml:space="preserve">Hélène Labit-Tlili; Simon Pierre. </w:t>
            </w:r>
            <w:r>
              <w:rPr>
                <w:i w:val="1"/>
                <w:iCs w:val="1"/>
              </w:rPr>
              <w:t xml:space="preserve">Parure &amp; Apparat. Orner la ville, le corps et l'animal (Actes de la Journée Jeunes Chercheurs d'Orient &amp; Méditerranée tenue le 21 mai 2019 à l'INHA, Paris)</w:t>
            </w:r>
            <w:r>
              <w:rPr/>
              <w:t xml:space="preserve">, 5, </w:t>
            </w:r>
            <w:hyperlink r:id="rId34" w:history="1">
              <w:r>
                <w:rPr>
                  <w:color w:val="#410a8c"/>
                  <w:u w:val="single"/>
                </w:rPr>
                <w:t xml:space="preserve">UMR 8167 Orient et Méditerranée</w:t>
              </w:r>
            </w:hyperlink>
            <w:r>
              <w:rPr/>
              <w:t xml:space="preserve">, pp.42-48, 2024, Journées Jeunes chercheurs Orient &amp; Méditarranée,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⟨10.62806/WIIS3815⟩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Signalétique olfactive urbaine : une orientation affective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Ces lieux qui nous affectent</w:t>
            </w:r>
            <w:r>
              <w:rPr/>
              <w:t xml:space="preserve">, 2021, 9791037003591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: une voie de dépassement de la contradiction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ASLC 2013 Troisièmes ateliers sur la contradiction</w:t>
            </w:r>
            <w:r>
              <w:rPr/>
              <w:t xml:space="preserve">, 2014, 9782356710734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 des modes de pensées entre la culture française et la culture chinoise : exemples autour du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ASLC 2011 Deuxièmes ateliers sur la contradiction : remettre la raison en chantier</w:t>
            </w:r>
            <w:r>
              <w:rPr/>
              <w:t xml:space="preserve">, 2012, 9782911256752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halshs-04788565v1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Atmosphère primale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Edwige 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Anne-Charlotte Baudequin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Besche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Bonnard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halshs-04788689v1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F2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bonnard" TargetMode="External"/><Relationship Id="rId8" Type="http://schemas.openxmlformats.org/officeDocument/2006/relationships/hyperlink" Target="https://hal.science/hal-04992604v1" TargetMode="External"/><Relationship Id="rId9" Type="http://schemas.openxmlformats.org/officeDocument/2006/relationships/hyperlink" Target="https://hal.science/search/index/?q=*&amp;authFullName_s=Emilie Bonnard" TargetMode="External"/><Relationship Id="rId10" Type="http://schemas.openxmlformats.org/officeDocument/2006/relationships/hyperlink" Target="https://shs.hal.science/halshs-04785468v1" TargetMode="External"/><Relationship Id="rId11" Type="http://schemas.openxmlformats.org/officeDocument/2006/relationships/hyperlink" Target="https://shs.hal.science/halshs-04785539v1" TargetMode="External"/><Relationship Id="rId12" Type="http://schemas.openxmlformats.org/officeDocument/2006/relationships/hyperlink" Target="https://shs.hal.science/halshs-04785485v1" TargetMode="External"/><Relationship Id="rId13" Type="http://schemas.openxmlformats.org/officeDocument/2006/relationships/hyperlink" Target="https://shs.hal.science/halshs-04788551v1" TargetMode="External"/><Relationship Id="rId14" Type="http://schemas.openxmlformats.org/officeDocument/2006/relationships/hyperlink" Target="https://shs.hal.science/halshs-04785367v1" TargetMode="External"/><Relationship Id="rId15" Type="http://schemas.openxmlformats.org/officeDocument/2006/relationships/hyperlink" Target="https://dx.doi.org/10.3406/fdart.2013.1610" TargetMode="External"/><Relationship Id="rId16" Type="http://schemas.openxmlformats.org/officeDocument/2006/relationships/hyperlink" Target="https://hal.science/hal-05600581v1" TargetMode="External"/><Relationship Id="rId17" Type="http://schemas.openxmlformats.org/officeDocument/2006/relationships/hyperlink" Target="https://hal.science/hal-05301141v1" TargetMode="External"/><Relationship Id="rId18" Type="http://schemas.openxmlformats.org/officeDocument/2006/relationships/hyperlink" Target="https://hal.science/hal-05061244v1" TargetMode="External"/><Relationship Id="rId19" Type="http://schemas.openxmlformats.org/officeDocument/2006/relationships/hyperlink" Target="https://hal.science/search/index/?q=*&amp;authFullName_s=Edwige Armand" TargetMode="External"/><Relationship Id="rId20" Type="http://schemas.openxmlformats.org/officeDocument/2006/relationships/hyperlink" Target="https://hal.science/search/index/?q=*&amp;authFullName_s=Anne-Charlotte Baudequin" TargetMode="External"/><Relationship Id="rId21" Type="http://schemas.openxmlformats.org/officeDocument/2006/relationships/hyperlink" Target="https://hal.science/search/index/?q=*&amp;authFullName_s=Thierry Besche" TargetMode="External"/><Relationship Id="rId22" Type="http://schemas.openxmlformats.org/officeDocument/2006/relationships/hyperlink" Target="https://hal.science/search/index/?q=*&amp;authFullName_s=Fr&#233;d&#233;rick Garcia" TargetMode="External"/><Relationship Id="rId23" Type="http://schemas.openxmlformats.org/officeDocument/2006/relationships/hyperlink" Target="https://hal.science/hal-05102570v1" TargetMode="External"/><Relationship Id="rId24" Type="http://schemas.openxmlformats.org/officeDocument/2006/relationships/hyperlink" Target="https://hal.science/hal-04860208v1" TargetMode="External"/><Relationship Id="rId25" Type="http://schemas.openxmlformats.org/officeDocument/2006/relationships/hyperlink" Target="https://hal.science/hal-04860201v1" TargetMode="External"/><Relationship Id="rId26" Type="http://schemas.openxmlformats.org/officeDocument/2006/relationships/hyperlink" Target="https://hal.science/hal-04859622v1" TargetMode="External"/><Relationship Id="rId27" Type="http://schemas.openxmlformats.org/officeDocument/2006/relationships/hyperlink" Target="https://hal.science/hal-04860193v1" TargetMode="External"/><Relationship Id="rId28" Type="http://schemas.openxmlformats.org/officeDocument/2006/relationships/hyperlink" Target="https://shs.hal.science/halshs-04940420v1" TargetMode="External"/><Relationship Id="rId29" Type="http://schemas.openxmlformats.org/officeDocument/2006/relationships/hyperlink" Target="https://hal.science/hal-04860226v1" TargetMode="External"/><Relationship Id="rId30" Type="http://schemas.openxmlformats.org/officeDocument/2006/relationships/hyperlink" Target="https://hal.science/hal-02306625v1" TargetMode="External"/><Relationship Id="rId31" Type="http://schemas.openxmlformats.org/officeDocument/2006/relationships/hyperlink" Target="https://hal.science/hal-04860039v1" TargetMode="External"/><Relationship Id="rId32" Type="http://schemas.openxmlformats.org/officeDocument/2006/relationships/hyperlink" Target="https://www.lespressesdureel.com/ouvrage.php?id=11723&amp;amp;menu=0" TargetMode="External"/><Relationship Id="rId33" Type="http://schemas.openxmlformats.org/officeDocument/2006/relationships/hyperlink" Target="https://shs.hal.science/halshs-04785509v1" TargetMode="External"/><Relationship Id="rId34" Type="http://schemas.openxmlformats.org/officeDocument/2006/relationships/hyperlink" Target="https://www.orient-mediterranee.com/collection/jeunes-chercheurs/" TargetMode="External"/><Relationship Id="rId35" Type="http://schemas.openxmlformats.org/officeDocument/2006/relationships/hyperlink" Target="https://dx.doi.org/10.62806/WIIS3815" TargetMode="External"/><Relationship Id="rId36" Type="http://schemas.openxmlformats.org/officeDocument/2006/relationships/hyperlink" Target="https://shs.hal.science/halshs-04788533v1" TargetMode="External"/><Relationship Id="rId37" Type="http://schemas.openxmlformats.org/officeDocument/2006/relationships/hyperlink" Target="https://shs.hal.science/halshs-04788575v1" TargetMode="External"/><Relationship Id="rId38" Type="http://schemas.openxmlformats.org/officeDocument/2006/relationships/hyperlink" Target="https://shs.hal.science/halshs-04788565v1" TargetMode="External"/><Relationship Id="rId39" Type="http://schemas.openxmlformats.org/officeDocument/2006/relationships/hyperlink" Target="https://shs.hal.science/halshs-04788689v1" TargetMode="External"/><Relationship Id="rId40" Type="http://schemas.openxmlformats.org/officeDocument/2006/relationships/hyperlink" Target="https://hal.science/search/index/?q=*&amp;authFullName_s=Catherine Jeandel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BONNARD</dc:title>
  <dc:description>CV</dc:description>
  <dc:subject/>
  <cp:keywords/>
  <cp:category/>
  <cp:lastModifiedBy/>
  <dcterms:created xsi:type="dcterms:W3CDTF">2026-05-05T12:18:08+02:00</dcterms:created>
  <dcterms:modified xsi:type="dcterms:W3CDTF">2026-05-05T12:18:08+02:00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