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Jeannard </w:t>
      </w:r>
      <w:r>
        <w:rPr>
          <w:color w:val="641e6e"/>
        </w:rPr>
        <w:t xml:space="preserve">Maître de conférences HDR en droit public  Directrice adjointe de la faculté de droit de Laval et de la Chaire Droit et transitions sociétalesDirectrice du Master de droit public, parcours Affaires et politiques publiques (campus de Laval)Responsable du parcours Sciences politiques de la faculté de droit de LavalDéontologue des élus locaux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emilie-moysan-jeannard</w:t>
        </w:r>
      </w:hyperlink>
    </w:p>
    <w:p>
      <w:pPr>
        <w:numPr>
          <w:ilvl w:val="0"/>
          <w:numId w:val="1"/>
        </w:numPr>
      </w:pPr>
      <w:r>
        <w:rPr/>
        <w:t xml:space="preserve"> ORCID : </w:t>
      </w:r>
      <w:hyperlink r:id="rId8" w:history="1">
        <w:r>
          <w:rPr>
            <w:color w:val="#410a8c"/>
            <w:u w:val="single"/>
          </w:rPr>
          <w:t xml:space="preserve">0000-0003-0688-468X</w:t>
        </w:r>
      </w:hyperlink>
    </w:p>
    <w:p>
      <w:pPr>
        <w:numPr>
          <w:ilvl w:val="0"/>
          <w:numId w:val="1"/>
        </w:numPr>
      </w:pPr>
      <w:r>
        <w:rPr/>
        <w:t xml:space="preserve"> IdRef : </w:t>
      </w:r>
      <w:hyperlink r:id="rId9" w:history="1">
        <w:r>
          <w:rPr>
            <w:color w:val="#410a8c"/>
            <w:u w:val="single"/>
          </w:rPr>
          <w:t xml:space="preserve">188244883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Verdir le budget de la sécurité sociale : le champ des possibles</w:t>
              </w:r>
            </w:hyperlink>
          </w:p>
          <w:p>
            <w:pPr/>
            <w:hyperlink r:id="rId11" w:history="1">
              <w:r>
                <w:rPr>
                  <w:color w:val="#410a8c"/>
                  <w:u w:val="single"/>
                </w:rPr>
                <w:t xml:space="preserve">Emilie Moysan</w:t>
              </w:r>
            </w:hyperlink>
          </w:p>
          <w:p>
            <w:pPr/>
            <w:r>
              <w:rPr>
                <w:i w:val="1"/>
                <w:iCs w:val="1"/>
              </w:rPr>
              <w:t xml:space="preserve">Droit Social</w:t>
            </w:r>
            <w:r>
              <w:rPr/>
              <w:t xml:space="preserve">, 2026, 02, pp.134</w:t>
            </w:r>
          </w:p>
          <w:p>
            <w:pPr/>
            <w:r>
              <w:rPr/>
              <w:t xml:space="preserve">Article dans une revue</w:t>
            </w:r>
          </w:p>
          <w:p>
            <w:pPr/>
            <w:hyperlink r:id="rId10" w:history="1">
              <w:r>
                <w:rPr>
                  <w:color w:val="#410a8c"/>
                  <w:u w:val="single"/>
                </w:rPr>
                <w:t xml:space="preserve">halshs-05499171v1</w:t>
              </w:r>
            </w:hyperlink>
          </w:p>
        </w:tc>
      </w:tr>
      <w:tr>
        <w:trPr/>
        <w:tc>
          <w:tcPr>
            <w:noWrap/>
          </w:tcPr>
          <w:p>
            <w:pPr>
              <w:spacing w:after="200"/>
            </w:pPr>
            <w:hyperlink r:id="rId12" w:history="1">
              <w:r>
                <w:rPr>
                  <w:color w:val="1e198e"/>
                  <w:b w:val="1"/>
                  <w:bCs w:val="1"/>
                  <w:u w:val="single"/>
                </w:rPr>
                <w:t xml:space="preserve">La pertinence des dispositifs budgétaires de réponse aux crises sanitaire et budgétaire</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2025</w:t>
            </w:r>
          </w:p>
          <w:p>
            <w:pPr/>
            <w:r>
              <w:rPr/>
              <w:t xml:space="preserve">Article dans une revue</w:t>
            </w:r>
          </w:p>
          <w:p>
            <w:pPr/>
            <w:hyperlink r:id="rId12" w:history="1">
              <w:r>
                <w:rPr>
                  <w:color w:val="#410a8c"/>
                  <w:u w:val="single"/>
                </w:rPr>
                <w:t xml:space="preserve">hal-05456576v1</w:t>
              </w:r>
            </w:hyperlink>
          </w:p>
        </w:tc>
      </w:tr>
      <w:tr>
        <w:trPr/>
        <w:tc>
          <w:tcPr>
            <w:noWrap/>
          </w:tcPr>
          <w:p>
            <w:pPr>
              <w:spacing w:after="200"/>
            </w:pPr>
            <w:hyperlink r:id="rId14" w:history="1">
              <w:r>
                <w:rPr>
                  <w:color w:val="1e198e"/>
                  <w:b w:val="1"/>
                  <w:bCs w:val="1"/>
                  <w:u w:val="single"/>
                </w:rPr>
                <w:t xml:space="preserve">Le 3ème bilan du chantier Cathédrale, exemplaire et instructif</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2025, 48</w:t>
            </w:r>
          </w:p>
          <w:p>
            <w:pPr/>
            <w:r>
              <w:rPr/>
              <w:t xml:space="preserve">Article dans une revue</w:t>
            </w:r>
          </w:p>
          <w:p>
            <w:pPr/>
            <w:hyperlink r:id="rId14" w:history="1">
              <w:r>
                <w:rPr>
                  <w:color w:val="#410a8c"/>
                  <w:u w:val="single"/>
                </w:rPr>
                <w:t xml:space="preserve">hal-05456555v1</w:t>
              </w:r>
            </w:hyperlink>
          </w:p>
        </w:tc>
      </w:tr>
      <w:tr>
        <w:trPr/>
        <w:tc>
          <w:tcPr>
            <w:noWrap/>
          </w:tcPr>
          <w:p>
            <w:pPr>
              <w:spacing w:after="200"/>
            </w:pPr>
            <w:hyperlink r:id="rId15" w:history="1">
              <w:r>
                <w:rPr>
                  <w:color w:val="1e198e"/>
                  <w:b w:val="1"/>
                  <w:bCs w:val="1"/>
                  <w:u w:val="single"/>
                </w:rPr>
                <w:t xml:space="preserve">Introduction : Actes du colloque du 5 avril 2024 sur le rôle de la fiscalité dans la transition agro-environnementale et la stratégie bas-carbone</w:t>
              </w:r>
            </w:hyperlink>
          </w:p>
          <w:p>
            <w:pPr/>
            <w:hyperlink r:id="rId13" w:history="1">
              <w:r>
                <w:rPr>
                  <w:color w:val="#410a8c"/>
                  <w:u w:val="single"/>
                </w:rPr>
                <w:t xml:space="preserve">Emilie Moysan-Jeannard</w:t>
              </w:r>
            </w:hyperlink>
          </w:p>
          <w:p>
            <w:pPr/>
            <w:r>
              <w:rPr>
                <w:i w:val="1"/>
                <w:iCs w:val="1"/>
              </w:rPr>
              <w:t xml:space="preserve">Revue générale du droit</w:t>
            </w:r>
            <w:r>
              <w:rPr/>
              <w:t xml:space="preserve">, 2025</w:t>
            </w:r>
          </w:p>
          <w:p>
            <w:pPr/>
            <w:r>
              <w:rPr/>
              <w:t xml:space="preserve">Article dans une revue</w:t>
            </w:r>
            <w:r>
              <w:rPr/>
              <w:t xml:space="preserve"> (article de synthèse)</w:t>
            </w:r>
          </w:p>
          <w:p>
            <w:pPr/>
            <w:hyperlink r:id="rId15" w:history="1">
              <w:r>
                <w:rPr>
                  <w:color w:val="#410a8c"/>
                  <w:u w:val="single"/>
                </w:rPr>
                <w:t xml:space="preserve">hal-05456499v1</w:t>
              </w:r>
            </w:hyperlink>
          </w:p>
        </w:tc>
      </w:tr>
      <w:tr>
        <w:trPr/>
        <w:tc>
          <w:tcPr>
            <w:noWrap/>
          </w:tcPr>
          <w:p>
            <w:pPr>
              <w:spacing w:after="200"/>
            </w:pPr>
            <w:hyperlink r:id="rId16" w:history="1">
              <w:r>
                <w:rPr>
                  <w:color w:val="1e198e"/>
                  <w:b w:val="1"/>
                  <w:bCs w:val="1"/>
                  <w:u w:val="single"/>
                </w:rPr>
                <w:t xml:space="preserve">La certification des comptes du régime général de la sécurité sociale – Exercice 2023 (mai 2024)</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2025</w:t>
            </w:r>
          </w:p>
          <w:p>
            <w:pPr/>
            <w:r>
              <w:rPr/>
              <w:t xml:space="preserve">Article dans une revue</w:t>
            </w:r>
          </w:p>
          <w:p>
            <w:pPr/>
            <w:hyperlink r:id="rId16" w:history="1">
              <w:r>
                <w:rPr>
                  <w:color w:val="#410a8c"/>
                  <w:u w:val="single"/>
                </w:rPr>
                <w:t xml:space="preserve">hal-05456602v1</w:t>
              </w:r>
            </w:hyperlink>
          </w:p>
        </w:tc>
      </w:tr>
      <w:tr>
        <w:trPr/>
        <w:tc>
          <w:tcPr>
            <w:noWrap/>
          </w:tcPr>
          <w:p>
            <w:pPr>
              <w:spacing w:after="200"/>
            </w:pPr>
            <w:hyperlink r:id="rId17" w:history="1">
              <w:r>
                <w:rPr>
                  <w:color w:val="1e198e"/>
                  <w:b w:val="1"/>
                  <w:bCs w:val="1"/>
                  <w:u w:val="single"/>
                </w:rPr>
                <w:t xml:space="preserve">Rapport introductif</w:t>
              </w:r>
            </w:hyperlink>
          </w:p>
          <w:p>
            <w:pPr/>
            <w:hyperlink r:id="rId13" w:history="1">
              <w:r>
                <w:rPr>
                  <w:color w:val="#410a8c"/>
                  <w:u w:val="single"/>
                </w:rPr>
                <w:t xml:space="preserve">Emilie Moysan-Jeannard</w:t>
              </w:r>
            </w:hyperlink>
          </w:p>
          <w:p>
            <w:pPr/>
            <w:r>
              <w:rPr>
                <w:i w:val="1"/>
                <w:iCs w:val="1"/>
              </w:rPr>
              <w:t xml:space="preserve">Revue générale du droit</w:t>
            </w:r>
            <w:r>
              <w:rPr/>
              <w:t xml:space="preserve">, 2025</w:t>
            </w:r>
          </w:p>
          <w:p>
            <w:pPr/>
            <w:r>
              <w:rPr/>
              <w:t xml:space="preserve">Article dans une revue</w:t>
            </w:r>
          </w:p>
          <w:p>
            <w:pPr/>
            <w:hyperlink r:id="rId17" w:history="1">
              <w:r>
                <w:rPr>
                  <w:color w:val="#410a8c"/>
                  <w:u w:val="single"/>
                </w:rPr>
                <w:t xml:space="preserve">hal-05456594v1</w:t>
              </w:r>
            </w:hyperlink>
          </w:p>
        </w:tc>
      </w:tr>
      <w:tr>
        <w:trPr/>
        <w:tc>
          <w:tcPr>
            <w:noWrap/>
          </w:tcPr>
          <w:p>
            <w:pPr>
              <w:spacing w:after="200"/>
            </w:pPr>
            <w:hyperlink r:id="rId18" w:history="1">
              <w:r>
                <w:rPr>
                  <w:color w:val="1e198e"/>
                  <w:b w:val="1"/>
                  <w:bCs w:val="1"/>
                  <w:u w:val="single"/>
                </w:rPr>
                <w:t xml:space="preserve">Le budget participatif : solution miracle ou miroir aux alouettes ?</w:t>
              </w:r>
            </w:hyperlink>
          </w:p>
          <w:p>
            <w:pPr/>
            <w:hyperlink r:id="rId13" w:history="1">
              <w:r>
                <w:rPr>
                  <w:color w:val="#410a8c"/>
                  <w:u w:val="single"/>
                </w:rPr>
                <w:t xml:space="preserve">Emilie Moysan-Jeannard</w:t>
              </w:r>
            </w:hyperlink>
          </w:p>
          <w:p>
            <w:pPr/>
            <w:r>
              <w:rPr>
                <w:i w:val="1"/>
                <w:iCs w:val="1"/>
              </w:rPr>
              <w:t xml:space="preserve">International journal of open governments - Revue Internationale des gouvernements ouverts</w:t>
            </w:r>
            <w:r>
              <w:rPr/>
              <w:t xml:space="preserve">, 2024</w:t>
            </w:r>
          </w:p>
          <w:p>
            <w:pPr/>
            <w:r>
              <w:rPr/>
              <w:t xml:space="preserve">Article dans une revue</w:t>
            </w:r>
          </w:p>
          <w:p>
            <w:pPr/>
            <w:hyperlink r:id="rId18" w:history="1">
              <w:r>
                <w:rPr>
                  <w:color w:val="#410a8c"/>
                  <w:u w:val="single"/>
                </w:rPr>
                <w:t xml:space="preserve">hal-05456595v1</w:t>
              </w:r>
            </w:hyperlink>
          </w:p>
        </w:tc>
      </w:tr>
      <w:tr>
        <w:trPr/>
        <w:tc>
          <w:tcPr>
            <w:noWrap/>
          </w:tcPr>
          <w:p>
            <w:pPr>
              <w:spacing w:after="200"/>
            </w:pPr>
            <w:hyperlink r:id="rId19" w:history="1">
              <w:r>
                <w:rPr>
                  <w:color w:val="1e198e"/>
                  <w:b w:val="1"/>
                  <w:bCs w:val="1"/>
                  <w:u w:val="single"/>
                </w:rPr>
                <w:t xml:space="preserve">Quels enseignements des observations définitives de Cour des comptes sur l’impôt sur la fortune immobilière (exercice 2018-2022) ?</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2024</w:t>
            </w:r>
          </w:p>
          <w:p>
            <w:pPr/>
            <w:r>
              <w:rPr/>
              <w:t xml:space="preserve">Article dans une revue</w:t>
            </w:r>
          </w:p>
          <w:p>
            <w:pPr/>
            <w:hyperlink r:id="rId19" w:history="1">
              <w:r>
                <w:rPr>
                  <w:color w:val="#410a8c"/>
                  <w:u w:val="single"/>
                </w:rPr>
                <w:t xml:space="preserve">hal-05456622v1</w:t>
              </w:r>
            </w:hyperlink>
          </w:p>
        </w:tc>
      </w:tr>
      <w:tr>
        <w:trPr/>
        <w:tc>
          <w:tcPr>
            <w:noWrap/>
          </w:tcPr>
          <w:p>
            <w:pPr>
              <w:spacing w:after="200"/>
            </w:pPr>
            <w:hyperlink r:id="rId20" w:history="1">
              <w:r>
                <w:rPr>
                  <w:color w:val="1e198e"/>
                  <w:b w:val="1"/>
                  <w:bCs w:val="1"/>
                  <w:u w:val="single"/>
                </w:rPr>
                <w:t xml:space="preserve">Quels enseignements tirer du rapport de la formation inter-chambres de la Cour des comptes portant sur la prise en compte de l’environnement dans le budget et les comptes de l’État sur les exercices 2020-2023 ?</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2024, 3</w:t>
            </w:r>
          </w:p>
          <w:p>
            <w:pPr/>
            <w:r>
              <w:rPr/>
              <w:t xml:space="preserve">Article dans une revue</w:t>
            </w:r>
          </w:p>
          <w:p>
            <w:pPr/>
            <w:hyperlink r:id="rId20" w:history="1">
              <w:r>
                <w:rPr>
                  <w:color w:val="#410a8c"/>
                  <w:u w:val="single"/>
                </w:rPr>
                <w:t xml:space="preserve">hal-04612440v1</w:t>
              </w:r>
            </w:hyperlink>
          </w:p>
        </w:tc>
      </w:tr>
      <w:tr>
        <w:trPr/>
        <w:tc>
          <w:tcPr>
            <w:noWrap/>
          </w:tcPr>
          <w:p>
            <w:pPr>
              <w:spacing w:after="200"/>
            </w:pPr>
            <w:hyperlink r:id="rId21" w:history="1">
              <w:r>
                <w:rPr>
                  <w:color w:val="1e198e"/>
                  <w:b w:val="1"/>
                  <w:bCs w:val="1"/>
                  <w:u w:val="single"/>
                </w:rPr>
                <w:t xml:space="preserve">Les activités non contentieuses de la Cour des comptes et des chambres régionales et territoriales des comptes</w:t>
              </w:r>
            </w:hyperlink>
          </w:p>
          <w:p>
            <w:pPr/>
            <w:hyperlink r:id="rId22" w:history="1">
              <w:r>
                <w:rPr>
                  <w:color w:val="#410a8c"/>
                  <w:u w:val="single"/>
                </w:rPr>
                <w:t xml:space="preserve">Stephanie Damarey</w:t>
              </w:r>
            </w:hyperlink>
            <w:r>
              <w:rPr/>
              <w:t xml:space="preserve">,</w:t>
            </w:r>
            <w:hyperlink r:id="rId23" w:history="1">
              <w:r>
                <w:rPr>
                  <w:color w:val="#410a8c"/>
                  <w:u w:val="single"/>
                </w:rPr>
                <w:t xml:space="preserve">Sébastien Heintz</w:t>
              </w:r>
            </w:hyperlink>
            <w:r>
              <w:rPr/>
              <w:t xml:space="preserve">,</w:t>
            </w:r>
            <w:hyperlink r:id="rId11" w:history="1">
              <w:r>
                <w:rPr>
                  <w:color w:val="#410a8c"/>
                  <w:u w:val="single"/>
                </w:rPr>
                <w:t xml:space="preserve">Emilie Moysan</w:t>
              </w:r>
            </w:hyperlink>
            <w:r>
              <w:rPr/>
              <w:t xml:space="preserve">,</w:t>
            </w:r>
            <w:hyperlink r:id="rId24" w:history="1">
              <w:r>
                <w:rPr>
                  <w:color w:val="#410a8c"/>
                  <w:u w:val="single"/>
                </w:rPr>
                <w:t xml:space="preserve">Nicolas Pehau</w:t>
              </w:r>
            </w:hyperlink>
          </w:p>
          <w:p>
            <w:pPr/>
            <w:r>
              <w:rPr>
                <w:i w:val="1"/>
                <w:iCs w:val="1"/>
              </w:rPr>
              <w:t xml:space="preserve">La Semaine Juridique. Administrations et collectivités territoriales</w:t>
            </w:r>
            <w:r>
              <w:rPr/>
              <w:t xml:space="preserve">, 2024, La Semaine Juridique. Administrations et collectivités territoriales, 3, pp.9-19</w:t>
            </w:r>
          </w:p>
          <w:p>
            <w:pPr/>
            <w:r>
              <w:rPr/>
              <w:t xml:space="preserve">Article dans une revue</w:t>
            </w:r>
          </w:p>
          <w:p>
            <w:pPr/>
            <w:hyperlink r:id="rId21" w:history="1">
              <w:r>
                <w:rPr>
                  <w:color w:val="#410a8c"/>
                  <w:u w:val="single"/>
                </w:rPr>
                <w:t xml:space="preserve">hal-04477285v1</w:t>
              </w:r>
            </w:hyperlink>
          </w:p>
        </w:tc>
      </w:tr>
      <w:tr>
        <w:trPr/>
        <w:tc>
          <w:tcPr>
            <w:noWrap/>
          </w:tcPr>
          <w:p>
            <w:pPr>
              <w:spacing w:after="200"/>
            </w:pPr>
            <w:hyperlink r:id="rId25" w:history="1">
              <w:r>
                <w:rPr>
                  <w:color w:val="1e198e"/>
                  <w:b w:val="1"/>
                  <w:bCs w:val="1"/>
                  <w:u w:val="single"/>
                </w:rPr>
                <w:t xml:space="preserve">Actualité du premier semestre universitaire 2023-2024</w:t>
              </w:r>
            </w:hyperlink>
          </w:p>
          <w:p>
            <w:pPr/>
            <w:hyperlink r:id="rId13" w:history="1">
              <w:r>
                <w:rPr>
                  <w:color w:val="#410a8c"/>
                  <w:u w:val="single"/>
                </w:rPr>
                <w:t xml:space="preserve">Emilie Moysan-Jeannard</w:t>
              </w:r>
            </w:hyperlink>
          </w:p>
          <w:p>
            <w:pPr/>
            <w:r>
              <w:rPr>
                <w:i w:val="1"/>
                <w:iCs w:val="1"/>
              </w:rPr>
              <w:t xml:space="preserve">Revue générale du droit</w:t>
            </w:r>
            <w:r>
              <w:rPr/>
              <w:t xml:space="preserve">, 2024</w:t>
            </w:r>
          </w:p>
          <w:p>
            <w:pPr/>
            <w:r>
              <w:rPr/>
              <w:t xml:space="preserve">Article dans une revue</w:t>
            </w:r>
          </w:p>
          <w:p>
            <w:pPr/>
            <w:hyperlink r:id="rId25" w:history="1">
              <w:r>
                <w:rPr>
                  <w:color w:val="#410a8c"/>
                  <w:u w:val="single"/>
                </w:rPr>
                <w:t xml:space="preserve">hal-05456613v1</w:t>
              </w:r>
            </w:hyperlink>
          </w:p>
        </w:tc>
      </w:tr>
      <w:tr>
        <w:trPr/>
        <w:tc>
          <w:tcPr>
            <w:noWrap/>
          </w:tcPr>
          <w:p>
            <w:pPr>
              <w:spacing w:after="200"/>
            </w:pPr>
            <w:hyperlink r:id="rId26" w:history="1">
              <w:r>
                <w:rPr>
                  <w:color w:val="1e198e"/>
                  <w:b w:val="1"/>
                  <w:bCs w:val="1"/>
                  <w:u w:val="single"/>
                </w:rPr>
                <w:t xml:space="preserve">Actualité du second semestre universitaire 2023-2024</w:t>
              </w:r>
            </w:hyperlink>
          </w:p>
          <w:p>
            <w:pPr/>
            <w:hyperlink r:id="rId13" w:history="1">
              <w:r>
                <w:rPr>
                  <w:color w:val="#410a8c"/>
                  <w:u w:val="single"/>
                </w:rPr>
                <w:t xml:space="preserve">Emilie Moysan-Jeannard</w:t>
              </w:r>
            </w:hyperlink>
          </w:p>
          <w:p>
            <w:pPr/>
            <w:r>
              <w:rPr>
                <w:i w:val="1"/>
                <w:iCs w:val="1"/>
              </w:rPr>
              <w:t xml:space="preserve">Revue générale du droit</w:t>
            </w:r>
            <w:r>
              <w:rPr/>
              <w:t xml:space="preserve">, 2024</w:t>
            </w:r>
          </w:p>
          <w:p>
            <w:pPr/>
            <w:r>
              <w:rPr/>
              <w:t xml:space="preserve">Article dans une revue</w:t>
            </w:r>
          </w:p>
          <w:p>
            <w:pPr/>
            <w:hyperlink r:id="rId26" w:history="1">
              <w:r>
                <w:rPr>
                  <w:color w:val="#410a8c"/>
                  <w:u w:val="single"/>
                </w:rPr>
                <w:t xml:space="preserve">hal-05456603v1</w:t>
              </w:r>
            </w:hyperlink>
          </w:p>
        </w:tc>
      </w:tr>
      <w:tr>
        <w:trPr/>
        <w:tc>
          <w:tcPr>
            <w:noWrap/>
          </w:tcPr>
          <w:p>
            <w:pPr>
              <w:spacing w:after="200"/>
            </w:pPr>
            <w:hyperlink r:id="rId27" w:history="1">
              <w:r>
                <w:rPr>
                  <w:color w:val="1e198e"/>
                  <w:b w:val="1"/>
                  <w:bCs w:val="1"/>
                  <w:u w:val="single"/>
                </w:rPr>
                <w:t xml:space="preserve">Le budget sensible au genre - Entre objet juridique balbutiant et pratique raffermie</w:t>
              </w:r>
            </w:hyperlink>
          </w:p>
          <w:p>
            <w:pPr/>
            <w:hyperlink r:id="rId11" w:history="1">
              <w:r>
                <w:rPr>
                  <w:color w:val="#410a8c"/>
                  <w:u w:val="single"/>
                </w:rPr>
                <w:t xml:space="preserve">Emilie Moysan</w:t>
              </w:r>
            </w:hyperlink>
            <w:r>
              <w:rPr/>
              <w:t xml:space="preserve">,</w:t>
            </w:r>
            <w:hyperlink r:id="rId28" w:history="1">
              <w:r>
                <w:rPr>
                  <w:color w:val="#410a8c"/>
                  <w:u w:val="single"/>
                </w:rPr>
                <w:t xml:space="preserve">Léonard Gourbier</w:t>
              </w:r>
            </w:hyperlink>
          </w:p>
          <w:p>
            <w:pPr/>
            <w:r>
              <w:rPr>
                <w:i w:val="1"/>
                <w:iCs w:val="1"/>
              </w:rPr>
              <w:t xml:space="preserve">G&amp;FP - Gestion &amp; finances publiques : la revue</w:t>
            </w:r>
            <w:r>
              <w:rPr/>
              <w:t xml:space="preserve">, 2023, 5 (5), </w:t>
            </w:r>
            <w:hyperlink r:id="rId29" w:history="1">
              <w:r>
                <w:rPr>
                  <w:color w:val="#410a8c"/>
                  <w:u w:val="single"/>
                </w:rPr>
                <w:t xml:space="preserve">⟨10.3166/gfp.2023.5.008⟩</w:t>
              </w:r>
            </w:hyperlink>
          </w:p>
          <w:p>
            <w:pPr/>
            <w:r>
              <w:rPr/>
              <w:t xml:space="preserve">Article dans une revue</w:t>
            </w:r>
          </w:p>
          <w:p>
            <w:pPr/>
            <w:hyperlink r:id="rId27" w:history="1">
              <w:r>
                <w:rPr>
                  <w:color w:val="#410a8c"/>
                  <w:u w:val="single"/>
                </w:rPr>
                <w:t xml:space="preserve">hal-04312490v1</w:t>
              </w:r>
            </w:hyperlink>
          </w:p>
        </w:tc>
      </w:tr>
      <w:tr>
        <w:trPr/>
        <w:tc>
          <w:tcPr>
            <w:noWrap/>
          </w:tcPr>
          <w:p>
            <w:pPr>
              <w:spacing w:after="200"/>
            </w:pPr>
            <w:hyperlink r:id="rId30" w:history="1">
              <w:r>
                <w:rPr>
                  <w:color w:val="1e198e"/>
                  <w:b w:val="1"/>
                  <w:bCs w:val="1"/>
                  <w:u w:val="single"/>
                </w:rPr>
                <w:t xml:space="preserve">Propos conclusifs : Sortie de crise financière et enjeux écologiques</w:t>
              </w:r>
            </w:hyperlink>
          </w:p>
          <w:p>
            <w:pPr/>
            <w:hyperlink r:id="rId13" w:history="1">
              <w:r>
                <w:rPr>
                  <w:color w:val="#410a8c"/>
                  <w:u w:val="single"/>
                </w:rPr>
                <w:t xml:space="preserve">Emilie Moysan-Jeannard</w:t>
              </w:r>
            </w:hyperlink>
          </w:p>
          <w:p>
            <w:pPr/>
            <w:r>
              <w:rPr>
                <w:i w:val="1"/>
                <w:iCs w:val="1"/>
              </w:rPr>
              <w:t xml:space="preserve">Revue générale du droit</w:t>
            </w:r>
            <w:r>
              <w:rPr/>
              <w:t xml:space="preserve">, 2023, 63533</w:t>
            </w:r>
          </w:p>
          <w:p>
            <w:pPr/>
            <w:r>
              <w:rPr/>
              <w:t xml:space="preserve">Article dans une revue</w:t>
            </w:r>
          </w:p>
          <w:p>
            <w:pPr/>
            <w:hyperlink r:id="rId30" w:history="1">
              <w:r>
                <w:rPr>
                  <w:color w:val="#410a8c"/>
                  <w:u w:val="single"/>
                </w:rPr>
                <w:t xml:space="preserve">hal-04612502v1</w:t>
              </w:r>
            </w:hyperlink>
          </w:p>
        </w:tc>
      </w:tr>
      <w:tr>
        <w:trPr/>
        <w:tc>
          <w:tcPr>
            <w:noWrap/>
          </w:tcPr>
          <w:p>
            <w:pPr>
              <w:spacing w:after="200"/>
            </w:pPr>
            <w:hyperlink r:id="rId31" w:history="1">
              <w:r>
                <w:rPr>
                  <w:color w:val="1e198e"/>
                  <w:b w:val="1"/>
                  <w:bCs w:val="1"/>
                  <w:u w:val="single"/>
                </w:rPr>
                <w:t xml:space="preserve">Réflexions sur un malentendu juridique : le pouvoir fiscal local en France</w:t>
              </w:r>
            </w:hyperlink>
          </w:p>
          <w:p>
            <w:pPr/>
            <w:hyperlink r:id="rId13" w:history="1">
              <w:r>
                <w:rPr>
                  <w:color w:val="#410a8c"/>
                  <w:u w:val="single"/>
                </w:rPr>
                <w:t xml:space="preserve">Emilie Moysan-Jeannard</w:t>
              </w:r>
            </w:hyperlink>
            <w:r>
              <w:rPr/>
              <w:t xml:space="preserve">,</w:t>
            </w:r>
            <w:hyperlink r:id="rId32" w:history="1">
              <w:r>
                <w:rPr>
                  <w:color w:val="#410a8c"/>
                  <w:u w:val="single"/>
                </w:rPr>
                <w:t xml:space="preserve">W. Wichegrod</w:t>
              </w:r>
            </w:hyperlink>
          </w:p>
          <w:p>
            <w:pPr/>
            <w:r>
              <w:rPr>
                <w:i w:val="1"/>
                <w:iCs w:val="1"/>
              </w:rPr>
              <w:t xml:space="preserve">Revue européenne et internationale de droit fiscal</w:t>
            </w:r>
            <w:r>
              <w:rPr/>
              <w:t xml:space="preserve">, 2023, 2</w:t>
            </w:r>
          </w:p>
          <w:p>
            <w:pPr/>
            <w:r>
              <w:rPr/>
              <w:t xml:space="preserve">Article dans une revue</w:t>
            </w:r>
          </w:p>
          <w:p>
            <w:pPr/>
            <w:hyperlink r:id="rId31" w:history="1">
              <w:r>
                <w:rPr>
                  <w:color w:val="#410a8c"/>
                  <w:u w:val="single"/>
                </w:rPr>
                <w:t xml:space="preserve">hal-04612467v1</w:t>
              </w:r>
            </w:hyperlink>
          </w:p>
        </w:tc>
      </w:tr>
      <w:tr>
        <w:trPr/>
        <w:tc>
          <w:tcPr>
            <w:noWrap/>
          </w:tcPr>
          <w:p>
            <w:pPr>
              <w:spacing w:after="200"/>
            </w:pPr>
            <w:hyperlink r:id="rId33" w:history="1">
              <w:r>
                <w:rPr>
                  <w:color w:val="1e198e"/>
                  <w:b w:val="1"/>
                  <w:bCs w:val="1"/>
                  <w:u w:val="single"/>
                </w:rPr>
                <w:t xml:space="preserve">La dotation de solidarité communautaire : point de situation et interrogations</w:t>
              </w:r>
            </w:hyperlink>
          </w:p>
          <w:p>
            <w:pPr/>
            <w:hyperlink r:id="rId13" w:history="1">
              <w:r>
                <w:rPr>
                  <w:color w:val="#410a8c"/>
                  <w:u w:val="single"/>
                </w:rPr>
                <w:t xml:space="preserve">Emilie Moysan-Jeannard</w:t>
              </w:r>
            </w:hyperlink>
            <w:r>
              <w:rPr/>
              <w:t xml:space="preserve">,</w:t>
            </w:r>
            <w:hyperlink r:id="rId32" w:history="1">
              <w:r>
                <w:rPr>
                  <w:color w:val="#410a8c"/>
                  <w:u w:val="single"/>
                </w:rPr>
                <w:t xml:space="preserve">W. Wichegrod</w:t>
              </w:r>
            </w:hyperlink>
          </w:p>
          <w:p>
            <w:pPr/>
            <w:r>
              <w:rPr>
                <w:i w:val="1"/>
                <w:iCs w:val="1"/>
              </w:rPr>
              <w:t xml:space="preserve">La Semaine Juridique. Administrations et collectivités territoriales</w:t>
            </w:r>
            <w:r>
              <w:rPr/>
              <w:t xml:space="preserve">, 2023, 49</w:t>
            </w:r>
          </w:p>
          <w:p>
            <w:pPr/>
            <w:r>
              <w:rPr/>
              <w:t xml:space="preserve">Article dans une revue</w:t>
            </w:r>
          </w:p>
          <w:p>
            <w:pPr/>
            <w:hyperlink r:id="rId33" w:history="1">
              <w:r>
                <w:rPr>
                  <w:color w:val="#410a8c"/>
                  <w:u w:val="single"/>
                </w:rPr>
                <w:t xml:space="preserve">hal-04612446v1</w:t>
              </w:r>
            </w:hyperlink>
          </w:p>
        </w:tc>
      </w:tr>
      <w:tr>
        <w:trPr/>
        <w:tc>
          <w:tcPr>
            <w:noWrap/>
          </w:tcPr>
          <w:p>
            <w:pPr>
              <w:spacing w:after="200"/>
            </w:pPr>
            <w:hyperlink r:id="rId34" w:history="1">
              <w:r>
                <w:rPr>
                  <w:color w:val="1e198e"/>
                  <w:b w:val="1"/>
                  <w:bCs w:val="1"/>
                  <w:u w:val="single"/>
                </w:rPr>
                <w:t xml:space="preserve">Participation citoyenne et budgets locaux</w:t>
              </w:r>
            </w:hyperlink>
          </w:p>
          <w:p>
            <w:pPr/>
            <w:hyperlink r:id="rId35" w:history="1">
              <w:r>
                <w:rPr>
                  <w:color w:val="#410a8c"/>
                  <w:u w:val="single"/>
                </w:rPr>
                <w:t xml:space="preserve">Leonard Gourbier</w:t>
              </w:r>
            </w:hyperlink>
            <w:r>
              <w:rPr/>
              <w:t xml:space="preserve">,</w:t>
            </w:r>
            <w:hyperlink r:id="rId36" w:history="1">
              <w:r>
                <w:rPr>
                  <w:color w:val="#410a8c"/>
                  <w:u w:val="single"/>
                </w:rPr>
                <w:t xml:space="preserve">Émilie Moysan</w:t>
              </w:r>
            </w:hyperlink>
          </w:p>
          <w:p>
            <w:pPr/>
            <w:r>
              <w:rPr>
                <w:i w:val="1"/>
                <w:iCs w:val="1"/>
              </w:rPr>
              <w:t xml:space="preserve">G&amp;FP - Gestion &amp; finances publiques : la revue</w:t>
            </w:r>
            <w:r>
              <w:rPr/>
              <w:t xml:space="preserve">, 2022, 6 (6)</w:t>
            </w:r>
          </w:p>
          <w:p>
            <w:pPr/>
            <w:r>
              <w:rPr/>
              <w:t xml:space="preserve">Article dans une revue</w:t>
            </w:r>
          </w:p>
          <w:p>
            <w:pPr/>
            <w:hyperlink r:id="rId34" w:history="1">
              <w:r>
                <w:rPr>
                  <w:color w:val="#410a8c"/>
                  <w:u w:val="single"/>
                </w:rPr>
                <w:t xml:space="preserve">hal-04011025v1</w:t>
              </w:r>
            </w:hyperlink>
          </w:p>
        </w:tc>
      </w:tr>
      <w:tr>
        <w:trPr/>
        <w:tc>
          <w:tcPr>
            <w:noWrap/>
          </w:tcPr>
          <w:p>
            <w:pPr>
              <w:spacing w:after="200"/>
            </w:pPr>
            <w:hyperlink r:id="rId37" w:history="1">
              <w:r>
                <w:rPr>
                  <w:color w:val="1e198e"/>
                  <w:b w:val="1"/>
                  <w:bCs w:val="1"/>
                  <w:u w:val="single"/>
                </w:rPr>
                <w:t xml:space="preserve">The greening of financial public law in France</w:t>
              </w:r>
            </w:hyperlink>
          </w:p>
          <w:p>
            <w:pPr/>
            <w:hyperlink r:id="rId13" w:history="1">
              <w:r>
                <w:rPr>
                  <w:color w:val="#410a8c"/>
                  <w:u w:val="single"/>
                </w:rPr>
                <w:t xml:space="preserve">Emilie Moysan-Jeannard</w:t>
              </w:r>
            </w:hyperlink>
          </w:p>
          <w:p>
            <w:pPr/>
            <w:r>
              <w:rPr>
                <w:i w:val="1"/>
                <w:iCs w:val="1"/>
              </w:rPr>
              <w:t xml:space="preserve">Prawo Budzetowe</w:t>
            </w:r>
            <w:r>
              <w:rPr/>
              <w:t xml:space="preserve">, 2022, 10 (2), pp.9-25. </w:t>
            </w:r>
            <w:hyperlink r:id="rId38" w:history="1">
              <w:r>
                <w:rPr>
                  <w:color w:val="#410a8c"/>
                  <w:u w:val="single"/>
                </w:rPr>
                <w:t xml:space="preserve">⟨10.12775/PBPS.2022.008⟩</w:t>
              </w:r>
            </w:hyperlink>
          </w:p>
          <w:p>
            <w:pPr/>
            <w:r>
              <w:rPr/>
              <w:t xml:space="preserve">Article dans une revue</w:t>
            </w:r>
          </w:p>
          <w:p>
            <w:pPr/>
            <w:hyperlink r:id="rId37" w:history="1">
              <w:r>
                <w:rPr>
                  <w:color w:val="#410a8c"/>
                  <w:u w:val="single"/>
                </w:rPr>
                <w:t xml:space="preserve">hal-04612523v1</w:t>
              </w:r>
            </w:hyperlink>
          </w:p>
        </w:tc>
      </w:tr>
      <w:tr>
        <w:trPr/>
        <w:tc>
          <w:tcPr>
            <w:noWrap/>
          </w:tcPr>
          <w:p>
            <w:pPr>
              <w:spacing w:after="200"/>
            </w:pPr>
            <w:hyperlink r:id="rId39" w:history="1">
              <w:r>
                <w:rPr>
                  <w:color w:val="1e198e"/>
                  <w:b w:val="1"/>
                  <w:bCs w:val="1"/>
                  <w:u w:val="single"/>
                </w:rPr>
                <w:t xml:space="preserve">Une révision des critères de convergence peut être envisagée</w:t>
              </w:r>
            </w:hyperlink>
          </w:p>
          <w:p>
            <w:pPr/>
            <w:hyperlink r:id="rId13" w:history="1">
              <w:r>
                <w:rPr>
                  <w:color w:val="#410a8c"/>
                  <w:u w:val="single"/>
                </w:rPr>
                <w:t xml:space="preserve">Emilie Moysan-Jeannard</w:t>
              </w:r>
            </w:hyperlink>
          </w:p>
          <w:p>
            <w:pPr/>
            <w:r>
              <w:rPr>
                <w:i w:val="1"/>
                <w:iCs w:val="1"/>
              </w:rPr>
              <w:t xml:space="preserve">Acteurs Publics</w:t>
            </w:r>
            <w:r>
              <w:rPr/>
              <w:t xml:space="preserve">, 2021, pp.22</w:t>
            </w:r>
          </w:p>
          <w:p>
            <w:pPr/>
            <w:r>
              <w:rPr/>
              <w:t xml:space="preserve">Article dans une revue</w:t>
            </w:r>
          </w:p>
          <w:p>
            <w:pPr/>
            <w:hyperlink r:id="rId39" w:history="1">
              <w:r>
                <w:rPr>
                  <w:color w:val="#410a8c"/>
                  <w:u w:val="single"/>
                </w:rPr>
                <w:t xml:space="preserve">hal-04612544v1</w:t>
              </w:r>
            </w:hyperlink>
          </w:p>
        </w:tc>
      </w:tr>
      <w:tr>
        <w:trPr/>
        <w:tc>
          <w:tcPr>
            <w:noWrap/>
          </w:tcPr>
          <w:p>
            <w:pPr>
              <w:spacing w:after="200"/>
            </w:pPr>
            <w:hyperlink r:id="rId40" w:history="1">
              <w:r>
                <w:rPr>
                  <w:color w:val="1e198e"/>
                  <w:b w:val="1"/>
                  <w:bCs w:val="1"/>
                  <w:u w:val="single"/>
                </w:rPr>
                <w:t xml:space="preserve">Edito de la chronique de jurisprudence des juridictions financières</w:t>
              </w:r>
            </w:hyperlink>
          </w:p>
          <w:p>
            <w:pPr/>
            <w:hyperlink r:id="rId13" w:history="1">
              <w:r>
                <w:rPr>
                  <w:color w:val="#410a8c"/>
                  <w:u w:val="single"/>
                </w:rPr>
                <w:t xml:space="preserve">Emilie Moysan-Jeannard</w:t>
              </w:r>
            </w:hyperlink>
          </w:p>
          <w:p>
            <w:pPr/>
            <w:r>
              <w:rPr>
                <w:i w:val="1"/>
                <w:iCs w:val="1"/>
              </w:rPr>
              <w:t xml:space="preserve">Les Petites affiches</w:t>
            </w:r>
            <w:r>
              <w:rPr/>
              <w:t xml:space="preserve">, 2021</w:t>
            </w:r>
          </w:p>
          <w:p>
            <w:pPr/>
            <w:r>
              <w:rPr/>
              <w:t xml:space="preserve">Article dans une revue</w:t>
            </w:r>
          </w:p>
          <w:p>
            <w:pPr/>
            <w:hyperlink r:id="rId40" w:history="1">
              <w:r>
                <w:rPr>
                  <w:color w:val="#410a8c"/>
                  <w:u w:val="single"/>
                </w:rPr>
                <w:t xml:space="preserve">hal-05456632v1</w:t>
              </w:r>
            </w:hyperlink>
          </w:p>
        </w:tc>
      </w:tr>
      <w:tr>
        <w:trPr/>
        <w:tc>
          <w:tcPr>
            <w:noWrap/>
          </w:tcPr>
          <w:p>
            <w:pPr>
              <w:spacing w:after="200"/>
            </w:pPr>
            <w:hyperlink r:id="rId41" w:history="1">
              <w:r>
                <w:rPr>
                  <w:color w:val="1e198e"/>
                  <w:b w:val="1"/>
                  <w:bCs w:val="1"/>
                  <w:u w:val="single"/>
                </w:rPr>
                <w:t xml:space="preserve">The balance of public finances and the health crisis in France</w:t>
              </w:r>
            </w:hyperlink>
          </w:p>
          <w:p>
            <w:pPr/>
            <w:hyperlink r:id="rId13" w:history="1">
              <w:r>
                <w:rPr>
                  <w:color w:val="#410a8c"/>
                  <w:u w:val="single"/>
                </w:rPr>
                <w:t xml:space="preserve">Emilie Moysan-Jeannard</w:t>
              </w:r>
            </w:hyperlink>
          </w:p>
          <w:p>
            <w:pPr/>
            <w:r>
              <w:rPr>
                <w:i w:val="1"/>
                <w:iCs w:val="1"/>
              </w:rPr>
              <w:t xml:space="preserve">Prawo Budzetowe</w:t>
            </w:r>
            <w:r>
              <w:rPr/>
              <w:t xml:space="preserve">, 2021, 9 (1), pp.13-24</w:t>
            </w:r>
          </w:p>
          <w:p>
            <w:pPr/>
            <w:r>
              <w:rPr/>
              <w:t xml:space="preserve">Article dans une revue</w:t>
            </w:r>
          </w:p>
          <w:p>
            <w:pPr/>
            <w:hyperlink r:id="rId41" w:history="1">
              <w:r>
                <w:rPr>
                  <w:color w:val="#410a8c"/>
                  <w:u w:val="single"/>
                </w:rPr>
                <w:t xml:space="preserve">hal-04612558v1</w:t>
              </w:r>
            </w:hyperlink>
          </w:p>
        </w:tc>
      </w:tr>
      <w:tr>
        <w:trPr/>
        <w:tc>
          <w:tcPr>
            <w:noWrap/>
          </w:tcPr>
          <w:p>
            <w:pPr>
              <w:spacing w:after="200"/>
            </w:pPr>
            <w:hyperlink r:id="rId42" w:history="1">
              <w:r>
                <w:rPr>
                  <w:color w:val="1e198e"/>
                  <w:b w:val="1"/>
                  <w:bCs w:val="1"/>
                  <w:u w:val="single"/>
                </w:rPr>
                <w:t xml:space="preserve">Le contrôle opéré par le Tribunal des conflits sur la durée excessive d’une procédure juridictionnelle – Les premiers jalons posés par la décision du 9 décembre 2019</w:t>
              </w:r>
            </w:hyperlink>
          </w:p>
          <w:p>
            <w:pPr/>
            <w:hyperlink r:id="rId13" w:history="1">
              <w:r>
                <w:rPr>
                  <w:color w:val="#410a8c"/>
                  <w:u w:val="single"/>
                </w:rPr>
                <w:t xml:space="preserve">Emilie Moysan-Jeannard</w:t>
              </w:r>
            </w:hyperlink>
          </w:p>
          <w:p>
            <w:pPr/>
            <w:r>
              <w:rPr>
                <w:i w:val="1"/>
                <w:iCs w:val="1"/>
              </w:rPr>
              <w:t xml:space="preserve">Petites affiches, Gazette du Palais, La Loi, Le Quotidien juridique [Titre actuel : Petites affiches]</w:t>
            </w:r>
            <w:r>
              <w:rPr/>
              <w:t xml:space="preserve">, 2020, 91, pp.13</w:t>
            </w:r>
          </w:p>
          <w:p>
            <w:pPr/>
            <w:r>
              <w:rPr/>
              <w:t xml:space="preserve">Article dans une revue</w:t>
            </w:r>
          </w:p>
          <w:p>
            <w:pPr/>
            <w:hyperlink r:id="rId42" w:history="1">
              <w:r>
                <w:rPr>
                  <w:color w:val="#410a8c"/>
                  <w:u w:val="single"/>
                </w:rPr>
                <w:t xml:space="preserve">hal-04614387v1</w:t>
              </w:r>
            </w:hyperlink>
          </w:p>
        </w:tc>
      </w:tr>
      <w:tr>
        <w:trPr/>
        <w:tc>
          <w:tcPr>
            <w:noWrap/>
          </w:tcPr>
          <w:p>
            <w:pPr>
              <w:spacing w:after="200"/>
            </w:pPr>
            <w:hyperlink r:id="rId43" w:history="1">
              <w:r>
                <w:rPr>
                  <w:color w:val="1e198e"/>
                  <w:b w:val="1"/>
                  <w:bCs w:val="1"/>
                  <w:u w:val="single"/>
                </w:rPr>
                <w:t xml:space="preserve">Contrôle des parlementaires dans les centres de détention et crise sanitaire. Quels enseignements tirer de l’ordonnance du juge des référés du tribunal administratif de Lille du 16 avril 2020 ?</w:t>
              </w:r>
            </w:hyperlink>
          </w:p>
          <w:p>
            <w:pPr/>
            <w:hyperlink r:id="rId13" w:history="1">
              <w:r>
                <w:rPr>
                  <w:color w:val="#410a8c"/>
                  <w:u w:val="single"/>
                </w:rPr>
                <w:t xml:space="preserve">Emilie Moysan-Jeannard</w:t>
              </w:r>
            </w:hyperlink>
          </w:p>
          <w:p>
            <w:pPr/>
            <w:r>
              <w:rPr>
                <w:i w:val="1"/>
                <w:iCs w:val="1"/>
              </w:rPr>
              <w:t xml:space="preserve">La Semaine Juridique. Administrations et collectivités territoriales</w:t>
            </w:r>
            <w:r>
              <w:rPr/>
              <w:t xml:space="preserve">, 2020, 18</w:t>
            </w:r>
          </w:p>
          <w:p>
            <w:pPr/>
            <w:r>
              <w:rPr/>
              <w:t xml:space="preserve">Article dans une revue</w:t>
            </w:r>
          </w:p>
          <w:p>
            <w:pPr/>
            <w:hyperlink r:id="rId43" w:history="1">
              <w:r>
                <w:rPr>
                  <w:color w:val="#410a8c"/>
                  <w:u w:val="single"/>
                </w:rPr>
                <w:t xml:space="preserve">hal-04614393v1</w:t>
              </w:r>
            </w:hyperlink>
          </w:p>
        </w:tc>
      </w:tr>
      <w:tr>
        <w:trPr/>
        <w:tc>
          <w:tcPr>
            <w:noWrap/>
          </w:tcPr>
          <w:p>
            <w:pPr>
              <w:spacing w:after="200"/>
            </w:pPr>
            <w:hyperlink r:id="rId44" w:history="1">
              <w:r>
                <w:rPr>
                  <w:color w:val="1e198e"/>
                  <w:b w:val="1"/>
                  <w:bCs w:val="1"/>
                  <w:u w:val="single"/>
                </w:rPr>
                <w:t xml:space="preserve">Local finances in France : What place ? What challenges ?</w:t>
              </w:r>
            </w:hyperlink>
          </w:p>
          <w:p>
            <w:pPr/>
            <w:hyperlink r:id="rId13" w:history="1">
              <w:r>
                <w:rPr>
                  <w:color w:val="#410a8c"/>
                  <w:u w:val="single"/>
                </w:rPr>
                <w:t xml:space="preserve">Emilie Moysan-Jeannard</w:t>
              </w:r>
            </w:hyperlink>
          </w:p>
          <w:p>
            <w:pPr/>
            <w:r>
              <w:rPr>
                <w:i w:val="1"/>
                <w:iCs w:val="1"/>
              </w:rPr>
              <w:t xml:space="preserve">Prawo Budzetowe</w:t>
            </w:r>
            <w:r>
              <w:rPr/>
              <w:t xml:space="preserve">, 2020, 8 (2), pp.9-19</w:t>
            </w:r>
          </w:p>
          <w:p>
            <w:pPr/>
            <w:r>
              <w:rPr/>
              <w:t xml:space="preserve">Article dans une revue</w:t>
            </w:r>
          </w:p>
          <w:p>
            <w:pPr/>
            <w:hyperlink r:id="rId44" w:history="1">
              <w:r>
                <w:rPr>
                  <w:color w:val="#410a8c"/>
                  <w:u w:val="single"/>
                </w:rPr>
                <w:t xml:space="preserve">hal-04614381v1</w:t>
              </w:r>
            </w:hyperlink>
          </w:p>
        </w:tc>
      </w:tr>
      <w:tr>
        <w:trPr/>
        <w:tc>
          <w:tcPr>
            <w:noWrap/>
          </w:tcPr>
          <w:p>
            <w:pPr>
              <w:spacing w:after="200"/>
            </w:pPr>
            <w:hyperlink r:id="rId45" w:history="1">
              <w:r>
                <w:rPr>
                  <w:color w:val="1e198e"/>
                  <w:b w:val="1"/>
                  <w:bCs w:val="1"/>
                  <w:u w:val="single"/>
                </w:rPr>
                <w:t xml:space="preserve">Les marges de manœuvre offertes par l’arrêt de la Cour des comptes du 19 décembre 2019 en matière de contrôle hiérarchisé de la dépense publique</w:t>
              </w:r>
            </w:hyperlink>
          </w:p>
          <w:p>
            <w:pPr/>
            <w:hyperlink r:id="rId13" w:history="1">
              <w:r>
                <w:rPr>
                  <w:color w:val="#410a8c"/>
                  <w:u w:val="single"/>
                </w:rPr>
                <w:t xml:space="preserve">Emilie Moysan-Jeannard</w:t>
              </w:r>
            </w:hyperlink>
            <w:r>
              <w:rPr/>
              <w:t xml:space="preserve">,</w:t>
            </w:r>
            <w:hyperlink r:id="rId32" w:history="1">
              <w:r>
                <w:rPr>
                  <w:color w:val="#410a8c"/>
                  <w:u w:val="single"/>
                </w:rPr>
                <w:t xml:space="preserve">W. Wichegrod</w:t>
              </w:r>
            </w:hyperlink>
          </w:p>
          <w:p>
            <w:pPr/>
            <w:r>
              <w:rPr>
                <w:i w:val="1"/>
                <w:iCs w:val="1"/>
              </w:rPr>
              <w:t xml:space="preserve">Petites affiches, Gazette du Palais, La Loi, Le Quotidien juridique [Titre actuel : Petites affiches]</w:t>
            </w:r>
            <w:r>
              <w:rPr/>
              <w:t xml:space="preserve">, 2020, 179, pp.21</w:t>
            </w:r>
          </w:p>
          <w:p>
            <w:pPr/>
            <w:r>
              <w:rPr/>
              <w:t xml:space="preserve">Article dans une revue</w:t>
            </w:r>
          </w:p>
          <w:p>
            <w:pPr/>
            <w:hyperlink r:id="rId45" w:history="1">
              <w:r>
                <w:rPr>
                  <w:color w:val="#410a8c"/>
                  <w:u w:val="single"/>
                </w:rPr>
                <w:t xml:space="preserve">hal-04614377v1</w:t>
              </w:r>
            </w:hyperlink>
          </w:p>
        </w:tc>
      </w:tr>
      <w:tr>
        <w:trPr/>
        <w:tc>
          <w:tcPr>
            <w:noWrap/>
          </w:tcPr>
          <w:p>
            <w:pPr>
              <w:spacing w:after="200"/>
            </w:pPr>
            <w:hyperlink r:id="rId46" w:history="1">
              <w:r>
                <w:rPr>
                  <w:color w:val="1e198e"/>
                  <w:b w:val="1"/>
                  <w:bCs w:val="1"/>
                  <w:u w:val="single"/>
                </w:rPr>
                <w:t xml:space="preserve">Le contrôle pragmatique du juge sur les recours en annulation formés par les associations</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2019</w:t>
            </w:r>
          </w:p>
          <w:p>
            <w:pPr/>
            <w:r>
              <w:rPr/>
              <w:t xml:space="preserve">Article dans une revue</w:t>
            </w:r>
          </w:p>
          <w:p>
            <w:pPr/>
            <w:hyperlink r:id="rId46" w:history="1">
              <w:r>
                <w:rPr>
                  <w:color w:val="#410a8c"/>
                  <w:u w:val="single"/>
                </w:rPr>
                <w:t xml:space="preserve">hal-05456638v1</w:t>
              </w:r>
            </w:hyperlink>
          </w:p>
        </w:tc>
      </w:tr>
      <w:tr>
        <w:trPr/>
        <w:tc>
          <w:tcPr>
            <w:noWrap/>
          </w:tcPr>
          <w:p>
            <w:pPr>
              <w:spacing w:after="200"/>
            </w:pPr>
            <w:hyperlink r:id="rId47" w:history="1">
              <w:r>
                <w:rPr>
                  <w:color w:val="1e198e"/>
                  <w:b w:val="1"/>
                  <w:bCs w:val="1"/>
                  <w:u w:val="single"/>
                </w:rPr>
                <w:t xml:space="preserve">Legal writing style</w:t>
              </w:r>
            </w:hyperlink>
          </w:p>
          <w:p>
            <w:pPr/>
            <w:hyperlink r:id="rId13" w:history="1">
              <w:r>
                <w:rPr>
                  <w:color w:val="#410a8c"/>
                  <w:u w:val="single"/>
                </w:rPr>
                <w:t xml:space="preserve">Emilie Moysan-Jeannard</w:t>
              </w:r>
            </w:hyperlink>
            <w:r>
              <w:rPr/>
              <w:t xml:space="preserve">,</w:t>
            </w:r>
            <w:hyperlink r:id="rId48" w:history="1">
              <w:r>
                <w:rPr>
                  <w:color w:val="#410a8c"/>
                  <w:u w:val="single"/>
                </w:rPr>
                <w:t xml:space="preserve">Stéphane Cottin</w:t>
              </w:r>
            </w:hyperlink>
          </w:p>
          <w:p>
            <w:pPr/>
            <w:r>
              <w:rPr>
                <w:i w:val="1"/>
                <w:iCs w:val="1"/>
              </w:rPr>
              <w:t xml:space="preserve">Petites affiches</w:t>
            </w:r>
            <w:r>
              <w:rPr/>
              <w:t xml:space="preserve">, 2018</w:t>
            </w:r>
          </w:p>
          <w:p>
            <w:pPr/>
            <w:r>
              <w:rPr/>
              <w:t xml:space="preserve">Article dans une revue</w:t>
            </w:r>
          </w:p>
          <w:p>
            <w:pPr/>
            <w:hyperlink r:id="rId47" w:history="1">
              <w:r>
                <w:rPr>
                  <w:color w:val="#410a8c"/>
                  <w:u w:val="single"/>
                </w:rPr>
                <w:t xml:space="preserve">hal-05456641v1</w:t>
              </w:r>
            </w:hyperlink>
          </w:p>
        </w:tc>
      </w:tr>
      <w:tr>
        <w:trPr/>
        <w:tc>
          <w:tcPr>
            <w:noWrap/>
          </w:tcPr>
          <w:p>
            <w:pPr>
              <w:spacing w:after="200"/>
            </w:pPr>
            <w:hyperlink r:id="rId49" w:history="1">
              <w:r>
                <w:rPr>
                  <w:color w:val="1e198e"/>
                  <w:b w:val="1"/>
                  <w:bCs w:val="1"/>
                  <w:u w:val="single"/>
                </w:rPr>
                <w:t xml:space="preserve">Une ambiguïté constitutionnelle : l’ordre du jour parlementaire</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2018</w:t>
            </w:r>
          </w:p>
          <w:p>
            <w:pPr/>
            <w:r>
              <w:rPr/>
              <w:t xml:space="preserve">Article dans une revue</w:t>
            </w:r>
          </w:p>
          <w:p>
            <w:pPr/>
            <w:hyperlink r:id="rId49" w:history="1">
              <w:r>
                <w:rPr>
                  <w:color w:val="#410a8c"/>
                  <w:u w:val="single"/>
                </w:rPr>
                <w:t xml:space="preserve">hal-05456645v1</w:t>
              </w:r>
            </w:hyperlink>
          </w:p>
        </w:tc>
      </w:tr>
      <w:tr>
        <w:trPr/>
        <w:tc>
          <w:tcPr>
            <w:noWrap/>
          </w:tcPr>
          <w:p>
            <w:pPr>
              <w:spacing w:after="200"/>
            </w:pPr>
            <w:hyperlink r:id="rId50" w:history="1">
              <w:r>
                <w:rPr>
                  <w:color w:val="1e198e"/>
                  <w:b w:val="1"/>
                  <w:bCs w:val="1"/>
                  <w:u w:val="single"/>
                </w:rPr>
                <w:t xml:space="preserve">L’illusoire abrogation du statut des parlementaires en mission</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2017</w:t>
            </w:r>
          </w:p>
          <w:p>
            <w:pPr/>
            <w:r>
              <w:rPr/>
              <w:t xml:space="preserve">Article dans une revue</w:t>
            </w:r>
          </w:p>
          <w:p>
            <w:pPr/>
            <w:hyperlink r:id="rId50" w:history="1">
              <w:r>
                <w:rPr>
                  <w:color w:val="#410a8c"/>
                  <w:u w:val="single"/>
                </w:rPr>
                <w:t xml:space="preserve">hal-05456647v1</w:t>
              </w:r>
            </w:hyperlink>
          </w:p>
        </w:tc>
      </w:tr>
      <w:tr>
        <w:trPr/>
        <w:tc>
          <w:tcPr>
            <w:noWrap/>
          </w:tcPr>
          <w:p>
            <w:pPr>
              <w:spacing w:after="200"/>
            </w:pPr>
            <w:hyperlink r:id="rId51" w:history="1">
              <w:r>
                <w:rPr>
                  <w:color w:val="1e198e"/>
                  <w:b w:val="1"/>
                  <w:bCs w:val="1"/>
                  <w:u w:val="single"/>
                </w:rPr>
                <w:t xml:space="preserve">Les questions écrites des parlementaires : un dispositif aux pieds d’argile</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2016</w:t>
            </w:r>
          </w:p>
          <w:p>
            <w:pPr/>
            <w:r>
              <w:rPr/>
              <w:t xml:space="preserve">Article dans une revue</w:t>
            </w:r>
          </w:p>
          <w:p>
            <w:pPr/>
            <w:hyperlink r:id="rId51" w:history="1">
              <w:r>
                <w:rPr>
                  <w:color w:val="#410a8c"/>
                  <w:u w:val="single"/>
                </w:rPr>
                <w:t xml:space="preserve">hal-05456648v1</w:t>
              </w:r>
            </w:hyperlink>
          </w:p>
        </w:tc>
      </w:tr>
      <w:tr>
        <w:trPr/>
        <w:tc>
          <w:tcPr>
            <w:noWrap/>
          </w:tcPr>
          <w:p>
            <w:pPr>
              <w:spacing w:after="200"/>
            </w:pPr>
            <w:hyperlink r:id="rId52" w:history="1">
              <w:r>
                <w:rPr>
                  <w:color w:val="1e198e"/>
                  <w:b w:val="1"/>
                  <w:bCs w:val="1"/>
                  <w:u w:val="single"/>
                </w:rPr>
                <w:t xml:space="preserve">Les compétences fiscales locales : réflexions sur un paradoxe du système financier public français</w:t>
              </w:r>
            </w:hyperlink>
          </w:p>
          <w:p>
            <w:pPr/>
            <w:hyperlink r:id="rId13" w:history="1">
              <w:r>
                <w:rPr>
                  <w:color w:val="#410a8c"/>
                  <w:u w:val="single"/>
                </w:rPr>
                <w:t xml:space="preserve">Emilie Moysan-Jeannard</w:t>
              </w:r>
            </w:hyperlink>
          </w:p>
          <w:p>
            <w:pPr/>
            <w:r>
              <w:rPr>
                <w:i w:val="1"/>
                <w:iCs w:val="1"/>
              </w:rPr>
              <w:t xml:space="preserve">Bank- en Financiewezen - Revue bancaire et financière</w:t>
            </w:r>
            <w:r>
              <w:rPr/>
              <w:t xml:space="preserve">, 2015</w:t>
            </w:r>
          </w:p>
          <w:p>
            <w:pPr/>
            <w:r>
              <w:rPr/>
              <w:t xml:space="preserve">Article dans une revue</w:t>
            </w:r>
          </w:p>
          <w:p>
            <w:pPr/>
            <w:hyperlink r:id="rId52" w:history="1">
              <w:r>
                <w:rPr>
                  <w:color w:val="#410a8c"/>
                  <w:u w:val="single"/>
                </w:rPr>
                <w:t xml:space="preserve">hal-05456668v1</w:t>
              </w:r>
            </w:hyperlink>
          </w:p>
        </w:tc>
      </w:tr>
      <w:tr>
        <w:trPr/>
        <w:tc>
          <w:tcPr>
            <w:noWrap/>
          </w:tcPr>
          <w:p>
            <w:pPr>
              <w:spacing w:after="200"/>
            </w:pPr>
            <w:hyperlink r:id="rId53" w:history="1">
              <w:r>
                <w:rPr>
                  <w:color w:val="1e198e"/>
                  <w:b w:val="1"/>
                  <w:bCs w:val="1"/>
                  <w:u w:val="single"/>
                </w:rPr>
                <w:t xml:space="preserve">L’anonymisation des dossiers contentieux en droit administratif. Commentaire de l’avis du collège de déontologie du 17 novembre 2014</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2015</w:t>
            </w:r>
          </w:p>
          <w:p>
            <w:pPr/>
            <w:r>
              <w:rPr/>
              <w:t xml:space="preserve">Article dans une revue</w:t>
            </w:r>
          </w:p>
          <w:p>
            <w:pPr/>
            <w:hyperlink r:id="rId53" w:history="1">
              <w:r>
                <w:rPr>
                  <w:color w:val="#410a8c"/>
                  <w:u w:val="single"/>
                </w:rPr>
                <w:t xml:space="preserve">hal-05456670v1</w:t>
              </w:r>
            </w:hyperlink>
          </w:p>
        </w:tc>
      </w:tr>
      <w:tr>
        <w:trPr/>
        <w:tc>
          <w:tcPr>
            <w:noWrap/>
          </w:tcPr>
          <w:p>
            <w:pPr>
              <w:spacing w:after="200"/>
            </w:pPr>
            <w:hyperlink r:id="rId54" w:history="1">
              <w:r>
                <w:rPr>
                  <w:color w:val="1e198e"/>
                  <w:b w:val="1"/>
                  <w:bCs w:val="1"/>
                  <w:u w:val="single"/>
                </w:rPr>
                <w:t xml:space="preserve">Quelles perspectives d’avenir pour les finances locales ? Questions à Philippe Laurent</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2015</w:t>
            </w:r>
          </w:p>
          <w:p>
            <w:pPr/>
            <w:r>
              <w:rPr/>
              <w:t xml:space="preserve">Article dans une revue</w:t>
            </w:r>
          </w:p>
          <w:p>
            <w:pPr/>
            <w:hyperlink r:id="rId54" w:history="1">
              <w:r>
                <w:rPr>
                  <w:color w:val="#410a8c"/>
                  <w:u w:val="single"/>
                </w:rPr>
                <w:t xml:space="preserve">hal-05456658v1</w:t>
              </w:r>
            </w:hyperlink>
          </w:p>
        </w:tc>
      </w:tr>
      <w:tr>
        <w:trPr/>
        <w:tc>
          <w:tcPr>
            <w:noWrap/>
          </w:tcPr>
          <w:p>
            <w:pPr>
              <w:spacing w:after="200"/>
            </w:pPr>
            <w:hyperlink r:id="rId55" w:history="1">
              <w:r>
                <w:rPr>
                  <w:color w:val="1e198e"/>
                  <w:b w:val="1"/>
                  <w:bCs w:val="1"/>
                  <w:u w:val="single"/>
                </w:rPr>
                <w:t xml:space="preserve">L’exercice du pouvoir disciplinaire au sein des juridictions financières : entre tradition et modernité</w:t>
              </w:r>
            </w:hyperlink>
          </w:p>
          <w:p>
            <w:pPr/>
            <w:hyperlink r:id="rId13" w:history="1">
              <w:r>
                <w:rPr>
                  <w:color w:val="#410a8c"/>
                  <w:u w:val="single"/>
                </w:rPr>
                <w:t xml:space="preserve">Emilie Moysan-Jeannard</w:t>
              </w:r>
            </w:hyperlink>
          </w:p>
          <w:p>
            <w:pPr/>
            <w:r>
              <w:rPr>
                <w:i w:val="1"/>
                <w:iCs w:val="1"/>
              </w:rPr>
              <w:t xml:space="preserve">Les Petites affiches</w:t>
            </w:r>
            <w:r>
              <w:rPr/>
              <w:t xml:space="preserve">, 2015</w:t>
            </w:r>
          </w:p>
          <w:p>
            <w:pPr/>
            <w:r>
              <w:rPr/>
              <w:t xml:space="preserve">Article dans une revue</w:t>
            </w:r>
          </w:p>
          <w:p>
            <w:pPr/>
            <w:hyperlink r:id="rId55" w:history="1">
              <w:r>
                <w:rPr>
                  <w:color w:val="#410a8c"/>
                  <w:u w:val="single"/>
                </w:rPr>
                <w:t xml:space="preserve">hal-05456655v1</w:t>
              </w:r>
            </w:hyperlink>
          </w:p>
        </w:tc>
      </w:tr>
      <w:tr>
        <w:trPr/>
        <w:tc>
          <w:tcPr>
            <w:noWrap/>
          </w:tcPr>
          <w:p>
            <w:pPr>
              <w:spacing w:after="200"/>
            </w:pPr>
            <w:hyperlink r:id="rId56" w:history="1">
              <w:r>
                <w:rPr>
                  <w:color w:val="1e198e"/>
                  <w:b w:val="1"/>
                  <w:bCs w:val="1"/>
                  <w:u w:val="single"/>
                </w:rPr>
                <w:t xml:space="preserve">L’obstruction parlementaire</w:t>
              </w:r>
            </w:hyperlink>
          </w:p>
          <w:p>
            <w:pPr/>
            <w:hyperlink r:id="rId13" w:history="1">
              <w:r>
                <w:rPr>
                  <w:color w:val="#410a8c"/>
                  <w:u w:val="single"/>
                </w:rPr>
                <w:t xml:space="preserve">Emilie Moysan-Jeannard</w:t>
              </w:r>
            </w:hyperlink>
          </w:p>
          <w:p>
            <w:pPr/>
            <w:r>
              <w:rPr>
                <w:i w:val="1"/>
                <w:iCs w:val="1"/>
              </w:rPr>
              <w:t xml:space="preserve">Revue de la Recherche Juridique - Droit prospectif</w:t>
            </w:r>
            <w:r>
              <w:rPr/>
              <w:t xml:space="preserve">, 2015</w:t>
            </w:r>
          </w:p>
          <w:p>
            <w:pPr/>
            <w:r>
              <w:rPr/>
              <w:t xml:space="preserve">Article dans une revue</w:t>
            </w:r>
          </w:p>
          <w:p>
            <w:pPr/>
            <w:hyperlink r:id="rId56" w:history="1">
              <w:r>
                <w:rPr>
                  <w:color w:val="#410a8c"/>
                  <w:u w:val="single"/>
                </w:rPr>
                <w:t xml:space="preserve">hal-05456653v1</w:t>
              </w:r>
            </w:hyperlink>
          </w:p>
        </w:tc>
      </w:tr>
      <w:tr>
        <w:trPr/>
        <w:tc>
          <w:tcPr>
            <w:noWrap/>
          </w:tcPr>
          <w:p>
            <w:pPr>
              <w:spacing w:after="200"/>
            </w:pPr>
            <w:hyperlink r:id="rId57" w:history="1">
              <w:r>
                <w:rPr>
                  <w:color w:val="1e198e"/>
                  <w:b w:val="1"/>
                  <w:bCs w:val="1"/>
                  <w:u w:val="single"/>
                </w:rPr>
                <w:t xml:space="preserve">La réforme des conseils départementaux, quels enjeux financiers ? Interview de présidents de conseils départementaux</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2014</w:t>
            </w:r>
          </w:p>
          <w:p>
            <w:pPr/>
            <w:r>
              <w:rPr/>
              <w:t xml:space="preserve">Article dans une revue</w:t>
            </w:r>
          </w:p>
          <w:p>
            <w:pPr/>
            <w:hyperlink r:id="rId57" w:history="1">
              <w:r>
                <w:rPr>
                  <w:color w:val="#410a8c"/>
                  <w:u w:val="single"/>
                </w:rPr>
                <w:t xml:space="preserve">hal-05456671v1</w:t>
              </w:r>
            </w:hyperlink>
          </w:p>
        </w:tc>
      </w:tr>
      <w:tr>
        <w:trPr/>
        <w:tc>
          <w:tcPr>
            <w:noWrap/>
          </w:tcPr>
          <w:p>
            <w:pPr>
              <w:spacing w:after="200"/>
            </w:pPr>
            <w:hyperlink r:id="rId58" w:history="1">
              <w:r>
                <w:rPr>
                  <w:color w:val="1e198e"/>
                  <w:b w:val="1"/>
                  <w:bCs w:val="1"/>
                  <w:u w:val="single"/>
                </w:rPr>
                <w:t xml:space="preserve">La société publique locale, un nouvel instrument de gestion financière</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2013</w:t>
            </w:r>
          </w:p>
          <w:p>
            <w:pPr/>
            <w:r>
              <w:rPr/>
              <w:t xml:space="preserve">Article dans une revue</w:t>
            </w:r>
          </w:p>
          <w:p>
            <w:pPr/>
            <w:hyperlink r:id="rId58" w:history="1">
              <w:r>
                <w:rPr>
                  <w:color w:val="#410a8c"/>
                  <w:u w:val="single"/>
                </w:rPr>
                <w:t xml:space="preserve">hal-05456682v1</w:t>
              </w:r>
            </w:hyperlink>
          </w:p>
        </w:tc>
      </w:tr>
      <w:tr>
        <w:trPr/>
        <w:tc>
          <w:tcPr>
            <w:noWrap/>
          </w:tcPr>
          <w:p>
            <w:pPr>
              <w:spacing w:after="200"/>
            </w:pPr>
            <w:hyperlink r:id="rId59" w:history="1">
              <w:r>
                <w:rPr>
                  <w:color w:val="1e198e"/>
                  <w:b w:val="1"/>
                  <w:bCs w:val="1"/>
                  <w:u w:val="single"/>
                </w:rPr>
                <w:t xml:space="preserve">Quels enjeux pour les finances locales ? Questions à Alain Lambert</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2013</w:t>
            </w:r>
          </w:p>
          <w:p>
            <w:pPr/>
            <w:r>
              <w:rPr/>
              <w:t xml:space="preserve">Article dans une revue</w:t>
            </w:r>
          </w:p>
          <w:p>
            <w:pPr/>
            <w:hyperlink r:id="rId59" w:history="1">
              <w:r>
                <w:rPr>
                  <w:color w:val="#410a8c"/>
                  <w:u w:val="single"/>
                </w:rPr>
                <w:t xml:space="preserve">hal-05456681v1</w:t>
              </w:r>
            </w:hyperlink>
          </w:p>
        </w:tc>
      </w:tr>
      <w:tr>
        <w:trPr/>
        <w:tc>
          <w:tcPr>
            <w:noWrap/>
          </w:tcPr>
          <w:p>
            <w:pPr>
              <w:spacing w:after="200"/>
            </w:pPr>
            <w:hyperlink r:id="rId60" w:history="1">
              <w:r>
                <w:rPr>
                  <w:color w:val="1e198e"/>
                  <w:b w:val="1"/>
                  <w:bCs w:val="1"/>
                  <w:u w:val="single"/>
                </w:rPr>
                <w:t xml:space="preserve">Redevance pour service rendu et droit de l’Union européenne</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2012</w:t>
            </w:r>
          </w:p>
          <w:p>
            <w:pPr/>
            <w:r>
              <w:rPr/>
              <w:t xml:space="preserve">Article dans une revue</w:t>
            </w:r>
          </w:p>
          <w:p>
            <w:pPr/>
            <w:hyperlink r:id="rId60" w:history="1">
              <w:r>
                <w:rPr>
                  <w:color w:val="#410a8c"/>
                  <w:u w:val="single"/>
                </w:rPr>
                <w:t xml:space="preserve">hal-05456684v1</w:t>
              </w:r>
            </w:hyperlink>
          </w:p>
        </w:tc>
      </w:tr>
      <w:tr>
        <w:trPr/>
        <w:tc>
          <w:tcPr>
            <w:noWrap/>
          </w:tcPr>
          <w:p>
            <w:pPr>
              <w:spacing w:after="200"/>
            </w:pPr>
            <w:hyperlink r:id="rId61" w:history="1">
              <w:r>
                <w:rPr>
                  <w:color w:val="1e198e"/>
                  <w:b w:val="1"/>
                  <w:bCs w:val="1"/>
                  <w:u w:val="single"/>
                </w:rPr>
                <w:t xml:space="preserve">Bilan et enjeux de trente ans de décentralisation en matière d’emprunts locaux</w:t>
              </w:r>
            </w:hyperlink>
          </w:p>
          <w:p>
            <w:pPr/>
            <w:hyperlink r:id="rId13" w:history="1">
              <w:r>
                <w:rPr>
                  <w:color w:val="#410a8c"/>
                  <w:u w:val="single"/>
                </w:rPr>
                <w:t xml:space="preserve">Emilie Moysan-Jeannard</w:t>
              </w:r>
            </w:hyperlink>
          </w:p>
          <w:p>
            <w:pPr/>
            <w:r>
              <w:rPr>
                <w:i w:val="1"/>
                <w:iCs w:val="1"/>
              </w:rPr>
              <w:t xml:space="preserve">Revue française de finances publiques</w:t>
            </w:r>
            <w:r>
              <w:rPr/>
              <w:t xml:space="preserve">, 2012</w:t>
            </w:r>
          </w:p>
          <w:p>
            <w:pPr/>
            <w:r>
              <w:rPr/>
              <w:t xml:space="preserve">Article dans une revue</w:t>
            </w:r>
          </w:p>
          <w:p>
            <w:pPr/>
            <w:hyperlink r:id="rId61" w:history="1">
              <w:r>
                <w:rPr>
                  <w:color w:val="#410a8c"/>
                  <w:u w:val="single"/>
                </w:rPr>
                <w:t xml:space="preserve">hal-05456683v1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Table ronde n° 2 : Les pouvoirs financiers des parlements diminués face à l'endettement public ?</w:t>
              </w:r>
            </w:hyperlink>
          </w:p>
          <w:p>
            <w:pPr/>
            <w:hyperlink r:id="rId63" w:history="1">
              <w:r>
                <w:rPr>
                  <w:color w:val="#410a8c"/>
                  <w:u w:val="single"/>
                </w:rPr>
                <w:t xml:space="preserve">Verónica Acurio Vásconez</w:t>
              </w:r>
            </w:hyperlink>
            <w:r>
              <w:rPr/>
              <w:t xml:space="preserve">,</w:t>
            </w:r>
            <w:hyperlink r:id="rId64" w:history="1">
              <w:r>
                <w:rPr>
                  <w:color w:val="#410a8c"/>
                  <w:u w:val="single"/>
                </w:rPr>
                <w:t xml:space="preserve">Johannes Hellermann</w:t>
              </w:r>
            </w:hyperlink>
            <w:r>
              <w:rPr/>
              <w:t xml:space="preserve">,</w:t>
            </w:r>
            <w:hyperlink r:id="rId65" w:history="1">
              <w:r>
                <w:rPr>
                  <w:color w:val="#410a8c"/>
                  <w:u w:val="single"/>
                </w:rPr>
                <w:t xml:space="preserve">Frédéric Allemand</w:t>
              </w:r>
            </w:hyperlink>
            <w:r>
              <w:rPr/>
              <w:t xml:space="preserve">,</w:t>
            </w:r>
            <w:hyperlink r:id="rId66" w:history="1">
              <w:r>
                <w:rPr>
                  <w:color w:val="#410a8c"/>
                  <w:u w:val="single"/>
                </w:rPr>
                <w:t xml:space="preserve">Clothilde Melin</w:t>
              </w:r>
            </w:hyperlink>
            <w:r>
              <w:rPr/>
              <w:t xml:space="preserve">,</w:t>
            </w:r>
            <w:hyperlink r:id="rId13" w:history="1">
              <w:r>
                <w:rPr>
                  <w:color w:val="#410a8c"/>
                  <w:u w:val="single"/>
                </w:rPr>
                <w:t xml:space="preserve">Emilie Moysan-Jeannard</w:t>
              </w:r>
            </w:hyperlink>
            <w:r>
              <w:rPr/>
              <w:t xml:space="preserve">et al.</w:t>
            </w:r>
          </w:p>
          <w:p>
            <w:pPr/>
            <w:r>
              <w:rPr>
                <w:i w:val="1"/>
                <w:iCs w:val="1"/>
              </w:rPr>
              <w:t xml:space="preserve">Etat des lieux franco-allemands d'une jurisprudence exceptionnelle. La décision du 15 novembre 2023 du tribunal constitutionnel allemand sur le frein à l'endettement</w:t>
            </w:r>
            <w:r>
              <w:rPr/>
              <w:t xml:space="preserve">, journée d'études organisée par l'IRENEE, sous la dir. de Raphaël Déchaux et Jérôme Germain, Nov 2025, Metz, France</w:t>
            </w:r>
          </w:p>
          <w:p>
            <w:pPr/>
            <w:r>
              <w:rPr/>
              <w:t xml:space="preserve">Communication dans un congrès</w:t>
            </w:r>
          </w:p>
          <w:p>
            <w:pPr/>
            <w:hyperlink r:id="rId62" w:history="1">
              <w:r>
                <w:rPr>
                  <w:color w:val="#410a8c"/>
                  <w:u w:val="single"/>
                </w:rPr>
                <w:t xml:space="preserve">hal-05368905v1</w:t>
              </w:r>
            </w:hyperlink>
          </w:p>
        </w:tc>
      </w:tr>
      <w:tr>
        <w:trPr/>
        <w:tc>
          <w:tcPr>
            <w:noWrap/>
          </w:tcPr>
          <w:p>
            <w:pPr>
              <w:spacing w:after="200"/>
            </w:pPr>
            <w:hyperlink r:id="rId67" w:history="1">
              <w:r>
                <w:rPr>
                  <w:color w:val="1e198e"/>
                  <w:b w:val="1"/>
                  <w:bCs w:val="1"/>
                  <w:u w:val="single"/>
                </w:rPr>
                <w:t xml:space="preserve">Fiscalité et mobilités : un verdissement sous contraintes</w:t>
              </w:r>
            </w:hyperlink>
          </w:p>
          <w:p>
            <w:pPr/>
            <w:hyperlink r:id="rId13" w:history="1">
              <w:r>
                <w:rPr>
                  <w:color w:val="#410a8c"/>
                  <w:u w:val="single"/>
                </w:rPr>
                <w:t xml:space="preserve">Emilie Moysan-Jeannard</w:t>
              </w:r>
            </w:hyperlink>
          </w:p>
          <w:p>
            <w:pPr/>
            <w:r>
              <w:rPr>
                <w:i w:val="1"/>
                <w:iCs w:val="1"/>
              </w:rPr>
              <w:t xml:space="preserve">Mobilités et changement climatique</w:t>
            </w:r>
            <w:r>
              <w:rPr/>
              <w:t xml:space="preserve">, François Cafarelli, Louis de Fontenelle, Sébastien Martin, Jun 2025, Clermont-ferrand, France</w:t>
            </w:r>
          </w:p>
          <w:p>
            <w:pPr/>
            <w:r>
              <w:rPr/>
              <w:t xml:space="preserve">Communication dans un congrès</w:t>
            </w:r>
          </w:p>
          <w:p>
            <w:pPr/>
            <w:hyperlink r:id="rId67" w:history="1">
              <w:r>
                <w:rPr>
                  <w:color w:val="#410a8c"/>
                  <w:u w:val="single"/>
                </w:rPr>
                <w:t xml:space="preserve">hal-05456701v1</w:t>
              </w:r>
            </w:hyperlink>
          </w:p>
        </w:tc>
      </w:tr>
      <w:tr>
        <w:trPr/>
        <w:tc>
          <w:tcPr>
            <w:noWrap/>
          </w:tcPr>
          <w:p>
            <w:pPr>
              <w:spacing w:after="200"/>
            </w:pPr>
            <w:hyperlink r:id="rId68" w:history="1">
              <w:r>
                <w:rPr>
                  <w:color w:val="1e198e"/>
                  <w:b w:val="1"/>
                  <w:bCs w:val="1"/>
                  <w:u w:val="single"/>
                </w:rPr>
                <w:t xml:space="preserve">Table ronde n° 3 : Le financement des investissements d'avenir sera-t-il constitutionnel ?</w:t>
              </w:r>
            </w:hyperlink>
          </w:p>
          <w:p>
            <w:pPr/>
            <w:hyperlink r:id="rId63" w:history="1">
              <w:r>
                <w:rPr>
                  <w:color w:val="#410a8c"/>
                  <w:u w:val="single"/>
                </w:rPr>
                <w:t xml:space="preserve">Verónica Acurio Vásconez</w:t>
              </w:r>
            </w:hyperlink>
            <w:r>
              <w:rPr/>
              <w:t xml:space="preserve">,</w:t>
            </w:r>
            <w:hyperlink r:id="rId64" w:history="1">
              <w:r>
                <w:rPr>
                  <w:color w:val="#410a8c"/>
                  <w:u w:val="single"/>
                </w:rPr>
                <w:t xml:space="preserve">Johannes Hellermann</w:t>
              </w:r>
            </w:hyperlink>
            <w:r>
              <w:rPr/>
              <w:t xml:space="preserve">,</w:t>
            </w:r>
            <w:hyperlink r:id="rId69" w:history="1">
              <w:r>
                <w:rPr>
                  <w:color w:val="#410a8c"/>
                  <w:u w:val="single"/>
                </w:rPr>
                <w:t xml:space="preserve">Raphaël Didier</w:t>
              </w:r>
            </w:hyperlink>
            <w:r>
              <w:rPr/>
              <w:t xml:space="preserve">,</w:t>
            </w:r>
            <w:hyperlink r:id="rId66" w:history="1">
              <w:r>
                <w:rPr>
                  <w:color w:val="#410a8c"/>
                  <w:u w:val="single"/>
                </w:rPr>
                <w:t xml:space="preserve">Clothilde Melin</w:t>
              </w:r>
            </w:hyperlink>
            <w:r>
              <w:rPr/>
              <w:t xml:space="preserve">,</w:t>
            </w:r>
            <w:hyperlink r:id="rId13" w:history="1">
              <w:r>
                <w:rPr>
                  <w:color w:val="#410a8c"/>
                  <w:u w:val="single"/>
                </w:rPr>
                <w:t xml:space="preserve">Emilie Moysan-Jeannard</w:t>
              </w:r>
            </w:hyperlink>
            <w:r>
              <w:rPr/>
              <w:t xml:space="preserve">et al.</w:t>
            </w:r>
          </w:p>
          <w:p>
            <w:pPr/>
            <w:r>
              <w:rPr>
                <w:i w:val="1"/>
                <w:iCs w:val="1"/>
              </w:rPr>
              <w:t xml:space="preserve">Etat des lieux franco-allemands d'une jurisprudence exceptionnelle. La décision du 15 novembre 2023 du tribunal constitutionnel allemand sur le frein à l'endettement</w:t>
            </w:r>
            <w:r>
              <w:rPr/>
              <w:t xml:space="preserve">, journée d'études organisée par l'IRENEE, sous la dir. de Raphaël Déchaux et Jérôme Germain, Nov 2025, Metz, France</w:t>
            </w:r>
          </w:p>
          <w:p>
            <w:pPr/>
            <w:r>
              <w:rPr/>
              <w:t xml:space="preserve">Communication dans un congrès</w:t>
            </w:r>
          </w:p>
          <w:p>
            <w:pPr/>
            <w:hyperlink r:id="rId68" w:history="1">
              <w:r>
                <w:rPr>
                  <w:color w:val="#410a8c"/>
                  <w:u w:val="single"/>
                </w:rPr>
                <w:t xml:space="preserve">hal-05368926v1</w:t>
              </w:r>
            </w:hyperlink>
          </w:p>
        </w:tc>
      </w:tr>
      <w:tr>
        <w:trPr/>
        <w:tc>
          <w:tcPr>
            <w:noWrap/>
          </w:tcPr>
          <w:p>
            <w:pPr>
              <w:spacing w:after="200"/>
            </w:pPr>
            <w:hyperlink r:id="rId70" w:history="1">
              <w:r>
                <w:rPr>
                  <w:color w:val="1e198e"/>
                  <w:b w:val="1"/>
                  <w:bCs w:val="1"/>
                  <w:u w:val="single"/>
                </w:rPr>
                <w:t xml:space="preserve">Table ronde n° 1 : Quelle légitimité du contrôle juridictionnel des règles budgétaires ?</w:t>
              </w:r>
            </w:hyperlink>
          </w:p>
          <w:p>
            <w:pPr/>
            <w:hyperlink r:id="rId63" w:history="1">
              <w:r>
                <w:rPr>
                  <w:color w:val="#410a8c"/>
                  <w:u w:val="single"/>
                </w:rPr>
                <w:t xml:space="preserve">Verónica Acurio Vásconez</w:t>
              </w:r>
            </w:hyperlink>
            <w:r>
              <w:rPr/>
              <w:t xml:space="preserve">,</w:t>
            </w:r>
            <w:hyperlink r:id="rId71" w:history="1">
              <w:r>
                <w:rPr>
                  <w:color w:val="#410a8c"/>
                  <w:u w:val="single"/>
                </w:rPr>
                <w:t xml:space="preserve">Florian Meinel</w:t>
              </w:r>
            </w:hyperlink>
            <w:r>
              <w:rPr/>
              <w:t xml:space="preserve">,</w:t>
            </w:r>
            <w:hyperlink r:id="rId65" w:history="1">
              <w:r>
                <w:rPr>
                  <w:color w:val="#410a8c"/>
                  <w:u w:val="single"/>
                </w:rPr>
                <w:t xml:space="preserve">Frédéric Allemand</w:t>
              </w:r>
            </w:hyperlink>
            <w:r>
              <w:rPr/>
              <w:t xml:space="preserve">,</w:t>
            </w:r>
            <w:hyperlink r:id="rId66" w:history="1">
              <w:r>
                <w:rPr>
                  <w:color w:val="#410a8c"/>
                  <w:u w:val="single"/>
                </w:rPr>
                <w:t xml:space="preserve">Clothilde Melin</w:t>
              </w:r>
            </w:hyperlink>
            <w:r>
              <w:rPr/>
              <w:t xml:space="preserve">,</w:t>
            </w:r>
            <w:hyperlink r:id="rId13" w:history="1">
              <w:r>
                <w:rPr>
                  <w:color w:val="#410a8c"/>
                  <w:u w:val="single"/>
                </w:rPr>
                <w:t xml:space="preserve">Emilie Moysan-Jeannard</w:t>
              </w:r>
            </w:hyperlink>
            <w:r>
              <w:rPr/>
              <w:t xml:space="preserve">et al.</w:t>
            </w:r>
          </w:p>
          <w:p>
            <w:pPr/>
            <w:r>
              <w:rPr>
                <w:i w:val="1"/>
                <w:iCs w:val="1"/>
              </w:rPr>
              <w:t xml:space="preserve">Etat des lieux franco-allemands d'une jurisprudence exceptionnelle ? La décision du 15 novembre 2023 du tribunal constitutionnel allemand sur le frein à l'endettement</w:t>
            </w:r>
            <w:r>
              <w:rPr/>
              <w:t xml:space="preserve">, journée d'études organisée par l'IRENEE, sous la dir. de Raphaël Déchaux et Jérôme Germain, Nov 2025, Metz, France</w:t>
            </w:r>
          </w:p>
          <w:p>
            <w:pPr/>
            <w:r>
              <w:rPr/>
              <w:t xml:space="preserve">Communication dans un congrès</w:t>
            </w:r>
          </w:p>
          <w:p>
            <w:pPr/>
            <w:hyperlink r:id="rId70" w:history="1">
              <w:r>
                <w:rPr>
                  <w:color w:val="#410a8c"/>
                  <w:u w:val="single"/>
                </w:rPr>
                <w:t xml:space="preserve">hal-05368879v1</w:t>
              </w:r>
            </w:hyperlink>
          </w:p>
        </w:tc>
      </w:tr>
      <w:tr>
        <w:trPr/>
        <w:tc>
          <w:tcPr>
            <w:noWrap/>
          </w:tcPr>
          <w:p>
            <w:pPr>
              <w:spacing w:after="200"/>
            </w:pPr>
            <w:hyperlink r:id="rId72" w:history="1">
              <w:r>
                <w:rPr>
                  <w:color w:val="1e198e"/>
                  <w:b w:val="1"/>
                  <w:bCs w:val="1"/>
                  <w:u w:val="single"/>
                </w:rPr>
                <w:t xml:space="preserve">Animatrice de table-ronde</w:t>
              </w:r>
            </w:hyperlink>
          </w:p>
          <w:p>
            <w:pPr/>
            <w:hyperlink r:id="rId13" w:history="1">
              <w:r>
                <w:rPr>
                  <w:color w:val="#410a8c"/>
                  <w:u w:val="single"/>
                </w:rPr>
                <w:t xml:space="preserve">Emilie Moysan-Jeannard</w:t>
              </w:r>
            </w:hyperlink>
          </w:p>
          <w:p>
            <w:pPr/>
            <w:r>
              <w:rPr>
                <w:i w:val="1"/>
                <w:iCs w:val="1"/>
              </w:rPr>
              <w:t xml:space="preserve">Cumul des sanctions en matière fiscale : dualité ou complémentarité ?</w:t>
            </w:r>
            <w:r>
              <w:rPr/>
              <w:t xml:space="preserve">, Emilie Moysan et Alexandre Lucidarme, Dec 2024, Laval / France, France</w:t>
            </w:r>
          </w:p>
          <w:p>
            <w:pPr/>
            <w:r>
              <w:rPr/>
              <w:t xml:space="preserve">Communication dans un congrès</w:t>
            </w:r>
          </w:p>
          <w:p>
            <w:pPr/>
            <w:hyperlink r:id="rId72" w:history="1">
              <w:r>
                <w:rPr>
                  <w:color w:val="#410a8c"/>
                  <w:u w:val="single"/>
                </w:rPr>
                <w:t xml:space="preserve">hal-05456709v1</w:t>
              </w:r>
            </w:hyperlink>
          </w:p>
        </w:tc>
      </w:tr>
      <w:tr>
        <w:trPr/>
        <w:tc>
          <w:tcPr>
            <w:noWrap/>
          </w:tcPr>
          <w:p>
            <w:pPr>
              <w:spacing w:after="200"/>
            </w:pPr>
            <w:hyperlink r:id="rId73" w:history="1">
              <w:r>
                <w:rPr>
                  <w:color w:val="1e198e"/>
                  <w:b w:val="1"/>
                  <w:bCs w:val="1"/>
                  <w:u w:val="single"/>
                </w:rPr>
                <w:t xml:space="preserve">Rapport d’ouverture</w:t>
              </w:r>
            </w:hyperlink>
          </w:p>
          <w:p>
            <w:pPr/>
            <w:hyperlink r:id="rId13" w:history="1">
              <w:r>
                <w:rPr>
                  <w:color w:val="#410a8c"/>
                  <w:u w:val="single"/>
                </w:rPr>
                <w:t xml:space="preserve">Emilie Moysan-Jeannard</w:t>
              </w:r>
            </w:hyperlink>
          </w:p>
          <w:p>
            <w:pPr/>
            <w:r>
              <w:rPr>
                <w:i w:val="1"/>
                <w:iCs w:val="1"/>
              </w:rPr>
              <w:t xml:space="preserve">Quelle rôle pour la fiscalité dans la transition agro-environnementale ?</w:t>
            </w:r>
            <w:r>
              <w:rPr/>
              <w:t xml:space="preserve">, Emilie Moysan, Apr 2024, Laval France, France</w:t>
            </w:r>
          </w:p>
          <w:p>
            <w:pPr/>
            <w:r>
              <w:rPr/>
              <w:t xml:space="preserve">Communication dans un congrès</w:t>
            </w:r>
          </w:p>
          <w:p>
            <w:pPr/>
            <w:hyperlink r:id="rId73" w:history="1">
              <w:r>
                <w:rPr>
                  <w:color w:val="#410a8c"/>
                  <w:u w:val="single"/>
                </w:rPr>
                <w:t xml:space="preserve">hal-05456719v1</w:t>
              </w:r>
            </w:hyperlink>
          </w:p>
        </w:tc>
      </w:tr>
      <w:tr>
        <w:trPr/>
        <w:tc>
          <w:tcPr>
            <w:noWrap/>
          </w:tcPr>
          <w:p>
            <w:pPr>
              <w:spacing w:after="200"/>
            </w:pPr>
            <w:hyperlink r:id="rId74" w:history="1">
              <w:r>
                <w:rPr>
                  <w:color w:val="1e198e"/>
                  <w:b w:val="1"/>
                  <w:bCs w:val="1"/>
                  <w:u w:val="single"/>
                </w:rPr>
                <w:t xml:space="preserve">Préservation des ressources naturelles et agriculture</w:t>
              </w:r>
            </w:hyperlink>
          </w:p>
          <w:p>
            <w:pPr/>
            <w:hyperlink r:id="rId13" w:history="1">
              <w:r>
                <w:rPr>
                  <w:color w:val="#410a8c"/>
                  <w:u w:val="single"/>
                </w:rPr>
                <w:t xml:space="preserve">Emilie Moysan-Jeannard</w:t>
              </w:r>
            </w:hyperlink>
          </w:p>
          <w:p>
            <w:pPr/>
            <w:r>
              <w:rPr>
                <w:i w:val="1"/>
                <w:iCs w:val="1"/>
              </w:rPr>
              <w:t xml:space="preserve">Le foncier agricole. Des enjeux concurrents ou complémentaires ?</w:t>
            </w:r>
            <w:r>
              <w:rPr/>
              <w:t xml:space="preserve">, Mar 2023, Laval France, France</w:t>
            </w:r>
          </w:p>
          <w:p>
            <w:pPr/>
            <w:r>
              <w:rPr/>
              <w:t xml:space="preserve">Communication dans un congrès</w:t>
            </w:r>
          </w:p>
          <w:p>
            <w:pPr/>
            <w:hyperlink r:id="rId74" w:history="1">
              <w:r>
                <w:rPr>
                  <w:color w:val="#410a8c"/>
                  <w:u w:val="single"/>
                </w:rPr>
                <w:t xml:space="preserve">hal-05456740v1</w:t>
              </w:r>
            </w:hyperlink>
          </w:p>
        </w:tc>
      </w:tr>
      <w:tr>
        <w:trPr/>
        <w:tc>
          <w:tcPr>
            <w:noWrap/>
          </w:tcPr>
          <w:p>
            <w:pPr>
              <w:spacing w:after="200"/>
            </w:pPr>
            <w:hyperlink r:id="rId75" w:history="1">
              <w:r>
                <w:rPr>
                  <w:color w:val="1e198e"/>
                  <w:b w:val="1"/>
                  <w:bCs w:val="1"/>
                  <w:u w:val="single"/>
                </w:rPr>
                <w:t xml:space="preserve">L’adaptation de la fiscalité locale à la diversité des territoires</w:t>
              </w:r>
            </w:hyperlink>
          </w:p>
          <w:p>
            <w:pPr/>
            <w:hyperlink r:id="rId13" w:history="1">
              <w:r>
                <w:rPr>
                  <w:color w:val="#410a8c"/>
                  <w:u w:val="single"/>
                </w:rPr>
                <w:t xml:space="preserve">Emilie Moysan-Jeannard</w:t>
              </w:r>
            </w:hyperlink>
          </w:p>
          <w:p>
            <w:pPr/>
            <w:r>
              <w:rPr>
                <w:i w:val="1"/>
                <w:iCs w:val="1"/>
              </w:rPr>
              <w:t xml:space="preserve">2003-2023 : Bilan et perspectives du droit constitutionnel local</w:t>
            </w:r>
            <w:r>
              <w:rPr/>
              <w:t xml:space="preserve">, Nov 2023, Lille (FR), France</w:t>
            </w:r>
          </w:p>
          <w:p>
            <w:pPr/>
            <w:r>
              <w:rPr/>
              <w:t xml:space="preserve">Communication dans un congrès</w:t>
            </w:r>
          </w:p>
          <w:p>
            <w:pPr/>
            <w:hyperlink r:id="rId75" w:history="1">
              <w:r>
                <w:rPr>
                  <w:color w:val="#410a8c"/>
                  <w:u w:val="single"/>
                </w:rPr>
                <w:t xml:space="preserve">hal-05456729v1</w:t>
              </w:r>
            </w:hyperlink>
          </w:p>
        </w:tc>
      </w:tr>
      <w:tr>
        <w:trPr/>
        <w:tc>
          <w:tcPr>
            <w:noWrap/>
          </w:tcPr>
          <w:p>
            <w:pPr>
              <w:spacing w:after="200"/>
            </w:pPr>
            <w:hyperlink r:id="rId76" w:history="1">
              <w:r>
                <w:rPr>
                  <w:color w:val="1e198e"/>
                  <w:b w:val="1"/>
                  <w:bCs w:val="1"/>
                  <w:u w:val="single"/>
                </w:rPr>
                <w:t xml:space="preserve">Enjeux et perspectives des budgets participatifs locaux</w:t>
              </w:r>
            </w:hyperlink>
          </w:p>
          <w:p>
            <w:pPr/>
            <w:hyperlink r:id="rId13" w:history="1">
              <w:r>
                <w:rPr>
                  <w:color w:val="#410a8c"/>
                  <w:u w:val="single"/>
                </w:rPr>
                <w:t xml:space="preserve">Emilie Moysan-Jeannard</w:t>
              </w:r>
            </w:hyperlink>
          </w:p>
          <w:p>
            <w:pPr/>
            <w:r>
              <w:rPr>
                <w:i w:val="1"/>
                <w:iCs w:val="1"/>
              </w:rPr>
              <w:t xml:space="preserve">8ème Journées universitaires sur les enjeux des gouvernements ouverts et du numérique</w:t>
            </w:r>
            <w:r>
              <w:rPr/>
              <w:t xml:space="preserve">, Nov 2023, Paris 1 Panthéon Sorbonne, France</w:t>
            </w:r>
          </w:p>
          <w:p>
            <w:pPr/>
            <w:r>
              <w:rPr/>
              <w:t xml:space="preserve">Communication dans un congrès</w:t>
            </w:r>
          </w:p>
          <w:p>
            <w:pPr/>
            <w:hyperlink r:id="rId76" w:history="1">
              <w:r>
                <w:rPr>
                  <w:color w:val="#410a8c"/>
                  <w:u w:val="single"/>
                </w:rPr>
                <w:t xml:space="preserve">hal-05456737v1</w:t>
              </w:r>
            </w:hyperlink>
          </w:p>
        </w:tc>
      </w:tr>
      <w:tr>
        <w:trPr/>
        <w:tc>
          <w:tcPr>
            <w:noWrap/>
          </w:tcPr>
          <w:p>
            <w:pPr>
              <w:spacing w:after="200"/>
            </w:pPr>
            <w:hyperlink r:id="rId77" w:history="1">
              <w:r>
                <w:rPr>
                  <w:color w:val="1e198e"/>
                  <w:b w:val="1"/>
                  <w:bCs w:val="1"/>
                  <w:u w:val="single"/>
                </w:rPr>
                <w:t xml:space="preserve">Débattante</w:t>
              </w:r>
            </w:hyperlink>
          </w:p>
          <w:p>
            <w:pPr/>
            <w:hyperlink r:id="rId13" w:history="1">
              <w:r>
                <w:rPr>
                  <w:color w:val="#410a8c"/>
                  <w:u w:val="single"/>
                </w:rPr>
                <w:t xml:space="preserve">Emilie Moysan-Jeannard</w:t>
              </w:r>
            </w:hyperlink>
          </w:p>
          <w:p>
            <w:pPr/>
            <w:r>
              <w:rPr>
                <w:i w:val="1"/>
                <w:iCs w:val="1"/>
              </w:rPr>
              <w:t xml:space="preserve">Que reste-t-il de la fiscalité locale ?</w:t>
            </w:r>
            <w:r>
              <w:rPr/>
              <w:t xml:space="preserve">, Mar 2023, Le Mans Le Mans Université, France</w:t>
            </w:r>
          </w:p>
          <w:p>
            <w:pPr/>
            <w:r>
              <w:rPr/>
              <w:t xml:space="preserve">Communication dans un congrès</w:t>
            </w:r>
          </w:p>
          <w:p>
            <w:pPr/>
            <w:hyperlink r:id="rId77" w:history="1">
              <w:r>
                <w:rPr>
                  <w:color w:val="#410a8c"/>
                  <w:u w:val="single"/>
                </w:rPr>
                <w:t xml:space="preserve">hal-05456744v1</w:t>
              </w:r>
            </w:hyperlink>
          </w:p>
        </w:tc>
      </w:tr>
      <w:tr>
        <w:trPr/>
        <w:tc>
          <w:tcPr>
            <w:noWrap/>
          </w:tcPr>
          <w:p>
            <w:pPr>
              <w:spacing w:after="200"/>
            </w:pPr>
            <w:hyperlink r:id="rId78" w:history="1">
              <w:r>
                <w:rPr>
                  <w:color w:val="1e198e"/>
                  <w:b w:val="1"/>
                  <w:bCs w:val="1"/>
                  <w:u w:val="single"/>
                </w:rPr>
                <w:t xml:space="preserve">Un élément perturbateur dans la cour des principes budgétaires : le budget vert</w:t>
              </w:r>
            </w:hyperlink>
          </w:p>
          <w:p>
            <w:pPr/>
            <w:hyperlink r:id="rId13" w:history="1">
              <w:r>
                <w:rPr>
                  <w:color w:val="#410a8c"/>
                  <w:u w:val="single"/>
                </w:rPr>
                <w:t xml:space="preserve">Emilie Moysan-Jeannard</w:t>
              </w:r>
            </w:hyperlink>
          </w:p>
          <w:p>
            <w:pPr/>
            <w:r>
              <w:rPr>
                <w:i w:val="1"/>
                <w:iCs w:val="1"/>
              </w:rPr>
              <w:t xml:space="preserve">Les finances publiques : quel rôle dans la transition écologique ?</w:t>
            </w:r>
            <w:r>
              <w:rPr/>
              <w:t xml:space="preserve">, Emilie Moysan, Feb 2023, Laval, France, France</w:t>
            </w:r>
          </w:p>
          <w:p>
            <w:pPr/>
            <w:r>
              <w:rPr/>
              <w:t xml:space="preserve">Communication dans un congrès</w:t>
            </w:r>
          </w:p>
          <w:p>
            <w:pPr/>
            <w:hyperlink r:id="rId78" w:history="1">
              <w:r>
                <w:rPr>
                  <w:color w:val="#410a8c"/>
                  <w:u w:val="single"/>
                </w:rPr>
                <w:t xml:space="preserve">hal-05456746v1</w:t>
              </w:r>
            </w:hyperlink>
          </w:p>
        </w:tc>
      </w:tr>
      <w:tr>
        <w:trPr/>
        <w:tc>
          <w:tcPr>
            <w:noWrap/>
          </w:tcPr>
          <w:p>
            <w:pPr>
              <w:spacing w:after="200"/>
            </w:pPr>
            <w:hyperlink r:id="rId79" w:history="1">
              <w:r>
                <w:rPr>
                  <w:color w:val="1e198e"/>
                  <w:b w:val="1"/>
                  <w:bCs w:val="1"/>
                  <w:u w:val="single"/>
                </w:rPr>
                <w:t xml:space="preserve">Réputation de l’entreprise et droit fiscal</w:t>
              </w:r>
            </w:hyperlink>
          </w:p>
          <w:p>
            <w:pPr/>
            <w:hyperlink r:id="rId13" w:history="1">
              <w:r>
                <w:rPr>
                  <w:color w:val="#410a8c"/>
                  <w:u w:val="single"/>
                </w:rPr>
                <w:t xml:space="preserve">Emilie Moysan-Jeannard</w:t>
              </w:r>
            </w:hyperlink>
          </w:p>
          <w:p>
            <w:pPr/>
            <w:r>
              <w:rPr>
                <w:i w:val="1"/>
                <w:iCs w:val="1"/>
              </w:rPr>
              <w:t xml:space="preserve">La réputation de l’entreprise</w:t>
            </w:r>
            <w:r>
              <w:rPr/>
              <w:t xml:space="preserve">, Nov 2023, Angers (France), France</w:t>
            </w:r>
          </w:p>
          <w:p>
            <w:pPr/>
            <w:r>
              <w:rPr/>
              <w:t xml:space="preserve">Communication dans un congrès</w:t>
            </w:r>
          </w:p>
          <w:p>
            <w:pPr/>
            <w:hyperlink r:id="rId79" w:history="1">
              <w:r>
                <w:rPr>
                  <w:color w:val="#410a8c"/>
                  <w:u w:val="single"/>
                </w:rPr>
                <w:t xml:space="preserve">hal-05456725v1</w:t>
              </w:r>
            </w:hyperlink>
          </w:p>
        </w:tc>
      </w:tr>
      <w:tr>
        <w:trPr/>
        <w:tc>
          <w:tcPr>
            <w:noWrap/>
          </w:tcPr>
          <w:p>
            <w:pPr>
              <w:spacing w:after="200"/>
            </w:pPr>
            <w:hyperlink r:id="rId80" w:history="1">
              <w:r>
                <w:rPr>
                  <w:color w:val="1e198e"/>
                  <w:b w:val="1"/>
                  <w:bCs w:val="1"/>
                  <w:u w:val="single"/>
                </w:rPr>
                <w:t xml:space="preserve">La préservation de la qualité de l’eau, potable et non potable</w:t>
              </w:r>
            </w:hyperlink>
          </w:p>
          <w:p>
            <w:pPr/>
            <w:hyperlink r:id="rId13" w:history="1">
              <w:r>
                <w:rPr>
                  <w:color w:val="#410a8c"/>
                  <w:u w:val="single"/>
                </w:rPr>
                <w:t xml:space="preserve">Emilie Moysan-Jeannard</w:t>
              </w:r>
            </w:hyperlink>
          </w:p>
          <w:p>
            <w:pPr/>
            <w:r>
              <w:rPr>
                <w:i w:val="1"/>
                <w:iCs w:val="1"/>
              </w:rPr>
              <w:t xml:space="preserve">Assemblée générale de la SAFER</w:t>
            </w:r>
            <w:r>
              <w:rPr/>
              <w:t xml:space="preserve">, SAFER Pays de la Loire, Jun 2023, Angers (France), France</w:t>
            </w:r>
          </w:p>
          <w:p>
            <w:pPr/>
            <w:r>
              <w:rPr/>
              <w:t xml:space="preserve">Communication dans un congrès</w:t>
            </w:r>
          </w:p>
          <w:p>
            <w:pPr/>
            <w:hyperlink r:id="rId80" w:history="1">
              <w:r>
                <w:rPr>
                  <w:color w:val="#410a8c"/>
                  <w:u w:val="single"/>
                </w:rPr>
                <w:t xml:space="preserve">hal-05456738v1</w:t>
              </w:r>
            </w:hyperlink>
          </w:p>
        </w:tc>
      </w:tr>
      <w:tr>
        <w:trPr/>
        <w:tc>
          <w:tcPr>
            <w:noWrap/>
          </w:tcPr>
          <w:p>
            <w:pPr>
              <w:spacing w:after="200"/>
            </w:pPr>
            <w:hyperlink r:id="rId81" w:history="1">
              <w:r>
                <w:rPr>
                  <w:color w:val="1e198e"/>
                  <w:b w:val="1"/>
                  <w:bCs w:val="1"/>
                  <w:u w:val="single"/>
                </w:rPr>
                <w:t xml:space="preserve">Les budgets participatifs, approche juridique</w:t>
              </w:r>
            </w:hyperlink>
          </w:p>
          <w:p>
            <w:pPr/>
            <w:hyperlink r:id="rId13" w:history="1">
              <w:r>
                <w:rPr>
                  <w:color w:val="#410a8c"/>
                  <w:u w:val="single"/>
                </w:rPr>
                <w:t xml:space="preserve">Emilie Moysan-Jeannard</w:t>
              </w:r>
            </w:hyperlink>
          </w:p>
          <w:p>
            <w:pPr/>
            <w:r>
              <w:rPr>
                <w:i w:val="1"/>
                <w:iCs w:val="1"/>
              </w:rPr>
              <w:t xml:space="preserve">Budgets publics et participation citoyenne</w:t>
            </w:r>
            <w:r>
              <w:rPr/>
              <w:t xml:space="preserve">, Oct 2022, Laval France, France</w:t>
            </w:r>
          </w:p>
          <w:p>
            <w:pPr/>
            <w:r>
              <w:rPr/>
              <w:t xml:space="preserve">Communication dans un congrès</w:t>
            </w:r>
          </w:p>
          <w:p>
            <w:pPr/>
            <w:hyperlink r:id="rId81" w:history="1">
              <w:r>
                <w:rPr>
                  <w:color w:val="#410a8c"/>
                  <w:u w:val="single"/>
                </w:rPr>
                <w:t xml:space="preserve">hal-05456749v1</w:t>
              </w:r>
            </w:hyperlink>
          </w:p>
        </w:tc>
      </w:tr>
      <w:tr>
        <w:trPr/>
        <w:tc>
          <w:tcPr>
            <w:noWrap/>
          </w:tcPr>
          <w:p>
            <w:pPr>
              <w:spacing w:after="200"/>
            </w:pPr>
            <w:hyperlink r:id="rId82" w:history="1">
              <w:r>
                <w:rPr>
                  <w:color w:val="1e198e"/>
                  <w:b w:val="1"/>
                  <w:bCs w:val="1"/>
                  <w:u w:val="single"/>
                </w:rPr>
                <w:t xml:space="preserve">Rapport introductif</w:t>
              </w:r>
            </w:hyperlink>
          </w:p>
          <w:p>
            <w:pPr/>
            <w:hyperlink r:id="rId13" w:history="1">
              <w:r>
                <w:rPr>
                  <w:color w:val="#410a8c"/>
                  <w:u w:val="single"/>
                </w:rPr>
                <w:t xml:space="preserve">Emilie Moysan-Jeannard</w:t>
              </w:r>
            </w:hyperlink>
          </w:p>
          <w:p>
            <w:pPr/>
            <w:r>
              <w:rPr>
                <w:i w:val="1"/>
                <w:iCs w:val="1"/>
              </w:rPr>
              <w:t xml:space="preserve">La gouvernance financière publique après 2022 : rupture ou continuité ?</w:t>
            </w:r>
            <w:r>
              <w:rPr/>
              <w:t xml:space="preserve">, Mar 2022, Laval France, France</w:t>
            </w:r>
          </w:p>
          <w:p>
            <w:pPr/>
            <w:r>
              <w:rPr/>
              <w:t xml:space="preserve">Communication dans un congrès</w:t>
            </w:r>
          </w:p>
          <w:p>
            <w:pPr/>
            <w:hyperlink r:id="rId82" w:history="1">
              <w:r>
                <w:rPr>
                  <w:color w:val="#410a8c"/>
                  <w:u w:val="single"/>
                </w:rPr>
                <w:t xml:space="preserve">hal-05456750v1</w:t>
              </w:r>
            </w:hyperlink>
          </w:p>
        </w:tc>
      </w:tr>
      <w:tr>
        <w:trPr/>
        <w:tc>
          <w:tcPr>
            <w:noWrap/>
          </w:tcPr>
          <w:p>
            <w:pPr>
              <w:spacing w:after="200"/>
            </w:pPr>
            <w:hyperlink r:id="rId83" w:history="1">
              <w:r>
                <w:rPr>
                  <w:color w:val="1e198e"/>
                  <w:b w:val="1"/>
                  <w:bCs w:val="1"/>
                  <w:u w:val="single"/>
                </w:rPr>
                <w:t xml:space="preserve">Participation au débat</w:t>
              </w:r>
            </w:hyperlink>
          </w:p>
          <w:p>
            <w:pPr/>
            <w:hyperlink r:id="rId13" w:history="1">
              <w:r>
                <w:rPr>
                  <w:color w:val="#410a8c"/>
                  <w:u w:val="single"/>
                </w:rPr>
                <w:t xml:space="preserve">Emilie Moysan-Jeannard</w:t>
              </w:r>
            </w:hyperlink>
          </w:p>
          <w:p>
            <w:pPr/>
            <w:r>
              <w:rPr>
                <w:i w:val="1"/>
                <w:iCs w:val="1"/>
              </w:rPr>
              <w:t xml:space="preserve">Grand débat de la rédaction : Finances publiques : sortir par le haut du quoi qu’il en coûte</w:t>
            </w:r>
            <w:r>
              <w:rPr/>
              <w:t xml:space="preserve">, Acteurs publics, Jul 2021, Paris, France</w:t>
            </w:r>
          </w:p>
          <w:p>
            <w:pPr/>
            <w:r>
              <w:rPr/>
              <w:t xml:space="preserve">Communication dans un congrès</w:t>
            </w:r>
          </w:p>
          <w:p>
            <w:pPr/>
            <w:hyperlink r:id="rId83" w:history="1">
              <w:r>
                <w:rPr>
                  <w:color w:val="#410a8c"/>
                  <w:u w:val="single"/>
                </w:rPr>
                <w:t xml:space="preserve">hal-05456773v1</w:t>
              </w:r>
            </w:hyperlink>
          </w:p>
        </w:tc>
      </w:tr>
      <w:tr>
        <w:trPr/>
        <w:tc>
          <w:tcPr>
            <w:noWrap/>
          </w:tcPr>
          <w:p>
            <w:pPr>
              <w:spacing w:after="200"/>
            </w:pPr>
            <w:hyperlink r:id="rId84" w:history="1">
              <w:r>
                <w:rPr>
                  <w:color w:val="1e198e"/>
                  <w:b w:val="1"/>
                  <w:bCs w:val="1"/>
                  <w:u w:val="single"/>
                </w:rPr>
                <w:t xml:space="preserve">L’équilibre des finances publiques : un vœu pieux ?</w:t>
              </w:r>
            </w:hyperlink>
          </w:p>
          <w:p>
            <w:pPr/>
            <w:hyperlink r:id="rId13" w:history="1">
              <w:r>
                <w:rPr>
                  <w:color w:val="#410a8c"/>
                  <w:u w:val="single"/>
                </w:rPr>
                <w:t xml:space="preserve">Emilie Moysan-Jeannard</w:t>
              </w:r>
            </w:hyperlink>
          </w:p>
          <w:p>
            <w:pPr/>
            <w:r>
              <w:rPr>
                <w:i w:val="1"/>
                <w:iCs w:val="1"/>
              </w:rPr>
              <w:t xml:space="preserve">La résilience des finances publiques face à la crise sanitaire</w:t>
            </w:r>
            <w:r>
              <w:rPr/>
              <w:t xml:space="preserve">, Jan 2021, Laval France, France</w:t>
            </w:r>
          </w:p>
          <w:p>
            <w:pPr/>
            <w:r>
              <w:rPr/>
              <w:t xml:space="preserve">Communication dans un congrès</w:t>
            </w:r>
          </w:p>
          <w:p>
            <w:pPr/>
            <w:hyperlink r:id="rId84" w:history="1">
              <w:r>
                <w:rPr>
                  <w:color w:val="#410a8c"/>
                  <w:u w:val="single"/>
                </w:rPr>
                <w:t xml:space="preserve">hal-05456776v1</w:t>
              </w:r>
            </w:hyperlink>
          </w:p>
        </w:tc>
      </w:tr>
      <w:tr>
        <w:trPr/>
        <w:tc>
          <w:tcPr>
            <w:noWrap/>
          </w:tcPr>
          <w:p>
            <w:pPr>
              <w:spacing w:after="200"/>
            </w:pPr>
            <w:hyperlink r:id="rId85" w:history="1">
              <w:r>
                <w:rPr>
                  <w:color w:val="1e198e"/>
                  <w:b w:val="1"/>
                  <w:bCs w:val="1"/>
                  <w:u w:val="single"/>
                </w:rPr>
                <w:t xml:space="preserve">La diffusion de la législation fiscale et de son interprétation</w:t>
              </w:r>
            </w:hyperlink>
          </w:p>
          <w:p>
            <w:pPr/>
            <w:hyperlink r:id="rId13" w:history="1">
              <w:r>
                <w:rPr>
                  <w:color w:val="#410a8c"/>
                  <w:u w:val="single"/>
                </w:rPr>
                <w:t xml:space="preserve">Emilie Moysan-Jeannard</w:t>
              </w:r>
            </w:hyperlink>
          </w:p>
          <w:p>
            <w:pPr/>
            <w:r>
              <w:rPr>
                <w:i w:val="1"/>
                <w:iCs w:val="1"/>
              </w:rPr>
              <w:t xml:space="preserve">Regards croisés sur la qualité de la législation fiscale</w:t>
            </w:r>
            <w:r>
              <w:rPr/>
              <w:t xml:space="preserve">, Benjamin Ricou, Nov 2021, Le Mans Le Mans Université, France</w:t>
            </w:r>
          </w:p>
          <w:p>
            <w:pPr/>
            <w:r>
              <w:rPr/>
              <w:t xml:space="preserve">Communication dans un congrès</w:t>
            </w:r>
          </w:p>
          <w:p>
            <w:pPr/>
            <w:hyperlink r:id="rId85" w:history="1">
              <w:r>
                <w:rPr>
                  <w:color w:val="#410a8c"/>
                  <w:u w:val="single"/>
                </w:rPr>
                <w:t xml:space="preserve">hal-05456764v1</w:t>
              </w:r>
            </w:hyperlink>
          </w:p>
        </w:tc>
      </w:tr>
      <w:tr>
        <w:trPr/>
        <w:tc>
          <w:tcPr>
            <w:noWrap/>
          </w:tcPr>
          <w:p>
            <w:pPr>
              <w:spacing w:after="200"/>
            </w:pPr>
            <w:hyperlink r:id="rId86" w:history="1">
              <w:r>
                <w:rPr>
                  <w:color w:val="1e198e"/>
                  <w:b w:val="1"/>
                  <w:bCs w:val="1"/>
                  <w:u w:val="single"/>
                </w:rPr>
                <w:t xml:space="preserve">Discutante</w:t>
              </w:r>
            </w:hyperlink>
          </w:p>
          <w:p>
            <w:pPr/>
            <w:hyperlink r:id="rId13" w:history="1">
              <w:r>
                <w:rPr>
                  <w:color w:val="#410a8c"/>
                  <w:u w:val="single"/>
                </w:rPr>
                <w:t xml:space="preserve">Emilie Moysan-Jeannard</w:t>
              </w:r>
            </w:hyperlink>
          </w:p>
          <w:p>
            <w:pPr/>
            <w:r>
              <w:rPr>
                <w:i w:val="1"/>
                <w:iCs w:val="1"/>
              </w:rPr>
              <w:t xml:space="preserve">Élections municipales 2020 : quels enjeux juridiques et financiers ?</w:t>
            </w:r>
            <w:r>
              <w:rPr/>
              <w:t xml:space="preserve">, Jan 2020, Laval France, France</w:t>
            </w:r>
          </w:p>
          <w:p>
            <w:pPr/>
            <w:r>
              <w:rPr/>
              <w:t xml:space="preserve">Communication dans un congrès</w:t>
            </w:r>
          </w:p>
          <w:p>
            <w:pPr/>
            <w:hyperlink r:id="rId86" w:history="1">
              <w:r>
                <w:rPr>
                  <w:color w:val="#410a8c"/>
                  <w:u w:val="single"/>
                </w:rPr>
                <w:t xml:space="preserve">hal-05456781v1</w:t>
              </w:r>
            </w:hyperlink>
          </w:p>
        </w:tc>
      </w:tr>
      <w:tr>
        <w:trPr/>
        <w:tc>
          <w:tcPr>
            <w:noWrap/>
          </w:tcPr>
          <w:p>
            <w:pPr>
              <w:spacing w:after="200"/>
            </w:pPr>
            <w:hyperlink r:id="rId87" w:history="1">
              <w:r>
                <w:rPr>
                  <w:color w:val="1e198e"/>
                  <w:b w:val="1"/>
                  <w:bCs w:val="1"/>
                  <w:u w:val="single"/>
                </w:rPr>
                <w:t xml:space="preserve">Le numérique et la fiscalité locale</w:t>
              </w:r>
            </w:hyperlink>
          </w:p>
          <w:p>
            <w:pPr/>
            <w:hyperlink r:id="rId13" w:history="1">
              <w:r>
                <w:rPr>
                  <w:color w:val="#410a8c"/>
                  <w:u w:val="single"/>
                </w:rPr>
                <w:t xml:space="preserve">Emilie Moysan-Jeannard</w:t>
              </w:r>
            </w:hyperlink>
          </w:p>
          <w:p>
            <w:pPr/>
            <w:r>
              <w:rPr>
                <w:i w:val="1"/>
                <w:iCs w:val="1"/>
              </w:rPr>
              <w:t xml:space="preserve">La fiscalité du numérique</w:t>
            </w:r>
            <w:r>
              <w:rPr/>
              <w:t xml:space="preserve">, Mar 2015, Rouen, France</w:t>
            </w:r>
          </w:p>
          <w:p>
            <w:pPr/>
            <w:r>
              <w:rPr/>
              <w:t xml:space="preserve">Communication dans un congrès</w:t>
            </w:r>
          </w:p>
          <w:p>
            <w:pPr/>
            <w:hyperlink r:id="rId87" w:history="1">
              <w:r>
                <w:rPr>
                  <w:color w:val="#410a8c"/>
                  <w:u w:val="single"/>
                </w:rPr>
                <w:t xml:space="preserve">hal-05456790v1</w:t>
              </w:r>
            </w:hyperlink>
          </w:p>
        </w:tc>
      </w:tr>
      <w:tr>
        <w:trPr/>
        <w:tc>
          <w:tcPr>
            <w:noWrap/>
          </w:tcPr>
          <w:p>
            <w:pPr>
              <w:spacing w:after="200"/>
            </w:pPr>
            <w:hyperlink r:id="rId88" w:history="1">
              <w:r>
                <w:rPr>
                  <w:color w:val="1e198e"/>
                  <w:b w:val="1"/>
                  <w:bCs w:val="1"/>
                  <w:u w:val="single"/>
                </w:rPr>
                <w:t xml:space="preserve">Bilan et enjeux de la fiscalité locale</w:t>
              </w:r>
            </w:hyperlink>
          </w:p>
          <w:p>
            <w:pPr/>
            <w:hyperlink r:id="rId13" w:history="1">
              <w:r>
                <w:rPr>
                  <w:color w:val="#410a8c"/>
                  <w:u w:val="single"/>
                </w:rPr>
                <w:t xml:space="preserve">Emilie Moysan-Jeannard</w:t>
              </w:r>
            </w:hyperlink>
          </w:p>
          <w:p>
            <w:pPr/>
            <w:r>
              <w:rPr>
                <w:i w:val="1"/>
                <w:iCs w:val="1"/>
              </w:rPr>
              <w:t xml:space="preserve">5ème séance du cercle des finances publiques de FONDAFIP</w:t>
            </w:r>
            <w:r>
              <w:rPr/>
              <w:t xml:space="preserve">, Fondafip, May 2015, Paris, France</w:t>
            </w:r>
          </w:p>
          <w:p>
            <w:pPr/>
            <w:r>
              <w:rPr/>
              <w:t xml:space="preserve">Communication dans un congrès</w:t>
            </w:r>
          </w:p>
          <w:p>
            <w:pPr/>
            <w:hyperlink r:id="rId88" w:history="1">
              <w:r>
                <w:rPr>
                  <w:color w:val="#410a8c"/>
                  <w:u w:val="single"/>
                </w:rPr>
                <w:t xml:space="preserve">hal-05456786v1</w:t>
              </w:r>
            </w:hyperlink>
          </w:p>
        </w:tc>
      </w:tr>
      <w:tr>
        <w:trPr/>
        <w:tc>
          <w:tcPr>
            <w:noWrap/>
          </w:tcPr>
          <w:p>
            <w:pPr>
              <w:spacing w:after="200"/>
            </w:pPr>
            <w:hyperlink r:id="rId89" w:history="1">
              <w:r>
                <w:rPr>
                  <w:color w:val="1e198e"/>
                  <w:b w:val="1"/>
                  <w:bCs w:val="1"/>
                  <w:u w:val="single"/>
                </w:rPr>
                <w:t xml:space="preserve">Rapport introductif</w:t>
              </w:r>
            </w:hyperlink>
          </w:p>
          <w:p>
            <w:pPr/>
            <w:hyperlink r:id="rId13" w:history="1">
              <w:r>
                <w:rPr>
                  <w:color w:val="#410a8c"/>
                  <w:u w:val="single"/>
                </w:rPr>
                <w:t xml:space="preserve">Emilie Moysan-Jeannard</w:t>
              </w:r>
            </w:hyperlink>
          </w:p>
          <w:p>
            <w:pPr/>
            <w:r>
              <w:rPr>
                <w:i w:val="1"/>
                <w:iCs w:val="1"/>
              </w:rPr>
              <w:t xml:space="preserve">L’an I des métropoles. Retour sur la loi MAPTAM et contribution au projet de loi portant nouvelle organisation territoriale de la République</w:t>
            </w:r>
            <w:r>
              <w:rPr/>
              <w:t xml:space="preserve">, Brest Métropole Océane et FONDAFIP, Oct 2014, Brest, France</w:t>
            </w:r>
          </w:p>
          <w:p>
            <w:pPr/>
            <w:r>
              <w:rPr/>
              <w:t xml:space="preserve">Communication dans un congrès</w:t>
            </w:r>
          </w:p>
          <w:p>
            <w:pPr/>
            <w:hyperlink r:id="rId89" w:history="1">
              <w:r>
                <w:rPr>
                  <w:color w:val="#410a8c"/>
                  <w:u w:val="single"/>
                </w:rPr>
                <w:t xml:space="preserve">hal-05456793v1</w:t>
              </w:r>
            </w:hyperlink>
          </w:p>
        </w:tc>
      </w:tr>
      <w:tr>
        <w:trPr/>
        <w:tc>
          <w:tcPr>
            <w:noWrap/>
          </w:tcPr>
          <w:p>
            <w:pPr>
              <w:spacing w:after="200"/>
            </w:pPr>
            <w:hyperlink r:id="rId90" w:history="1">
              <w:r>
                <w:rPr>
                  <w:color w:val="1e198e"/>
                  <w:b w:val="1"/>
                  <w:bCs w:val="1"/>
                  <w:u w:val="single"/>
                </w:rPr>
                <w:t xml:space="preserve">L’intercommunalité, quelles logiques, quels enjeux ?</w:t>
              </w:r>
            </w:hyperlink>
          </w:p>
          <w:p>
            <w:pPr/>
            <w:hyperlink r:id="rId13" w:history="1">
              <w:r>
                <w:rPr>
                  <w:color w:val="#410a8c"/>
                  <w:u w:val="single"/>
                </w:rPr>
                <w:t xml:space="preserve">Emilie Moysan-Jeannard</w:t>
              </w:r>
            </w:hyperlink>
          </w:p>
          <w:p>
            <w:pPr/>
            <w:r>
              <w:rPr>
                <w:i w:val="1"/>
                <w:iCs w:val="1"/>
              </w:rPr>
              <w:t xml:space="preserve">Les 20 ans de la communauté de communes de la presqu’île de Crozon</w:t>
            </w:r>
            <w:r>
              <w:rPr/>
              <w:t xml:space="preserve">, Communauté de communes de la presqu’île de Crozon, Sep 2014, Crozon, France</w:t>
            </w:r>
          </w:p>
          <w:p>
            <w:pPr/>
            <w:r>
              <w:rPr/>
              <w:t xml:space="preserve">Communication dans un congrès</w:t>
            </w:r>
          </w:p>
          <w:p>
            <w:pPr/>
            <w:hyperlink r:id="rId90" w:history="1">
              <w:r>
                <w:rPr>
                  <w:color w:val="#410a8c"/>
                  <w:u w:val="single"/>
                </w:rPr>
                <w:t xml:space="preserve">hal-05456799v1</w:t>
              </w:r>
            </w:hyperlink>
          </w:p>
        </w:tc>
      </w:tr>
      <w:tr>
        <w:trPr/>
        <w:tc>
          <w:tcPr>
            <w:noWrap/>
          </w:tcPr>
          <w:p>
            <w:pPr>
              <w:spacing w:after="200"/>
            </w:pPr>
            <w:hyperlink r:id="rId91" w:history="1">
              <w:r>
                <w:rPr>
                  <w:color w:val="1e198e"/>
                  <w:b w:val="1"/>
                  <w:bCs w:val="1"/>
                  <w:u w:val="single"/>
                </w:rPr>
                <w:t xml:space="preserve">La fiscalité locale</w:t>
              </w:r>
            </w:hyperlink>
          </w:p>
          <w:p>
            <w:pPr/>
            <w:hyperlink r:id="rId13" w:history="1">
              <w:r>
                <w:rPr>
                  <w:color w:val="#410a8c"/>
                  <w:u w:val="single"/>
                </w:rPr>
                <w:t xml:space="preserve">Emilie Moysan-Jeannard</w:t>
              </w:r>
            </w:hyperlink>
          </w:p>
          <w:p>
            <w:pPr/>
            <w:r>
              <w:rPr>
                <w:i w:val="1"/>
                <w:iCs w:val="1"/>
              </w:rPr>
              <w:t xml:space="preserve">cycle de formation organisée par l’UNAF</w:t>
            </w:r>
            <w:r>
              <w:rPr/>
              <w:t xml:space="preserve">, UNAF, Jan 2014, Paris, France</w:t>
            </w:r>
          </w:p>
          <w:p>
            <w:pPr/>
            <w:r>
              <w:rPr/>
              <w:t xml:space="preserve">Communication dans un congrès</w:t>
            </w:r>
          </w:p>
          <w:p>
            <w:pPr/>
            <w:hyperlink r:id="rId91" w:history="1">
              <w:r>
                <w:rPr>
                  <w:color w:val="#410a8c"/>
                  <w:u w:val="single"/>
                </w:rPr>
                <w:t xml:space="preserve">hal-05456801v1</w:t>
              </w:r>
            </w:hyperlink>
          </w:p>
        </w:tc>
      </w:tr>
      <w:tr>
        <w:trPr/>
        <w:tc>
          <w:tcPr>
            <w:noWrap/>
          </w:tcPr>
          <w:p>
            <w:pPr>
              <w:spacing w:after="200"/>
            </w:pPr>
            <w:hyperlink r:id="rId92" w:history="1">
              <w:r>
                <w:rPr>
                  <w:color w:val="1e198e"/>
                  <w:b w:val="1"/>
                  <w:bCs w:val="1"/>
                  <w:u w:val="single"/>
                </w:rPr>
                <w:t xml:space="preserve">Quels outils de gestion financière locale ?</w:t>
              </w:r>
            </w:hyperlink>
          </w:p>
          <w:p>
            <w:pPr/>
            <w:hyperlink r:id="rId13" w:history="1">
              <w:r>
                <w:rPr>
                  <w:color w:val="#410a8c"/>
                  <w:u w:val="single"/>
                </w:rPr>
                <w:t xml:space="preserve">Emilie Moysan-Jeannard</w:t>
              </w:r>
            </w:hyperlink>
          </w:p>
          <w:p>
            <w:pPr/>
            <w:r>
              <w:rPr>
                <w:i w:val="1"/>
                <w:iCs w:val="1"/>
              </w:rPr>
              <w:t xml:space="preserve">L’État territorial au Maroc et en France : Quelles synergies entre les finances de l’État et les finances des collectivités territoriales ?</w:t>
            </w:r>
            <w:r>
              <w:rPr/>
              <w:t xml:space="preserve">, FONDAFIP et le ministère de l’économie et des finances du Maroc, Sep 2014, Rabat (Maroc), Morocco</w:t>
            </w:r>
          </w:p>
          <w:p>
            <w:pPr/>
            <w:r>
              <w:rPr/>
              <w:t xml:space="preserve">Communication dans un congrès</w:t>
            </w:r>
          </w:p>
          <w:p>
            <w:pPr/>
            <w:hyperlink r:id="rId92" w:history="1">
              <w:r>
                <w:rPr>
                  <w:color w:val="#410a8c"/>
                  <w:u w:val="single"/>
                </w:rPr>
                <w:t xml:space="preserve">hal-05456991v1</w:t>
              </w:r>
            </w:hyperlink>
          </w:p>
        </w:tc>
      </w:tr>
      <w:tr>
        <w:trPr/>
        <w:tc>
          <w:tcPr>
            <w:noWrap/>
          </w:tcPr>
          <w:p>
            <w:pPr>
              <w:spacing w:after="200"/>
            </w:pPr>
            <w:hyperlink r:id="rId93" w:history="1">
              <w:r>
                <w:rPr>
                  <w:color w:val="1e198e"/>
                  <w:b w:val="1"/>
                  <w:bCs w:val="1"/>
                  <w:u w:val="single"/>
                </w:rPr>
                <w:t xml:space="preserve">Les dotations de l’État aux collectivités territoriales en France</w:t>
              </w:r>
            </w:hyperlink>
          </w:p>
          <w:p>
            <w:pPr/>
            <w:hyperlink r:id="rId13" w:history="1">
              <w:r>
                <w:rPr>
                  <w:color w:val="#410a8c"/>
                  <w:u w:val="single"/>
                </w:rPr>
                <w:t xml:space="preserve">Emilie Moysan-Jeannard</w:t>
              </w:r>
            </w:hyperlink>
          </w:p>
          <w:p>
            <w:pPr/>
            <w:r>
              <w:rPr>
                <w:i w:val="1"/>
                <w:iCs w:val="1"/>
              </w:rPr>
              <w:t xml:space="preserve">Colloque international sur les finances publiques</w:t>
            </w:r>
            <w:r>
              <w:rPr/>
              <w:t xml:space="preserve">, par FONDAFIP et l’Université Centrale des Finances et d’Économie de Pékin, Oct 2014, Pékin, China</w:t>
            </w:r>
          </w:p>
          <w:p>
            <w:pPr/>
            <w:r>
              <w:rPr/>
              <w:t xml:space="preserve">Communication dans un congrès</w:t>
            </w:r>
          </w:p>
          <w:p>
            <w:pPr/>
            <w:hyperlink r:id="rId93" w:history="1">
              <w:r>
                <w:rPr>
                  <w:color w:val="#410a8c"/>
                  <w:u w:val="single"/>
                </w:rPr>
                <w:t xml:space="preserve">hal-05456986v1</w:t>
              </w:r>
            </w:hyperlink>
          </w:p>
        </w:tc>
      </w:tr>
      <w:tr>
        <w:trPr/>
        <w:tc>
          <w:tcPr>
            <w:noWrap/>
          </w:tcPr>
          <w:p>
            <w:pPr>
              <w:spacing w:after="200"/>
            </w:pPr>
            <w:hyperlink r:id="rId94" w:history="1">
              <w:r>
                <w:rPr>
                  <w:color w:val="1e198e"/>
                  <w:b w:val="1"/>
                  <w:bCs w:val="1"/>
                  <w:u w:val="single"/>
                </w:rPr>
                <w:t xml:space="preserve">L’évaluation des politiques publiques et les indicateurs de performance en France</w:t>
              </w:r>
            </w:hyperlink>
          </w:p>
          <w:p>
            <w:pPr/>
            <w:hyperlink r:id="rId13" w:history="1">
              <w:r>
                <w:rPr>
                  <w:color w:val="#410a8c"/>
                  <w:u w:val="single"/>
                </w:rPr>
                <w:t xml:space="preserve">Emilie Moysan-Jeannard</w:t>
              </w:r>
            </w:hyperlink>
          </w:p>
          <w:p>
            <w:pPr/>
            <w:r>
              <w:rPr>
                <w:i w:val="1"/>
                <w:iCs w:val="1"/>
              </w:rPr>
              <w:t xml:space="preserve">Colloque internationale sur les finances publiques</w:t>
            </w:r>
            <w:r>
              <w:rPr/>
              <w:t xml:space="preserve">, par FONDAFIP et l’Université Centrale des Finances et d’Économie de Pékin, Oct 2014, Pekin (Chine), China</w:t>
            </w:r>
          </w:p>
          <w:p>
            <w:pPr/>
            <w:r>
              <w:rPr/>
              <w:t xml:space="preserve">Communication dans un congrès</w:t>
            </w:r>
          </w:p>
          <w:p>
            <w:pPr/>
            <w:hyperlink r:id="rId94" w:history="1">
              <w:r>
                <w:rPr>
                  <w:color w:val="#410a8c"/>
                  <w:u w:val="single"/>
                </w:rPr>
                <w:t xml:space="preserve">hal-05456984v1</w:t>
              </w:r>
            </w:hyperlink>
          </w:p>
        </w:tc>
      </w:tr>
      <w:tr>
        <w:trPr/>
        <w:tc>
          <w:tcPr>
            <w:noWrap/>
          </w:tcPr>
          <w:p>
            <w:pPr>
              <w:spacing w:after="200"/>
            </w:pPr>
            <w:hyperlink r:id="rId95" w:history="1">
              <w:r>
                <w:rPr>
                  <w:color w:val="1e198e"/>
                  <w:b w:val="1"/>
                  <w:bCs w:val="1"/>
                  <w:u w:val="single"/>
                </w:rPr>
                <w:t xml:space="preserve">Les dotations de l’État aux collectivités territoriales en France</w:t>
              </w:r>
            </w:hyperlink>
          </w:p>
          <w:p>
            <w:pPr/>
            <w:hyperlink r:id="rId13" w:history="1">
              <w:r>
                <w:rPr>
                  <w:color w:val="#410a8c"/>
                  <w:u w:val="single"/>
                </w:rPr>
                <w:t xml:space="preserve">Emilie Moysan-Jeannard</w:t>
              </w:r>
            </w:hyperlink>
          </w:p>
          <w:p>
            <w:pPr/>
            <w:r>
              <w:rPr>
                <w:i w:val="1"/>
                <w:iCs w:val="1"/>
              </w:rPr>
              <w:t xml:space="preserve">Réformes budgétaires publiques et défis pour le XXIème siècle : une perspective internationale</w:t>
            </w:r>
            <w:r>
              <w:rPr/>
              <w:t xml:space="preserve">, le Centre d’Administration publique de Chine, l’Université de Sun Yat-Sen, le GERFIP et FONDAFIP, May 2013, Guangzhou, China</w:t>
            </w:r>
          </w:p>
          <w:p>
            <w:pPr/>
            <w:r>
              <w:rPr/>
              <w:t xml:space="preserve">Communication dans un congrès</w:t>
            </w:r>
          </w:p>
          <w:p>
            <w:pPr/>
            <w:hyperlink r:id="rId95" w:history="1">
              <w:r>
                <w:rPr>
                  <w:color w:val="#410a8c"/>
                  <w:u w:val="single"/>
                </w:rPr>
                <w:t xml:space="preserve">hal-05457005v1</w:t>
              </w:r>
            </w:hyperlink>
          </w:p>
        </w:tc>
      </w:tr>
      <w:tr>
        <w:trPr/>
        <w:tc>
          <w:tcPr>
            <w:noWrap/>
          </w:tcPr>
          <w:p>
            <w:pPr>
              <w:spacing w:after="200"/>
            </w:pPr>
            <w:hyperlink r:id="rId96" w:history="1">
              <w:r>
                <w:rPr>
                  <w:color w:val="1e198e"/>
                  <w:b w:val="1"/>
                  <w:bCs w:val="1"/>
                  <w:u w:val="single"/>
                </w:rPr>
                <w:t xml:space="preserve">Les enjeux de la gestion de la dette publique locale en France</w:t>
              </w:r>
            </w:hyperlink>
          </w:p>
          <w:p>
            <w:pPr/>
            <w:hyperlink r:id="rId13" w:history="1">
              <w:r>
                <w:rPr>
                  <w:color w:val="#410a8c"/>
                  <w:u w:val="single"/>
                </w:rPr>
                <w:t xml:space="preserve">Emilie Moysan-Jeannard</w:t>
              </w:r>
            </w:hyperlink>
          </w:p>
          <w:p>
            <w:pPr/>
            <w:r>
              <w:rPr>
                <w:i w:val="1"/>
                <w:iCs w:val="1"/>
              </w:rPr>
              <w:t xml:space="preserve">Les enjeux des finances publiques en Italie et en France</w:t>
            </w:r>
            <w:r>
              <w:rPr/>
              <w:t xml:space="preserve">, la Faculté de droit de Bologne, le GERFIP et FONDAFIP, Feb 2013, Bologne (ITA), Italy</w:t>
            </w:r>
          </w:p>
          <w:p>
            <w:pPr/>
            <w:r>
              <w:rPr/>
              <w:t xml:space="preserve">Communication dans un congrès</w:t>
            </w:r>
          </w:p>
          <w:p>
            <w:pPr/>
            <w:hyperlink r:id="rId96" w:history="1">
              <w:r>
                <w:rPr>
                  <w:color w:val="#410a8c"/>
                  <w:u w:val="single"/>
                </w:rPr>
                <w:t xml:space="preserve">hal-05457013v1</w:t>
              </w:r>
            </w:hyperlink>
          </w:p>
        </w:tc>
      </w:tr>
      <w:tr>
        <w:trPr/>
        <w:tc>
          <w:tcPr>
            <w:noWrap/>
          </w:tcPr>
          <w:p>
            <w:pPr>
              <w:spacing w:after="200"/>
            </w:pPr>
            <w:hyperlink r:id="rId97" w:history="1">
              <w:r>
                <w:rPr>
                  <w:color w:val="1e198e"/>
                  <w:b w:val="1"/>
                  <w:bCs w:val="1"/>
                  <w:u w:val="single"/>
                </w:rPr>
                <w:t xml:space="preserve">Quelle stratégie au regard du partage du pouvoir financier entre l’État et les collectivités territoriales en France ?</w:t>
              </w:r>
            </w:hyperlink>
          </w:p>
          <w:p>
            <w:pPr/>
            <w:hyperlink r:id="rId13" w:history="1">
              <w:r>
                <w:rPr>
                  <w:color w:val="#410a8c"/>
                  <w:u w:val="single"/>
                </w:rPr>
                <w:t xml:space="preserve">Emilie Moysan-Jeannard</w:t>
              </w:r>
            </w:hyperlink>
          </w:p>
          <w:p>
            <w:pPr/>
            <w:r>
              <w:rPr>
                <w:i w:val="1"/>
                <w:iCs w:val="1"/>
              </w:rPr>
              <w:t xml:space="preserve">Quel pilotage des réformes en finances publiques au Maroc et en France ?</w:t>
            </w:r>
            <w:r>
              <w:rPr/>
              <w:t xml:space="preserve">, FONDAFIP et le ministère de l’économie et des finances du Maroc, Sep 2013, Rabat, Morocco</w:t>
            </w:r>
          </w:p>
          <w:p>
            <w:pPr/>
            <w:r>
              <w:rPr/>
              <w:t xml:space="preserve">Communication dans un congrès</w:t>
            </w:r>
          </w:p>
          <w:p>
            <w:pPr/>
            <w:hyperlink r:id="rId97" w:history="1">
              <w:r>
                <w:rPr>
                  <w:color w:val="#410a8c"/>
                  <w:u w:val="single"/>
                </w:rPr>
                <w:t xml:space="preserve">hal-05456994v1</w:t>
              </w:r>
            </w:hyperlink>
          </w:p>
        </w:tc>
      </w:tr>
      <w:tr>
        <w:trPr/>
        <w:tc>
          <w:tcPr>
            <w:noWrap/>
          </w:tcPr>
          <w:p>
            <w:pPr>
              <w:spacing w:after="200"/>
            </w:pPr>
            <w:hyperlink r:id="rId98" w:history="1">
              <w:r>
                <w:rPr>
                  <w:color w:val="1e198e"/>
                  <w:b w:val="1"/>
                  <w:bCs w:val="1"/>
                  <w:u w:val="single"/>
                </w:rPr>
                <w:t xml:space="preserve">Existe-t-il une politique fiscale locale ?</w:t>
              </w:r>
            </w:hyperlink>
          </w:p>
          <w:p>
            <w:pPr/>
            <w:hyperlink r:id="rId13" w:history="1">
              <w:r>
                <w:rPr>
                  <w:color w:val="#410a8c"/>
                  <w:u w:val="single"/>
                </w:rPr>
                <w:t xml:space="preserve">Emilie Moysan-Jeannard</w:t>
              </w:r>
            </w:hyperlink>
          </w:p>
          <w:p>
            <w:pPr/>
            <w:r>
              <w:rPr>
                <w:i w:val="1"/>
                <w:iCs w:val="1"/>
              </w:rPr>
              <w:t xml:space="preserve">Que deviennent les politiques fiscales ? État et lieu et perspectives</w:t>
            </w:r>
            <w:r>
              <w:rPr/>
              <w:t xml:space="preserve">, La Faculté de droit de Poitiers, le GERFIP et FONDAFIP, Apr 2013, Poitiers, France</w:t>
            </w:r>
          </w:p>
          <w:p>
            <w:pPr/>
            <w:r>
              <w:rPr/>
              <w:t xml:space="preserve">Communication dans un congrès</w:t>
            </w:r>
          </w:p>
          <w:p>
            <w:pPr/>
            <w:hyperlink r:id="rId98" w:history="1">
              <w:r>
                <w:rPr>
                  <w:color w:val="#410a8c"/>
                  <w:u w:val="single"/>
                </w:rPr>
                <w:t xml:space="preserve">hal-05456804v1</w:t>
              </w:r>
            </w:hyperlink>
          </w:p>
        </w:tc>
      </w:tr>
      <w:tr>
        <w:trPr/>
        <w:tc>
          <w:tcPr>
            <w:noWrap/>
          </w:tcPr>
          <w:p>
            <w:pPr>
              <w:spacing w:after="200"/>
            </w:pPr>
            <w:hyperlink r:id="rId99" w:history="1">
              <w:r>
                <w:rPr>
                  <w:color w:val="1e198e"/>
                  <w:b w:val="1"/>
                  <w:bCs w:val="1"/>
                  <w:u w:val="single"/>
                </w:rPr>
                <w:t xml:space="preserve">L’évaluation des politiques publiques et les indicateurs de performance</w:t>
              </w:r>
            </w:hyperlink>
          </w:p>
          <w:p>
            <w:pPr/>
            <w:hyperlink r:id="rId13" w:history="1">
              <w:r>
                <w:rPr>
                  <w:color w:val="#410a8c"/>
                  <w:u w:val="single"/>
                </w:rPr>
                <w:t xml:space="preserve">Emilie Moysan-Jeannard</w:t>
              </w:r>
            </w:hyperlink>
          </w:p>
          <w:p>
            <w:pPr/>
            <w:r>
              <w:rPr>
                <w:i w:val="1"/>
                <w:iCs w:val="1"/>
              </w:rPr>
              <w:t xml:space="preserve">Réformes budgétaires publiques et défis pour le XXIème siècle : une perspective internationale</w:t>
            </w:r>
            <w:r>
              <w:rPr/>
              <w:t xml:space="preserve">, le Centre d’Administration publique de Chine, l’Université de Sun Yat-Sen, le GERFIP et FONDAFIP, May 2013, Guangzhou, China</w:t>
            </w:r>
          </w:p>
          <w:p>
            <w:pPr/>
            <w:r>
              <w:rPr/>
              <w:t xml:space="preserve">Communication dans un congrès</w:t>
            </w:r>
          </w:p>
          <w:p>
            <w:pPr/>
            <w:hyperlink r:id="rId99" w:history="1">
              <w:r>
                <w:rPr>
                  <w:color w:val="#410a8c"/>
                  <w:u w:val="single"/>
                </w:rPr>
                <w:t xml:space="preserve">hal-05457008v1</w:t>
              </w:r>
            </w:hyperlink>
          </w:p>
        </w:tc>
      </w:tr>
      <w:tr>
        <w:trPr/>
        <w:tc>
          <w:tcPr>
            <w:noWrap/>
          </w:tcPr>
          <w:p>
            <w:pPr>
              <w:spacing w:after="200"/>
            </w:pPr>
            <w:hyperlink r:id="rId100" w:history="1">
              <w:r>
                <w:rPr>
                  <w:color w:val="1e198e"/>
                  <w:b w:val="1"/>
                  <w:bCs w:val="1"/>
                  <w:u w:val="single"/>
                </w:rPr>
                <w:t xml:space="preserve">La gestion de la dette publique en France</w:t>
              </w:r>
            </w:hyperlink>
          </w:p>
          <w:p>
            <w:pPr/>
            <w:hyperlink r:id="rId13" w:history="1">
              <w:r>
                <w:rPr>
                  <w:color w:val="#410a8c"/>
                  <w:u w:val="single"/>
                </w:rPr>
                <w:t xml:space="preserve">Emilie Moysan-Jeannard</w:t>
              </w:r>
            </w:hyperlink>
          </w:p>
          <w:p>
            <w:pPr/>
            <w:r>
              <w:rPr>
                <w:i w:val="1"/>
                <w:iCs w:val="1"/>
              </w:rPr>
              <w:t xml:space="preserve">Réformes budgétaires publiques et défis pour le XXIème siècle : une perspective internationale</w:t>
            </w:r>
            <w:r>
              <w:rPr/>
              <w:t xml:space="preserve">, le Centre d’Administration publique de Chine, l’Université de Sun Yat-Sen, le GERFIP et FONDAFIP, May 2013, Guangzhou, China</w:t>
            </w:r>
          </w:p>
          <w:p>
            <w:pPr/>
            <w:r>
              <w:rPr/>
              <w:t xml:space="preserve">Communication dans un congrès</w:t>
            </w:r>
          </w:p>
          <w:p>
            <w:pPr/>
            <w:hyperlink r:id="rId100" w:history="1">
              <w:r>
                <w:rPr>
                  <w:color w:val="#410a8c"/>
                  <w:u w:val="single"/>
                </w:rPr>
                <w:t xml:space="preserve">hal-05457003v1</w:t>
              </w:r>
            </w:hyperlink>
          </w:p>
        </w:tc>
      </w:tr>
      <w:tr>
        <w:trPr/>
        <w:tc>
          <w:tcPr>
            <w:noWrap/>
          </w:tcPr>
          <w:p>
            <w:pPr>
              <w:spacing w:after="200"/>
            </w:pPr>
            <w:hyperlink r:id="rId101" w:history="1">
              <w:r>
                <w:rPr>
                  <w:color w:val="1e198e"/>
                  <w:b w:val="1"/>
                  <w:bCs w:val="1"/>
                  <w:u w:val="single"/>
                </w:rPr>
                <w:t xml:space="preserve">De la société d’économie mixte à la société publique locale</w:t>
              </w:r>
            </w:hyperlink>
          </w:p>
          <w:p>
            <w:pPr/>
            <w:hyperlink r:id="rId13" w:history="1">
              <w:r>
                <w:rPr>
                  <w:color w:val="#410a8c"/>
                  <w:u w:val="single"/>
                </w:rPr>
                <w:t xml:space="preserve">Emilie Moysan-Jeannard</w:t>
              </w:r>
            </w:hyperlink>
          </w:p>
          <w:p>
            <w:pPr/>
            <w:r>
              <w:rPr>
                <w:i w:val="1"/>
                <w:iCs w:val="1"/>
              </w:rPr>
              <w:t xml:space="preserve">Les sociétés publiques locales : quel(s) rôle(s), quelle légitimité ?</w:t>
            </w:r>
            <w:r>
              <w:rPr/>
              <w:t xml:space="preserve">, le GERFIP et FONDAFIP, Mar 2012, Paris 1 Panthéon Sorbonne, France</w:t>
            </w:r>
          </w:p>
          <w:p>
            <w:pPr/>
            <w:r>
              <w:rPr/>
              <w:t xml:space="preserve">Communication dans un congrès</w:t>
            </w:r>
          </w:p>
          <w:p>
            <w:pPr/>
            <w:hyperlink r:id="rId101" w:history="1">
              <w:r>
                <w:rPr>
                  <w:color w:val="#410a8c"/>
                  <w:u w:val="single"/>
                </w:rPr>
                <w:t xml:space="preserve">hal-05456822v1</w:t>
              </w:r>
            </w:hyperlink>
          </w:p>
        </w:tc>
      </w:tr>
      <w:tr>
        <w:trPr/>
        <w:tc>
          <w:tcPr>
            <w:noWrap/>
          </w:tcPr>
          <w:p>
            <w:pPr>
              <w:spacing w:after="200"/>
            </w:pPr>
            <w:hyperlink r:id="rId102" w:history="1">
              <w:r>
                <w:rPr>
                  <w:color w:val="1e198e"/>
                  <w:b w:val="1"/>
                  <w:bCs w:val="1"/>
                  <w:u w:val="single"/>
                </w:rPr>
                <w:t xml:space="preserve">Le contrôle des budgets nationaux par la Commission européenne</w:t>
              </w:r>
            </w:hyperlink>
          </w:p>
          <w:p>
            <w:pPr/>
            <w:hyperlink r:id="rId13" w:history="1">
              <w:r>
                <w:rPr>
                  <w:color w:val="#410a8c"/>
                  <w:u w:val="single"/>
                </w:rPr>
                <w:t xml:space="preserve">Emilie Moysan-Jeannard</w:t>
              </w:r>
            </w:hyperlink>
          </w:p>
          <w:p>
            <w:pPr/>
            <w:r>
              <w:rPr>
                <w:i w:val="1"/>
                <w:iCs w:val="1"/>
              </w:rPr>
              <w:t xml:space="preserve">Le cadre financier de l’Union européenne. 2014-2020</w:t>
            </w:r>
            <w:r>
              <w:rPr/>
              <w:t xml:space="preserve">, le CREDESPO, le CRJFC, le GERFIP et FONDAFIP, Oct 2012, Dijon, France</w:t>
            </w:r>
          </w:p>
          <w:p>
            <w:pPr/>
            <w:r>
              <w:rPr/>
              <w:t xml:space="preserve">Communication dans un congrès</w:t>
            </w:r>
          </w:p>
          <w:p>
            <w:pPr/>
            <w:hyperlink r:id="rId102" w:history="1">
              <w:r>
                <w:rPr>
                  <w:color w:val="#410a8c"/>
                  <w:u w:val="single"/>
                </w:rPr>
                <w:t xml:space="preserve">hal-05456811v1</w:t>
              </w:r>
            </w:hyperlink>
          </w:p>
        </w:tc>
      </w:tr>
      <w:tr>
        <w:trPr/>
        <w:tc>
          <w:tcPr>
            <w:noWrap/>
          </w:tcPr>
          <w:p>
            <w:pPr>
              <w:spacing w:after="200"/>
            </w:pPr>
            <w:hyperlink r:id="rId103" w:history="1">
              <w:r>
                <w:rPr>
                  <w:color w:val="1e198e"/>
                  <w:b w:val="1"/>
                  <w:bCs w:val="1"/>
                  <w:u w:val="single"/>
                </w:rPr>
                <w:t xml:space="preserve">La libéralisation de l’emprunt des collectivités territoriales</w:t>
              </w:r>
            </w:hyperlink>
          </w:p>
          <w:p>
            <w:pPr/>
            <w:hyperlink r:id="rId13" w:history="1">
              <w:r>
                <w:rPr>
                  <w:color w:val="#410a8c"/>
                  <w:u w:val="single"/>
                </w:rPr>
                <w:t xml:space="preserve">Emilie Moysan-Jeannard</w:t>
              </w:r>
            </w:hyperlink>
          </w:p>
          <w:p>
            <w:pPr/>
            <w:r>
              <w:rPr>
                <w:i w:val="1"/>
                <w:iCs w:val="1"/>
              </w:rPr>
              <w:t xml:space="preserve">1982-2012 : 30 ans de décentralisation financière</w:t>
            </w:r>
            <w:r>
              <w:rPr/>
              <w:t xml:space="preserve">, la Faculté de droit de Poitiers, le GERFIP et FONDAFIP, Apr 2012, Poitiers, France</w:t>
            </w:r>
          </w:p>
          <w:p>
            <w:pPr/>
            <w:r>
              <w:rPr/>
              <w:t xml:space="preserve">Communication dans un congrès</w:t>
            </w:r>
          </w:p>
          <w:p>
            <w:pPr/>
            <w:hyperlink r:id="rId103" w:history="1">
              <w:r>
                <w:rPr>
                  <w:color w:val="#410a8c"/>
                  <w:u w:val="single"/>
                </w:rPr>
                <w:t xml:space="preserve">hal-05456820v1</w:t>
              </w:r>
            </w:hyperlink>
          </w:p>
        </w:tc>
      </w:tr>
      <w:tr>
        <w:trPr/>
        <w:tc>
          <w:tcPr>
            <w:noWrap/>
          </w:tcPr>
          <w:p>
            <w:pPr>
              <w:spacing w:after="200"/>
            </w:pPr>
            <w:hyperlink r:id="rId104" w:history="1">
              <w:r>
                <w:rPr>
                  <w:color w:val="1e198e"/>
                  <w:b w:val="1"/>
                  <w:bCs w:val="1"/>
                  <w:u w:val="single"/>
                </w:rPr>
                <w:t xml:space="preserve">La société publique locale, un dispositif juridique nouveau et incertain</w:t>
              </w:r>
            </w:hyperlink>
          </w:p>
          <w:p>
            <w:pPr/>
            <w:hyperlink r:id="rId13" w:history="1">
              <w:r>
                <w:rPr>
                  <w:color w:val="#410a8c"/>
                  <w:u w:val="single"/>
                </w:rPr>
                <w:t xml:space="preserve">Emilie Moysan-Jeannard</w:t>
              </w:r>
            </w:hyperlink>
          </w:p>
          <w:p>
            <w:pPr/>
            <w:r>
              <w:rPr>
                <w:i w:val="1"/>
                <w:iCs w:val="1"/>
              </w:rPr>
              <w:t xml:space="preserve">l’autonomie financière des collectivités territoriales</w:t>
            </w:r>
            <w:r>
              <w:rPr/>
              <w:t xml:space="preserve">, le GERFIP, FONDAFIP et l’AFIGESE, Jun 2012, Paris, France</w:t>
            </w:r>
          </w:p>
          <w:p>
            <w:pPr/>
            <w:r>
              <w:rPr/>
              <w:t xml:space="preserve">Communication dans un congrès</w:t>
            </w:r>
          </w:p>
          <w:p>
            <w:pPr/>
            <w:hyperlink r:id="rId104" w:history="1">
              <w:r>
                <w:rPr>
                  <w:color w:val="#410a8c"/>
                  <w:u w:val="single"/>
                </w:rPr>
                <w:t xml:space="preserve">hal-05456814v1</w:t>
              </w:r>
            </w:hyperlink>
          </w:p>
        </w:tc>
      </w:tr>
      <w:tr>
        <w:trPr/>
        <w:tc>
          <w:tcPr>
            <w:noWrap/>
          </w:tcPr>
          <w:p>
            <w:pPr>
              <w:spacing w:after="200"/>
            </w:pPr>
            <w:hyperlink r:id="rId105" w:history="1">
              <w:r>
                <w:rPr>
                  <w:color w:val="1e198e"/>
                  <w:b w:val="1"/>
                  <w:bCs w:val="1"/>
                  <w:u w:val="single"/>
                </w:rPr>
                <w:t xml:space="preserve">Rapport introductif</w:t>
              </w:r>
            </w:hyperlink>
          </w:p>
          <w:p>
            <w:pPr/>
            <w:hyperlink r:id="rId13" w:history="1">
              <w:r>
                <w:rPr>
                  <w:color w:val="#410a8c"/>
                  <w:u w:val="single"/>
                </w:rPr>
                <w:t xml:space="preserve">Emilie Moysan-Jeannard</w:t>
              </w:r>
            </w:hyperlink>
          </w:p>
          <w:p>
            <w:pPr/>
            <w:r>
              <w:rPr>
                <w:i w:val="1"/>
                <w:iCs w:val="1"/>
              </w:rPr>
              <w:t xml:space="preserve">Les redevances pour service rendu</w:t>
            </w:r>
            <w:r>
              <w:rPr/>
              <w:t xml:space="preserve">, GERFIP et FONDAFIP, Nov 2010, Paris 1 Panthéon Sorbonne, France</w:t>
            </w:r>
          </w:p>
          <w:p>
            <w:pPr/>
            <w:r>
              <w:rPr/>
              <w:t xml:space="preserve">Communication dans un congrès</w:t>
            </w:r>
          </w:p>
          <w:p>
            <w:pPr/>
            <w:hyperlink r:id="rId105" w:history="1">
              <w:r>
                <w:rPr>
                  <w:color w:val="#410a8c"/>
                  <w:u w:val="single"/>
                </w:rPr>
                <w:t xml:space="preserve">hal-05456824v1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Les pouvoirs budgétaires du Parlement à l'épreuve de la pratique de l'évaluation</w:t>
              </w:r>
            </w:hyperlink>
          </w:p>
          <w:p>
            <w:pPr/>
            <w:hyperlink r:id="rId13" w:history="1">
              <w:r>
                <w:rPr>
                  <w:color w:val="#410a8c"/>
                  <w:u w:val="single"/>
                </w:rPr>
                <w:t xml:space="preserve">Emilie Moysan-Jeannard</w:t>
              </w:r>
            </w:hyperlink>
          </w:p>
          <w:p>
            <w:pPr/>
            <w:r>
              <w:rPr/>
              <w:t xml:space="preserve">Mare &amp; Martin, 2024, Droit Public, 978-2-38600-000-3</w:t>
            </w:r>
          </w:p>
          <w:p>
            <w:pPr/>
            <w:r>
              <w:rPr/>
              <w:t xml:space="preserve">Ouvrages</w:t>
            </w:r>
          </w:p>
          <w:p>
            <w:pPr/>
            <w:hyperlink r:id="rId106" w:history="1">
              <w:r>
                <w:rPr>
                  <w:color w:val="#410a8c"/>
                  <w:u w:val="single"/>
                </w:rPr>
                <w:t xml:space="preserve">hal-04612414v1</w:t>
              </w:r>
            </w:hyperlink>
          </w:p>
        </w:tc>
      </w:tr>
      <w:tr>
        <w:trPr/>
        <w:tc>
          <w:tcPr>
            <w:noWrap/>
          </w:tcPr>
          <w:p>
            <w:pPr>
              <w:spacing w:after="200"/>
            </w:pPr>
            <w:hyperlink r:id="rId107" w:history="1">
              <w:r>
                <w:rPr>
                  <w:color w:val="1e198e"/>
                  <w:b w:val="1"/>
                  <w:bCs w:val="1"/>
                  <w:u w:val="single"/>
                </w:rPr>
                <w:t xml:space="preserve">Finances publiques : quel rôle dans la transition écologique ?</w:t>
              </w:r>
            </w:hyperlink>
          </w:p>
          <w:p>
            <w:pPr/>
            <w:hyperlink r:id="rId13" w:history="1">
              <w:r>
                <w:rPr>
                  <w:color w:val="#410a8c"/>
                  <w:u w:val="single"/>
                </w:rPr>
                <w:t xml:space="preserve">Emilie Moysan-Jeannard</w:t>
              </w:r>
            </w:hyperlink>
          </w:p>
          <w:p>
            <w:pPr/>
            <w:r>
              <w:rPr/>
              <w:t xml:space="preserve">Enrick B. Editions, 2023, 978-2-38313-257-8</w:t>
            </w:r>
          </w:p>
          <w:p>
            <w:pPr/>
            <w:r>
              <w:rPr/>
              <w:t xml:space="preserve">Ouvrages</w:t>
            </w:r>
          </w:p>
          <w:p>
            <w:pPr/>
            <w:hyperlink r:id="rId107" w:history="1">
              <w:r>
                <w:rPr>
                  <w:color w:val="#410a8c"/>
                  <w:u w:val="single"/>
                </w:rPr>
                <w:t xml:space="preserve">hal-04612421v1</w:t>
              </w:r>
            </w:hyperlink>
          </w:p>
        </w:tc>
      </w:tr>
      <w:tr>
        <w:trPr/>
        <w:tc>
          <w:tcPr>
            <w:noWrap/>
          </w:tcPr>
          <w:p>
            <w:pPr>
              <w:spacing w:after="200"/>
            </w:pPr>
            <w:hyperlink r:id="rId108" w:history="1">
              <w:r>
                <w:rPr>
                  <w:color w:val="1e198e"/>
                  <w:b w:val="1"/>
                  <w:bCs w:val="1"/>
                  <w:u w:val="single"/>
                </w:rPr>
                <w:t xml:space="preserve">Les finances publiques en cartes mentales</w:t>
              </w:r>
            </w:hyperlink>
          </w:p>
          <w:p>
            <w:pPr/>
            <w:hyperlink r:id="rId13" w:history="1">
              <w:r>
                <w:rPr>
                  <w:color w:val="#410a8c"/>
                  <w:u w:val="single"/>
                </w:rPr>
                <w:t xml:space="preserve">Emilie Moysan-Jeannard</w:t>
              </w:r>
            </w:hyperlink>
          </w:p>
          <w:p>
            <w:pPr/>
            <w:r>
              <w:rPr/>
              <w:t xml:space="preserve">Ellipses, 2022, 9782340071742</w:t>
            </w:r>
          </w:p>
          <w:p>
            <w:pPr/>
            <w:r>
              <w:rPr/>
              <w:t xml:space="preserve">Ouvrages</w:t>
            </w:r>
          </w:p>
          <w:p>
            <w:pPr/>
            <w:hyperlink r:id="rId108" w:history="1">
              <w:r>
                <w:rPr>
                  <w:color w:val="#410a8c"/>
                  <w:u w:val="single"/>
                </w:rPr>
                <w:t xml:space="preserve">hal-04612424v1</w:t>
              </w:r>
            </w:hyperlink>
          </w:p>
        </w:tc>
      </w:tr>
      <w:tr>
        <w:trPr/>
        <w:tc>
          <w:tcPr>
            <w:noWrap/>
          </w:tcPr>
          <w:p>
            <w:pPr>
              <w:spacing w:after="200"/>
            </w:pPr>
            <w:hyperlink r:id="rId109" w:history="1">
              <w:r>
                <w:rPr>
                  <w:color w:val="1e198e"/>
                  <w:b w:val="1"/>
                  <w:bCs w:val="1"/>
                  <w:u w:val="single"/>
                </w:rPr>
                <w:t xml:space="preserve">Finances publiques</w:t>
              </w:r>
            </w:hyperlink>
          </w:p>
          <w:p>
            <w:pPr/>
            <w:hyperlink r:id="rId13" w:history="1">
              <w:r>
                <w:rPr>
                  <w:color w:val="#410a8c"/>
                  <w:u w:val="single"/>
                </w:rPr>
                <w:t xml:space="preserve">Emilie Moysan-Jeannard</w:t>
              </w:r>
            </w:hyperlink>
          </w:p>
          <w:p>
            <w:pPr/>
            <w:r>
              <w:rPr/>
              <w:t xml:space="preserve">Ellipses, 2021, Spécial Droit, 9782340057821</w:t>
            </w:r>
          </w:p>
          <w:p>
            <w:pPr/>
            <w:r>
              <w:rPr/>
              <w:t xml:space="preserve">Ouvrages</w:t>
            </w:r>
          </w:p>
          <w:p>
            <w:pPr/>
            <w:hyperlink r:id="rId109" w:history="1">
              <w:r>
                <w:rPr>
                  <w:color w:val="#410a8c"/>
                  <w:u w:val="single"/>
                </w:rPr>
                <w:t xml:space="preserve">hal-04612430v1</w:t>
              </w:r>
            </w:hyperlink>
          </w:p>
        </w:tc>
      </w:tr>
      <w:tr>
        <w:trPr/>
        <w:tc>
          <w:tcPr>
            <w:noWrap/>
          </w:tcPr>
          <w:p>
            <w:pPr>
              <w:spacing w:after="200"/>
            </w:pPr>
            <w:hyperlink r:id="rId110" w:history="1">
              <w:r>
                <w:rPr>
                  <w:color w:val="1e198e"/>
                  <w:b w:val="1"/>
                  <w:bCs w:val="1"/>
                  <w:u w:val="single"/>
                </w:rPr>
                <w:t xml:space="preserve">Les finances publiques face à la crise sanitaire : quelle résilience ?</w:t>
              </w:r>
            </w:hyperlink>
          </w:p>
          <w:p>
            <w:pPr/>
            <w:hyperlink r:id="rId13" w:history="1">
              <w:r>
                <w:rPr>
                  <w:color w:val="#410a8c"/>
                  <w:u w:val="single"/>
                </w:rPr>
                <w:t xml:space="preserve">Emilie Moysan-Jeannard</w:t>
              </w:r>
            </w:hyperlink>
          </w:p>
          <w:p>
            <w:pPr/>
            <w:r>
              <w:rPr/>
              <w:t xml:space="preserve">Enrick B. Editions, 2021, 978-2-35644-870-5</w:t>
            </w:r>
          </w:p>
          <w:p>
            <w:pPr/>
            <w:r>
              <w:rPr/>
              <w:t xml:space="preserve">Ouvrages</w:t>
            </w:r>
          </w:p>
          <w:p>
            <w:pPr/>
            <w:hyperlink r:id="rId110" w:history="1">
              <w:r>
                <w:rPr>
                  <w:color w:val="#410a8c"/>
                  <w:u w:val="single"/>
                </w:rPr>
                <w:t xml:space="preserve">hal-04612428v1</w:t>
              </w:r>
            </w:hyperlink>
          </w:p>
        </w:tc>
      </w:tr>
      <w:tr>
        <w:trPr/>
        <w:tc>
          <w:tcPr>
            <w:noWrap/>
          </w:tcPr>
          <w:p>
            <w:pPr>
              <w:spacing w:after="200"/>
            </w:pPr>
            <w:hyperlink r:id="rId111" w:history="1">
              <w:r>
                <w:rPr>
                  <w:color w:val="1e198e"/>
                  <w:b w:val="1"/>
                  <w:bCs w:val="1"/>
                  <w:u w:val="single"/>
                </w:rPr>
                <w:t xml:space="preserve">Les indispensables du droit des finances publiques</w:t>
              </w:r>
            </w:hyperlink>
          </w:p>
          <w:p>
            <w:pPr/>
            <w:hyperlink r:id="rId13" w:history="1">
              <w:r>
                <w:rPr>
                  <w:color w:val="#410a8c"/>
                  <w:u w:val="single"/>
                </w:rPr>
                <w:t xml:space="preserve">Emilie Moysan-Jeannard</w:t>
              </w:r>
            </w:hyperlink>
          </w:p>
          <w:p>
            <w:pPr/>
            <w:r>
              <w:rPr/>
              <w:t xml:space="preserve">2017, 9782340051744</w:t>
            </w:r>
          </w:p>
          <w:p>
            <w:pPr/>
            <w:r>
              <w:rPr/>
              <w:t xml:space="preserve">Ouvrages</w:t>
            </w:r>
          </w:p>
          <w:p>
            <w:pPr/>
            <w:hyperlink r:id="rId111" w:history="1">
              <w:r>
                <w:rPr>
                  <w:color w:val="#410a8c"/>
                  <w:u w:val="single"/>
                </w:rPr>
                <w:t xml:space="preserve">hal-05456567v1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caisses des écoles</w:t>
              </w:r>
            </w:hyperlink>
          </w:p>
          <w:p>
            <w:pPr/>
            <w:hyperlink r:id="rId13" w:history="1">
              <w:r>
                <w:rPr>
                  <w:color w:val="#410a8c"/>
                  <w:u w:val="single"/>
                </w:rPr>
                <w:t xml:space="preserve">Emilie Moysan-Jeannard</w:t>
              </w:r>
            </w:hyperlink>
          </w:p>
          <w:p>
            <w:pPr/>
            <w:r>
              <w:rPr>
                <w:i w:val="1"/>
                <w:iCs w:val="1"/>
              </w:rPr>
              <w:t xml:space="preserve">Les établissements publics locaux</w:t>
            </w:r>
            <w:r>
              <w:rPr/>
              <w:t xml:space="preserve">, 2025, 978-2-336-51649-3</w:t>
            </w:r>
          </w:p>
          <w:p>
            <w:pPr/>
            <w:r>
              <w:rPr/>
              <w:t xml:space="preserve">Chapitre d'ouvrage</w:t>
            </w:r>
          </w:p>
          <w:p>
            <w:pPr/>
            <w:hyperlink r:id="rId112" w:history="1">
              <w:r>
                <w:rPr>
                  <w:color w:val="#410a8c"/>
                  <w:u w:val="single"/>
                </w:rPr>
                <w:t xml:space="preserve">hal-05456588v1</w:t>
              </w:r>
            </w:hyperlink>
          </w:p>
        </w:tc>
      </w:tr>
      <w:tr>
        <w:trPr/>
        <w:tc>
          <w:tcPr>
            <w:noWrap/>
          </w:tcPr>
          <w:p>
            <w:pPr>
              <w:spacing w:after="200"/>
            </w:pPr>
            <w:hyperlink r:id="rId113" w:history="1">
              <w:r>
                <w:rPr>
                  <w:color w:val="1e198e"/>
                  <w:b w:val="1"/>
                  <w:bCs w:val="1"/>
                  <w:u w:val="single"/>
                </w:rPr>
                <w:t xml:space="preserve">Réflexions sur l’administration fiscale de demain</w:t>
              </w:r>
            </w:hyperlink>
          </w:p>
          <w:p>
            <w:pPr/>
            <w:hyperlink r:id="rId13" w:history="1">
              <w:r>
                <w:rPr>
                  <w:color w:val="#410a8c"/>
                  <w:u w:val="single"/>
                </w:rPr>
                <w:t xml:space="preserve">Emilie Moysan-Jeannard</w:t>
              </w:r>
            </w:hyperlink>
          </w:p>
          <w:p>
            <w:pPr/>
            <w:r>
              <w:rPr>
                <w:i w:val="1"/>
                <w:iCs w:val="1"/>
              </w:rPr>
              <w:t xml:space="preserve">Mélanges en l’honneur du professeur J.-L. Albert, Voyage en droit public financier</w:t>
            </w:r>
            <w:r>
              <w:rPr/>
              <w:t xml:space="preserve">, Bruylant, 2025, 978-2-8027-7626-0</w:t>
            </w:r>
          </w:p>
          <w:p>
            <w:pPr/>
            <w:r>
              <w:rPr/>
              <w:t xml:space="preserve">Chapitre d'ouvrage</w:t>
            </w:r>
          </w:p>
          <w:p>
            <w:pPr/>
            <w:hyperlink r:id="rId113" w:history="1">
              <w:r>
                <w:rPr>
                  <w:color w:val="#410a8c"/>
                  <w:u w:val="single"/>
                </w:rPr>
                <w:t xml:space="preserve">hal-05456574v1</w:t>
              </w:r>
            </w:hyperlink>
          </w:p>
        </w:tc>
      </w:tr>
      <w:tr>
        <w:trPr/>
        <w:tc>
          <w:tcPr>
            <w:noWrap/>
          </w:tcPr>
          <w:p>
            <w:pPr>
              <w:spacing w:after="200"/>
            </w:pPr>
            <w:hyperlink r:id="rId114" w:history="1">
              <w:r>
                <w:rPr>
                  <w:color w:val="1e198e"/>
                  <w:b w:val="1"/>
                  <w:bCs w:val="1"/>
                  <w:u w:val="single"/>
                </w:rPr>
                <w:t xml:space="preserve">Correction d'annales et rédaction de sujet et corrigé blanc</w:t>
              </w:r>
            </w:hyperlink>
          </w:p>
          <w:p>
            <w:pPr/>
            <w:hyperlink r:id="rId13" w:history="1">
              <w:r>
                <w:rPr>
                  <w:color w:val="#410a8c"/>
                  <w:u w:val="single"/>
                </w:rPr>
                <w:t xml:space="preserve">Emilie Moysan-Jeannard</w:t>
              </w:r>
            </w:hyperlink>
          </w:p>
          <w:p>
            <w:pPr/>
            <w:r>
              <w:rPr>
                <w:i w:val="1"/>
                <w:iCs w:val="1"/>
              </w:rPr>
              <w:t xml:space="preserve">Concours des ira - tout-en-un (catégorie A - concours 2026-2027)</w:t>
            </w:r>
            <w:r>
              <w:rPr/>
              <w:t xml:space="preserve">, 2025, 2759058743</w:t>
            </w:r>
          </w:p>
          <w:p>
            <w:pPr/>
            <w:r>
              <w:rPr/>
              <w:t xml:space="preserve">Chapitre d'ouvrage</w:t>
            </w:r>
          </w:p>
          <w:p>
            <w:pPr/>
            <w:hyperlink r:id="rId114" w:history="1">
              <w:r>
                <w:rPr>
                  <w:color w:val="#410a8c"/>
                  <w:u w:val="single"/>
                </w:rPr>
                <w:t xml:space="preserve">hal-05456564v1</w:t>
              </w:r>
            </w:hyperlink>
          </w:p>
        </w:tc>
      </w:tr>
      <w:tr>
        <w:trPr/>
        <w:tc>
          <w:tcPr>
            <w:noWrap/>
          </w:tcPr>
          <w:p>
            <w:pPr>
              <w:spacing w:after="200"/>
            </w:pPr>
            <w:hyperlink r:id="rId115" w:history="1">
              <w:r>
                <w:rPr>
                  <w:color w:val="1e198e"/>
                  <w:b w:val="1"/>
                  <w:bCs w:val="1"/>
                  <w:u w:val="single"/>
                </w:rPr>
                <w:t xml:space="preserve">Risques assurantiels et collectivités territoriales. Formes et perspectives</w:t>
              </w:r>
            </w:hyperlink>
          </w:p>
          <w:p>
            <w:pPr/>
            <w:hyperlink r:id="rId13" w:history="1">
              <w:r>
                <w:rPr>
                  <w:color w:val="#410a8c"/>
                  <w:u w:val="single"/>
                </w:rPr>
                <w:t xml:space="preserve">Emilie Moysan-Jeannard</w:t>
              </w:r>
            </w:hyperlink>
          </w:p>
          <w:p>
            <w:pPr/>
            <w:r>
              <w:rPr>
                <w:i w:val="1"/>
                <w:iCs w:val="1"/>
              </w:rPr>
              <w:t xml:space="preserve">Annuaire 2025 de Droit et Gestion des Collectivités Territoriales sur « Les collectivités territoriales et le risque</w:t>
            </w:r>
            <w:r>
              <w:rPr/>
              <w:t xml:space="preserve">, Presse universitaire de Grenoble, 2025, 978-2-7061-5774-5</w:t>
            </w:r>
          </w:p>
          <w:p>
            <w:pPr/>
            <w:r>
              <w:rPr/>
              <w:t xml:space="preserve">Chapitre d'ouvrage</w:t>
            </w:r>
          </w:p>
          <w:p>
            <w:pPr/>
            <w:hyperlink r:id="rId115" w:history="1">
              <w:r>
                <w:rPr>
                  <w:color w:val="#410a8c"/>
                  <w:u w:val="single"/>
                </w:rPr>
                <w:t xml:space="preserve">hal-05456559v1</w:t>
              </w:r>
            </w:hyperlink>
          </w:p>
        </w:tc>
      </w:tr>
      <w:tr>
        <w:trPr/>
        <w:tc>
          <w:tcPr>
            <w:noWrap/>
          </w:tcPr>
          <w:p>
            <w:pPr>
              <w:spacing w:after="200"/>
            </w:pPr>
            <w:hyperlink r:id="rId116" w:history="1">
              <w:r>
                <w:rPr>
                  <w:color w:val="1e198e"/>
                  <w:b w:val="1"/>
                  <w:bCs w:val="1"/>
                  <w:u w:val="single"/>
                </w:rPr>
                <w:t xml:space="preserve">La tarification sociale de l’eau</w:t>
              </w:r>
            </w:hyperlink>
          </w:p>
          <w:p>
            <w:pPr/>
            <w:hyperlink r:id="rId13" w:history="1">
              <w:r>
                <w:rPr>
                  <w:color w:val="#410a8c"/>
                  <w:u w:val="single"/>
                </w:rPr>
                <w:t xml:space="preserve">Emilie Moysan-Jeannard</w:t>
              </w:r>
            </w:hyperlink>
          </w:p>
          <w:p>
            <w:pPr/>
            <w:r>
              <w:rPr>
                <w:i w:val="1"/>
                <w:iCs w:val="1"/>
              </w:rPr>
              <w:t xml:space="preserve">L’eau dans tous ses états</w:t>
            </w:r>
            <w:r>
              <w:rPr/>
              <w:t xml:space="preserve">, 2024, 978-2-7061-5517-8</w:t>
            </w:r>
          </w:p>
          <w:p>
            <w:pPr/>
            <w:r>
              <w:rPr/>
              <w:t xml:space="preserve">Chapitre d'ouvrage</w:t>
            </w:r>
          </w:p>
          <w:p>
            <w:pPr/>
            <w:hyperlink r:id="rId116" w:history="1">
              <w:r>
                <w:rPr>
                  <w:color w:val="#410a8c"/>
                  <w:u w:val="single"/>
                </w:rPr>
                <w:t xml:space="preserve">hal-05456609v1</w:t>
              </w:r>
            </w:hyperlink>
          </w:p>
        </w:tc>
      </w:tr>
      <w:tr>
        <w:trPr/>
        <w:tc>
          <w:tcPr>
            <w:noWrap/>
          </w:tcPr>
          <w:p>
            <w:pPr>
              <w:spacing w:after="200"/>
            </w:pPr>
            <w:hyperlink r:id="rId117" w:history="1">
              <w:r>
                <w:rPr>
                  <w:color w:val="1e198e"/>
                  <w:b w:val="1"/>
                  <w:bCs w:val="1"/>
                  <w:u w:val="single"/>
                </w:rPr>
                <w:t xml:space="preserve">Transition agro-environnementale et fiscalité : un couple improbable ?</w:t>
              </w:r>
            </w:hyperlink>
          </w:p>
          <w:p>
            <w:pPr/>
            <w:hyperlink r:id="rId13" w:history="1">
              <w:r>
                <w:rPr>
                  <w:color w:val="#410a8c"/>
                  <w:u w:val="single"/>
                </w:rPr>
                <w:t xml:space="preserve">Emilie Moysan-Jeannard</w:t>
              </w:r>
            </w:hyperlink>
          </w:p>
          <w:p>
            <w:pPr/>
            <w:r>
              <w:rPr>
                <w:i w:val="1"/>
                <w:iCs w:val="1"/>
              </w:rPr>
              <w:t xml:space="preserve">Droit de la terre. Droit rural et transitions agricoles</w:t>
            </w:r>
            <w:r>
              <w:rPr/>
              <w:t xml:space="preserve">, 2024, 978-2-38313-108-3</w:t>
            </w:r>
          </w:p>
          <w:p>
            <w:pPr/>
            <w:r>
              <w:rPr/>
              <w:t xml:space="preserve">Chapitre d'ouvrage</w:t>
            </w:r>
          </w:p>
          <w:p>
            <w:pPr/>
            <w:hyperlink r:id="rId117" w:history="1">
              <w:r>
                <w:rPr>
                  <w:color w:val="#410a8c"/>
                  <w:u w:val="single"/>
                </w:rPr>
                <w:t xml:space="preserve">hal-05456625v1</w:t>
              </w:r>
            </w:hyperlink>
          </w:p>
        </w:tc>
      </w:tr>
      <w:tr>
        <w:trPr/>
        <w:tc>
          <w:tcPr>
            <w:noWrap/>
          </w:tcPr>
          <w:p>
            <w:pPr>
              <w:spacing w:after="200"/>
            </w:pPr>
            <w:hyperlink r:id="rId118" w:history="1">
              <w:r>
                <w:rPr>
                  <w:color w:val="1e198e"/>
                  <w:b w:val="1"/>
                  <w:bCs w:val="1"/>
                  <w:u w:val="single"/>
                </w:rPr>
                <w:t xml:space="preserve">Réputation de l’entreprise et droit fiscal. Réflexions sur un objet juridique naissant</w:t>
              </w:r>
            </w:hyperlink>
          </w:p>
          <w:p>
            <w:pPr/>
            <w:hyperlink r:id="rId119" w:history="1">
              <w:r>
                <w:rPr>
                  <w:color w:val="#410a8c"/>
                  <w:u w:val="single"/>
                </w:rPr>
                <w:t xml:space="preserve">Émilie Moysan-Jeannard</w:t>
              </w:r>
            </w:hyperlink>
          </w:p>
          <w:p>
            <w:pPr/>
            <w:r>
              <w:rPr>
                <w:i w:val="1"/>
                <w:iCs w:val="1"/>
              </w:rPr>
              <w:t xml:space="preserve">La réputation de l'entreprise</w:t>
            </w:r>
            <w:r>
              <w:rPr/>
              <w:t xml:space="preserve">, Legitech, pp.371-381, 2024, </w:t>
            </w:r>
            <w:hyperlink r:id="rId120" w:history="1">
              <w:r>
                <w:rPr>
                  <w:color w:val="#410a8c"/>
                  <w:u w:val="single"/>
                </w:rPr>
                <w:t xml:space="preserve">⟨10.3917/legi.gicqu.2024.01.0371⟩</w:t>
              </w:r>
            </w:hyperlink>
          </w:p>
          <w:p>
            <w:pPr/>
            <w:r>
              <w:rPr/>
              <w:t xml:space="preserve">Chapitre d'ouvrage</w:t>
            </w:r>
          </w:p>
          <w:p>
            <w:pPr/>
            <w:hyperlink r:id="rId118" w:history="1">
              <w:r>
                <w:rPr>
                  <w:color w:val="#410a8c"/>
                  <w:u w:val="single"/>
                </w:rPr>
                <w:t xml:space="preserve">hal-05456528v1</w:t>
              </w:r>
            </w:hyperlink>
          </w:p>
        </w:tc>
      </w:tr>
      <w:tr>
        <w:trPr/>
        <w:tc>
          <w:tcPr>
            <w:noWrap/>
          </w:tcPr>
          <w:p>
            <w:pPr>
              <w:spacing w:after="200"/>
            </w:pPr>
            <w:hyperlink r:id="rId121" w:history="1">
              <w:r>
                <w:rPr>
                  <w:color w:val="1e198e"/>
                  <w:b w:val="1"/>
                  <w:bCs w:val="1"/>
                  <w:u w:val="single"/>
                </w:rPr>
                <w:t xml:space="preserve">Propositions n° 81 (créer des lois-cadres de soutenabilité des finances publiques), n° 82 (instaurer un contrôle de constitutionnalité obligatoire des LF et LFSS) et n° 116 (création des lois de financement des collectivités territoriales)</w:t>
              </w:r>
            </w:hyperlink>
          </w:p>
          <w:p>
            <w:pPr/>
            <w:hyperlink r:id="rId13" w:history="1">
              <w:r>
                <w:rPr>
                  <w:color w:val="#410a8c"/>
                  <w:u w:val="single"/>
                </w:rPr>
                <w:t xml:space="preserve">Emilie Moysan-Jeannard</w:t>
              </w:r>
            </w:hyperlink>
          </w:p>
          <w:p>
            <w:pPr/>
            <w:r>
              <w:rPr>
                <w:i w:val="1"/>
                <w:iCs w:val="1"/>
              </w:rPr>
              <w:t xml:space="preserve">65 ans de la Vème République : une analyse prospective de la Constitution</w:t>
            </w:r>
            <w:r>
              <w:rPr/>
              <w:t xml:space="preserve">, Lexis Nexis, 2024, 978-2-7110-4152-7</w:t>
            </w:r>
          </w:p>
          <w:p>
            <w:pPr/>
            <w:r>
              <w:rPr/>
              <w:t xml:space="preserve">Chapitre d'ouvrage</w:t>
            </w:r>
          </w:p>
          <w:p>
            <w:pPr/>
            <w:hyperlink r:id="rId121" w:history="1">
              <w:r>
                <w:rPr>
                  <w:color w:val="#410a8c"/>
                  <w:u w:val="single"/>
                </w:rPr>
                <w:t xml:space="preserve">hal-05456607v1</w:t>
              </w:r>
            </w:hyperlink>
          </w:p>
        </w:tc>
      </w:tr>
      <w:tr>
        <w:trPr/>
        <w:tc>
          <w:tcPr>
            <w:noWrap/>
          </w:tcPr>
          <w:p>
            <w:pPr>
              <w:spacing w:after="200"/>
            </w:pPr>
            <w:hyperlink r:id="rId122" w:history="1">
              <w:r>
                <w:rPr>
                  <w:color w:val="1e198e"/>
                  <w:b w:val="1"/>
                  <w:bCs w:val="1"/>
                  <w:u w:val="single"/>
                </w:rPr>
                <w:t xml:space="preserve">L’adaptation de la fiscalité locale à la diversité des territoires L’adaptation de la fiscalité locale à la diversité des territoires</w:t>
              </w:r>
            </w:hyperlink>
          </w:p>
          <w:p>
            <w:pPr/>
            <w:hyperlink r:id="rId13" w:history="1">
              <w:r>
                <w:rPr>
                  <w:color w:val="#410a8c"/>
                  <w:u w:val="single"/>
                </w:rPr>
                <w:t xml:space="preserve">Emilie Moysan-Jeannard</w:t>
              </w:r>
            </w:hyperlink>
          </w:p>
          <w:p>
            <w:pPr/>
            <w:r>
              <w:rPr>
                <w:i w:val="1"/>
                <w:iCs w:val="1"/>
              </w:rPr>
              <w:t xml:space="preserve">2003-2023 bilan et perspective du droit constitutionnel local</w:t>
            </w:r>
            <w:r>
              <w:rPr/>
              <w:t xml:space="preserve">, 2024, 978-2-37032-416-0</w:t>
            </w:r>
          </w:p>
          <w:p>
            <w:pPr/>
            <w:r>
              <w:rPr/>
              <w:t xml:space="preserve">Chapitre d'ouvrage</w:t>
            </w:r>
          </w:p>
          <w:p>
            <w:pPr/>
            <w:hyperlink r:id="rId122" w:history="1">
              <w:r>
                <w:rPr>
                  <w:color w:val="#410a8c"/>
                  <w:u w:val="single"/>
                </w:rPr>
                <w:t xml:space="preserve">hal-05456616v1</w:t>
              </w:r>
            </w:hyperlink>
          </w:p>
        </w:tc>
      </w:tr>
      <w:tr>
        <w:trPr/>
        <w:tc>
          <w:tcPr>
            <w:noWrap/>
          </w:tcPr>
          <w:p>
            <w:pPr>
              <w:spacing w:after="200"/>
            </w:pPr>
            <w:hyperlink r:id="rId123" w:history="1">
              <w:r>
                <w:rPr>
                  <w:color w:val="1e198e"/>
                  <w:b w:val="1"/>
                  <w:bCs w:val="1"/>
                  <w:u w:val="single"/>
                </w:rPr>
                <w:t xml:space="preserve">Entre désillusions et réalité juridique : l’article L. 131-12 du code des juridictions financières</w:t>
              </w:r>
            </w:hyperlink>
          </w:p>
          <w:p>
            <w:pPr/>
            <w:hyperlink r:id="rId13" w:history="1">
              <w:r>
                <w:rPr>
                  <w:color w:val="#410a8c"/>
                  <w:u w:val="single"/>
                </w:rPr>
                <w:t xml:space="preserve">Emilie Moysan-Jeannard</w:t>
              </w:r>
            </w:hyperlink>
          </w:p>
          <w:p>
            <w:pPr/>
            <w:r>
              <w:rPr>
                <w:i w:val="1"/>
                <w:iCs w:val="1"/>
              </w:rPr>
              <w:t xml:space="preserve">Quelle responsabilité financière pour les gestionnaires publics ? Le gestionnaire public et son juge</w:t>
            </w:r>
            <w:r>
              <w:rPr/>
              <w:t xml:space="preserve">, 2024, 978-2-247-21888-2</w:t>
            </w:r>
          </w:p>
          <w:p>
            <w:pPr/>
            <w:r>
              <w:rPr/>
              <w:t xml:space="preserve">Chapitre d'ouvrage</w:t>
            </w:r>
          </w:p>
          <w:p>
            <w:pPr/>
            <w:hyperlink r:id="rId123" w:history="1">
              <w:r>
                <w:rPr>
                  <w:color w:val="#410a8c"/>
                  <w:u w:val="single"/>
                </w:rPr>
                <w:t xml:space="preserve">hal-05456599v1</w:t>
              </w:r>
            </w:hyperlink>
          </w:p>
        </w:tc>
      </w:tr>
      <w:tr>
        <w:trPr/>
        <w:tc>
          <w:tcPr>
            <w:noWrap/>
          </w:tcPr>
          <w:p>
            <w:pPr>
              <w:spacing w:after="200"/>
            </w:pPr>
            <w:hyperlink r:id="rId124" w:history="1">
              <w:r>
                <w:rPr>
                  <w:color w:val="1e198e"/>
                  <w:b w:val="1"/>
                  <w:bCs w:val="1"/>
                  <w:u w:val="single"/>
                </w:rPr>
                <w:t xml:space="preserve">Un élément perturbateur dans la cour des principes budgétaires : le budget vert</w:t>
              </w:r>
            </w:hyperlink>
          </w:p>
          <w:p>
            <w:pPr/>
            <w:hyperlink r:id="rId13" w:history="1">
              <w:r>
                <w:rPr>
                  <w:color w:val="#410a8c"/>
                  <w:u w:val="single"/>
                </w:rPr>
                <w:t xml:space="preserve">Emilie Moysan-Jeannard</w:t>
              </w:r>
            </w:hyperlink>
          </w:p>
          <w:p>
            <w:pPr/>
            <w:r>
              <w:rPr>
                <w:i w:val="1"/>
                <w:iCs w:val="1"/>
              </w:rPr>
              <w:t xml:space="preserve">Finances publiques : quel rôle dans la transition écologique ?</w:t>
            </w:r>
            <w:r>
              <w:rPr/>
              <w:t xml:space="preserve">, Enrick B. Editions, pp.23-38, 2023, 978-2-38313-257-8</w:t>
            </w:r>
          </w:p>
          <w:p>
            <w:pPr/>
            <w:r>
              <w:rPr/>
              <w:t xml:space="preserve">Chapitre d'ouvrage</w:t>
            </w:r>
          </w:p>
          <w:p>
            <w:pPr/>
            <w:hyperlink r:id="rId124" w:history="1">
              <w:r>
                <w:rPr>
                  <w:color w:val="#410a8c"/>
                  <w:u w:val="single"/>
                </w:rPr>
                <w:t xml:space="preserve">hal-04612449v1</w:t>
              </w:r>
            </w:hyperlink>
          </w:p>
        </w:tc>
      </w:tr>
      <w:tr>
        <w:trPr/>
        <w:tc>
          <w:tcPr>
            <w:noWrap/>
          </w:tcPr>
          <w:p>
            <w:pPr>
              <w:spacing w:after="200"/>
            </w:pPr>
            <w:hyperlink r:id="rId125" w:history="1">
              <w:r>
                <w:rPr>
                  <w:color w:val="1e198e"/>
                  <w:b w:val="1"/>
                  <w:bCs w:val="1"/>
                  <w:u w:val="single"/>
                </w:rPr>
                <w:t xml:space="preserve">Le verdissement du droit public financier : réalité et marges de progression</w:t>
              </w:r>
            </w:hyperlink>
          </w:p>
          <w:p>
            <w:pPr/>
            <w:hyperlink r:id="rId13" w:history="1">
              <w:r>
                <w:rPr>
                  <w:color w:val="#410a8c"/>
                  <w:u w:val="single"/>
                </w:rPr>
                <w:t xml:space="preserve">Emilie Moysan-Jeannard</w:t>
              </w:r>
            </w:hyperlink>
          </w:p>
          <w:p>
            <w:pPr/>
            <w:r>
              <w:rPr/>
              <w:t xml:space="preserve">F. Bottini (dir.). </w:t>
            </w:r>
            <w:r>
              <w:rPr>
                <w:i w:val="1"/>
                <w:iCs w:val="1"/>
              </w:rPr>
              <w:t xml:space="preserve">Le droit (public économique) du monde d'après</w:t>
            </w:r>
            <w:r>
              <w:rPr/>
              <w:t xml:space="preserve">, Legitech, pp.167-178, 2023</w:t>
            </w:r>
          </w:p>
          <w:p>
            <w:pPr/>
            <w:r>
              <w:rPr/>
              <w:t xml:space="preserve">Chapitre d'ouvrage</w:t>
            </w:r>
          </w:p>
          <w:p>
            <w:pPr/>
            <w:hyperlink r:id="rId125" w:history="1">
              <w:r>
                <w:rPr>
                  <w:color w:val="#410a8c"/>
                  <w:u w:val="single"/>
                </w:rPr>
                <w:t xml:space="preserve">hal-04612469v1</w:t>
              </w:r>
            </w:hyperlink>
          </w:p>
        </w:tc>
      </w:tr>
      <w:tr>
        <w:trPr/>
        <w:tc>
          <w:tcPr>
            <w:noWrap/>
          </w:tcPr>
          <w:p>
            <w:pPr>
              <w:spacing w:after="200"/>
            </w:pPr>
            <w:hyperlink r:id="rId126" w:history="1">
              <w:r>
                <w:rPr>
                  <w:color w:val="1e198e"/>
                  <w:b w:val="1"/>
                  <w:bCs w:val="1"/>
                  <w:u w:val="single"/>
                </w:rPr>
                <w:t xml:space="preserve">La diffusion de la législation fiscale et de son interprétation</w:t>
              </w:r>
            </w:hyperlink>
          </w:p>
          <w:p>
            <w:pPr/>
            <w:hyperlink r:id="rId13" w:history="1">
              <w:r>
                <w:rPr>
                  <w:color w:val="#410a8c"/>
                  <w:u w:val="single"/>
                </w:rPr>
                <w:t xml:space="preserve">Emilie Moysan-Jeannard</w:t>
              </w:r>
            </w:hyperlink>
          </w:p>
          <w:p>
            <w:pPr/>
            <w:r>
              <w:rPr/>
              <w:t xml:space="preserve">B. Ricou (dir.). </w:t>
            </w:r>
            <w:r>
              <w:rPr>
                <w:i w:val="1"/>
                <w:iCs w:val="1"/>
              </w:rPr>
              <w:t xml:space="preserve">Regards croisés sur la qualité de la législation fiscale</w:t>
            </w:r>
            <w:r>
              <w:rPr/>
              <w:t xml:space="preserve">, LexisNexis, pp.135-145, 2022, 978-2-7110-3672-1</w:t>
            </w:r>
          </w:p>
          <w:p>
            <w:pPr/>
            <w:r>
              <w:rPr/>
              <w:t xml:space="preserve">Chapitre d'ouvrage</w:t>
            </w:r>
          </w:p>
          <w:p>
            <w:pPr/>
            <w:hyperlink r:id="rId126" w:history="1">
              <w:r>
                <w:rPr>
                  <w:color w:val="#410a8c"/>
                  <w:u w:val="single"/>
                </w:rPr>
                <w:t xml:space="preserve">hal-04612514v1</w:t>
              </w:r>
            </w:hyperlink>
          </w:p>
        </w:tc>
      </w:tr>
      <w:tr>
        <w:trPr/>
        <w:tc>
          <w:tcPr>
            <w:noWrap/>
          </w:tcPr>
          <w:p>
            <w:pPr>
              <w:spacing w:after="200"/>
            </w:pPr>
            <w:hyperlink r:id="rId127" w:history="1">
              <w:r>
                <w:rPr>
                  <w:color w:val="1e198e"/>
                  <w:b w:val="1"/>
                  <w:bCs w:val="1"/>
                  <w:u w:val="single"/>
                </w:rPr>
                <w:t xml:space="preserve">L’équilibre des finances publiques : un voeu pieux?</w:t>
              </w:r>
            </w:hyperlink>
          </w:p>
          <w:p>
            <w:pPr/>
            <w:hyperlink r:id="rId13" w:history="1">
              <w:r>
                <w:rPr>
                  <w:color w:val="#410a8c"/>
                  <w:u w:val="single"/>
                </w:rPr>
                <w:t xml:space="preserve">Emilie Moysan-Jeannard</w:t>
              </w:r>
            </w:hyperlink>
          </w:p>
          <w:p>
            <w:pPr/>
            <w:r>
              <w:rPr>
                <w:i w:val="1"/>
                <w:iCs w:val="1"/>
              </w:rPr>
              <w:t xml:space="preserve">Les finances publiques face à la crise sanitaire: quelle résilience ?</w:t>
            </w:r>
            <w:r>
              <w:rPr/>
              <w:t xml:space="preserve">, Enrick B. Editions, pp.117-127, 2021, 978-2-35644-870-5</w:t>
            </w:r>
          </w:p>
          <w:p>
            <w:pPr/>
            <w:r>
              <w:rPr/>
              <w:t xml:space="preserve">Chapitre d'ouvrage</w:t>
            </w:r>
          </w:p>
          <w:p>
            <w:pPr/>
            <w:hyperlink r:id="rId127" w:history="1">
              <w:r>
                <w:rPr>
                  <w:color w:val="#410a8c"/>
                  <w:u w:val="single"/>
                </w:rPr>
                <w:t xml:space="preserve">hal-04614362v1</w:t>
              </w:r>
            </w:hyperlink>
          </w:p>
        </w:tc>
      </w:tr>
      <w:tr>
        <w:trPr/>
        <w:tc>
          <w:tcPr>
            <w:noWrap/>
          </w:tcPr>
          <w:p>
            <w:pPr>
              <w:spacing w:after="200"/>
            </w:pPr>
            <w:hyperlink r:id="rId128" w:history="1">
              <w:r>
                <w:rPr>
                  <w:color w:val="1e198e"/>
                  <w:b w:val="1"/>
                  <w:bCs w:val="1"/>
                  <w:u w:val="single"/>
                </w:rPr>
                <w:t xml:space="preserve">Les outils de gestion financière locale : facteurs ou pourfendeurs d’autonomie financière ?</w:t>
              </w:r>
            </w:hyperlink>
          </w:p>
          <w:p>
            <w:pPr/>
            <w:hyperlink r:id="rId13" w:history="1">
              <w:r>
                <w:rPr>
                  <w:color w:val="#410a8c"/>
                  <w:u w:val="single"/>
                </w:rPr>
                <w:t xml:space="preserve">Emilie Moysan-Jeannard</w:t>
              </w:r>
            </w:hyperlink>
          </w:p>
          <w:p>
            <w:pPr/>
            <w:r>
              <w:rPr>
                <w:i w:val="1"/>
                <w:iCs w:val="1"/>
              </w:rPr>
              <w:t xml:space="preserve">L’État territorial au Maroc et en France : quelles synergies entre les finances de l’État et les finances des collectivités territoriales ?</w:t>
            </w:r>
            <w:r>
              <w:rPr/>
              <w:t xml:space="preserve">, 2015, 978-2-275-04732-4</w:t>
            </w:r>
          </w:p>
          <w:p>
            <w:pPr/>
            <w:r>
              <w:rPr/>
              <w:t xml:space="preserve">Chapitre d'ouvrage</w:t>
            </w:r>
          </w:p>
          <w:p>
            <w:pPr/>
            <w:hyperlink r:id="rId128" w:history="1">
              <w:r>
                <w:rPr>
                  <w:color w:val="#410a8c"/>
                  <w:u w:val="single"/>
                </w:rPr>
                <w:t xml:space="preserve">hal-05456667v1</w:t>
              </w:r>
            </w:hyperlink>
          </w:p>
        </w:tc>
      </w:tr>
      <w:tr>
        <w:trPr/>
        <w:tc>
          <w:tcPr>
            <w:noWrap/>
          </w:tcPr>
          <w:p>
            <w:pPr>
              <w:spacing w:after="200"/>
            </w:pPr>
            <w:hyperlink r:id="rId129" w:history="1">
              <w:r>
                <w:rPr>
                  <w:color w:val="1e198e"/>
                  <w:b w:val="1"/>
                  <w:bCs w:val="1"/>
                  <w:u w:val="single"/>
                </w:rPr>
                <w:t xml:space="preserve">Transferts territoriaux et fédéralisme européen</w:t>
              </w:r>
            </w:hyperlink>
          </w:p>
          <w:p>
            <w:pPr/>
            <w:hyperlink r:id="rId13" w:history="1">
              <w:r>
                <w:rPr>
                  <w:color w:val="#410a8c"/>
                  <w:u w:val="single"/>
                </w:rPr>
                <w:t xml:space="preserve">Emilie Moysan-Jeannard</w:t>
              </w:r>
            </w:hyperlink>
          </w:p>
          <w:p>
            <w:pPr/>
            <w:r>
              <w:rPr>
                <w:i w:val="1"/>
                <w:iCs w:val="1"/>
              </w:rPr>
              <w:t xml:space="preserve">Finances publiques</w:t>
            </w:r>
            <w:r>
              <w:rPr/>
              <w:t xml:space="preserve">, 2015, 978-2110097170</w:t>
            </w:r>
          </w:p>
          <w:p>
            <w:pPr/>
            <w:r>
              <w:rPr/>
              <w:t xml:space="preserve">Chapitre d'ouvrage</w:t>
            </w:r>
          </w:p>
          <w:p>
            <w:pPr/>
            <w:hyperlink r:id="rId129" w:history="1">
              <w:r>
                <w:rPr>
                  <w:color w:val="#410a8c"/>
                  <w:u w:val="single"/>
                </w:rPr>
                <w:t xml:space="preserve">hal-05456662v1</w:t>
              </w:r>
            </w:hyperlink>
          </w:p>
        </w:tc>
      </w:tr>
      <w:tr>
        <w:trPr/>
        <w:tc>
          <w:tcPr>
            <w:noWrap/>
          </w:tcPr>
          <w:p>
            <w:pPr>
              <w:spacing w:after="200"/>
            </w:pPr>
            <w:hyperlink r:id="rId130" w:history="1">
              <w:r>
                <w:rPr>
                  <w:color w:val="1e198e"/>
                  <w:b w:val="1"/>
                  <w:bCs w:val="1"/>
                  <w:u w:val="single"/>
                </w:rPr>
                <w:t xml:space="preserve">Quelle stratégie fonde le partage du pouvoir financier entre l’État et les collectivités territoriales en France ?</w:t>
              </w:r>
            </w:hyperlink>
          </w:p>
          <w:p>
            <w:pPr/>
            <w:hyperlink r:id="rId13" w:history="1">
              <w:r>
                <w:rPr>
                  <w:color w:val="#410a8c"/>
                  <w:u w:val="single"/>
                </w:rPr>
                <w:t xml:space="preserve">Emilie Moysan-Jeannard</w:t>
              </w:r>
            </w:hyperlink>
          </w:p>
          <w:p>
            <w:pPr/>
            <w:r>
              <w:rPr>
                <w:i w:val="1"/>
                <w:iCs w:val="1"/>
              </w:rPr>
              <w:t xml:space="preserve">Quel pilotage des réformes en Finances Publiques au Maroc et en France ?</w:t>
            </w:r>
            <w:r>
              <w:rPr/>
              <w:t xml:space="preserve">, 2014, 9782275044323</w:t>
            </w:r>
          </w:p>
          <w:p>
            <w:pPr/>
            <w:r>
              <w:rPr/>
              <w:t xml:space="preserve">Chapitre d'ouvrage</w:t>
            </w:r>
          </w:p>
          <w:p>
            <w:pPr/>
            <w:hyperlink r:id="rId130" w:history="1">
              <w:r>
                <w:rPr>
                  <w:color w:val="#410a8c"/>
                  <w:u w:val="single"/>
                </w:rPr>
                <w:t xml:space="preserve">hal-05456677v1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Billet sur le rapport annuel de la Cour des comptes 2025</w:t>
              </w:r>
            </w:hyperlink>
          </w:p>
          <w:p>
            <w:pPr/>
            <w:hyperlink r:id="rId13" w:history="1">
              <w:r>
                <w:rPr>
                  <w:color w:val="#410a8c"/>
                  <w:u w:val="single"/>
                </w:rPr>
                <w:t xml:space="preserve">Emilie Moysan-Jeannard</w:t>
              </w:r>
            </w:hyperlink>
          </w:p>
          <w:p>
            <w:pPr/>
            <w:r>
              <w:rPr/>
              <w:t xml:space="preserve">2025</w:t>
            </w:r>
          </w:p>
          <w:p>
            <w:pPr/>
            <w:r>
              <w:rPr/>
              <w:t xml:space="preserve">Article de blog scientifique</w:t>
            </w:r>
          </w:p>
          <w:p>
            <w:pPr/>
            <w:hyperlink r:id="rId131" w:history="1">
              <w:r>
                <w:rPr>
                  <w:color w:val="#410a8c"/>
                  <w:u w:val="single"/>
                </w:rPr>
                <w:t xml:space="preserve">hal-05456584v1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compétences financières locales dans le système juridique français</w:t>
              </w:r>
            </w:hyperlink>
          </w:p>
          <w:p>
            <w:pPr/>
            <w:hyperlink r:id="rId13" w:history="1">
              <w:r>
                <w:rPr>
                  <w:color w:val="#410a8c"/>
                  <w:u w:val="single"/>
                </w:rPr>
                <w:t xml:space="preserve">Emilie Moysan-Jeannard</w:t>
              </w:r>
            </w:hyperlink>
          </w:p>
          <w:p>
            <w:pPr/>
            <w:r>
              <w:rPr/>
              <w:t xml:space="preserve">Droit. Université Paris 1 - Panthéon Sorbonne, 2014.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tel-05456414v1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Les pouvoirs budgétaires du Parlement à l’épreuve de la pratique de l’évaluation</w:t>
              </w:r>
            </w:hyperlink>
          </w:p>
          <w:p>
            <w:pPr/>
            <w:hyperlink r:id="rId13" w:history="1">
              <w:r>
                <w:rPr>
                  <w:color w:val="#410a8c"/>
                  <w:u w:val="single"/>
                </w:rPr>
                <w:t xml:space="preserve">Emilie Moysan-Jeannard</w:t>
              </w:r>
            </w:hyperlink>
          </w:p>
          <w:p>
            <w:pPr/>
            <w:r>
              <w:rPr/>
              <w:t xml:space="preserve">Law. Le mans Université, 2023</w:t>
            </w:r>
          </w:p>
          <w:p>
            <w:pPr/>
            <w:r>
              <w:rPr/>
              <w:t xml:space="preserve">HDR</w:t>
            </w:r>
          </w:p>
          <w:p>
            <w:pPr/>
            <w:hyperlink r:id="rId134" w:history="1">
              <w:r>
                <w:rPr>
                  <w:color w:val="#410a8c"/>
                  <w:u w:val="single"/>
                </w:rPr>
                <w:t xml:space="preserve">tel-05458860v1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B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moysan-jeannard" TargetMode="External"/><Relationship Id="rId8" Type="http://schemas.openxmlformats.org/officeDocument/2006/relationships/hyperlink" Target="https://orcid.org/0000-0003-0688-468X" TargetMode="External"/><Relationship Id="rId9" Type="http://schemas.openxmlformats.org/officeDocument/2006/relationships/hyperlink" Target="https://www.idref.fr/188244883" TargetMode="External"/><Relationship Id="rId10" Type="http://schemas.openxmlformats.org/officeDocument/2006/relationships/hyperlink" Target="https://shs.hal.science/halshs-05499171v1" TargetMode="External"/><Relationship Id="rId11" Type="http://schemas.openxmlformats.org/officeDocument/2006/relationships/hyperlink" Target="https://hal.science/search/index/?q=*&amp;authFullName_s=Emilie Moysan" TargetMode="External"/><Relationship Id="rId12" Type="http://schemas.openxmlformats.org/officeDocument/2006/relationships/hyperlink" Target="https://hal.science/hal-05456576v1" TargetMode="External"/><Relationship Id="rId13" Type="http://schemas.openxmlformats.org/officeDocument/2006/relationships/hyperlink" Target="https://hal.science/search/index/?q=*&amp;authFullName_s=Emilie Moysan-Jeannard" TargetMode="External"/><Relationship Id="rId14" Type="http://schemas.openxmlformats.org/officeDocument/2006/relationships/hyperlink" Target="https://hal.science/hal-05456555v1" TargetMode="External"/><Relationship Id="rId15" Type="http://schemas.openxmlformats.org/officeDocument/2006/relationships/hyperlink" Target="https://hal.science/hal-05456499v1" TargetMode="External"/><Relationship Id="rId16" Type="http://schemas.openxmlformats.org/officeDocument/2006/relationships/hyperlink" Target="https://hal.science/hal-05456602v1" TargetMode="External"/><Relationship Id="rId17" Type="http://schemas.openxmlformats.org/officeDocument/2006/relationships/hyperlink" Target="https://hal.science/hal-05456594v1" TargetMode="External"/><Relationship Id="rId18" Type="http://schemas.openxmlformats.org/officeDocument/2006/relationships/hyperlink" Target="https://hal.science/hal-05456595v1" TargetMode="External"/><Relationship Id="rId19" Type="http://schemas.openxmlformats.org/officeDocument/2006/relationships/hyperlink" Target="https://hal.science/hal-05456622v1" TargetMode="External"/><Relationship Id="rId20" Type="http://schemas.openxmlformats.org/officeDocument/2006/relationships/hyperlink" Target="https://univ-lemans.hal.science/hal-04612440v1" TargetMode="External"/><Relationship Id="rId21" Type="http://schemas.openxmlformats.org/officeDocument/2006/relationships/hyperlink" Target="https://lilloa.hal.science/hal-04477285v1" TargetMode="External"/><Relationship Id="rId22" Type="http://schemas.openxmlformats.org/officeDocument/2006/relationships/hyperlink" Target="https://hal.science/search/index/?q=*&amp;authFullName_s=Stephanie Damarey" TargetMode="External"/><Relationship Id="rId23" Type="http://schemas.openxmlformats.org/officeDocument/2006/relationships/hyperlink" Target="https://hal.science/search/index/?q=*&amp;authFullName_s=S&#233;bastien Heintz" TargetMode="External"/><Relationship Id="rId24" Type="http://schemas.openxmlformats.org/officeDocument/2006/relationships/hyperlink" Target="https://hal.science/search/index/?q=*&amp;authFullName_s=Nicolas Pehau" TargetMode="External"/><Relationship Id="rId25" Type="http://schemas.openxmlformats.org/officeDocument/2006/relationships/hyperlink" Target="https://hal.science/hal-05456613v1" TargetMode="External"/><Relationship Id="rId26" Type="http://schemas.openxmlformats.org/officeDocument/2006/relationships/hyperlink" Target="https://hal.science/hal-05456603v1" TargetMode="External"/><Relationship Id="rId27" Type="http://schemas.openxmlformats.org/officeDocument/2006/relationships/hyperlink" Target="https://hal.science/hal-04312490v1" TargetMode="External"/><Relationship Id="rId28" Type="http://schemas.openxmlformats.org/officeDocument/2006/relationships/hyperlink" Target="https://hal.science/search/index/?q=*&amp;authFullName_s=L&#233;onard Gourbier" TargetMode="External"/><Relationship Id="rId29" Type="http://schemas.openxmlformats.org/officeDocument/2006/relationships/hyperlink" Target="https://dx.doi.org/10.3166/gfp.2023.5.008" TargetMode="External"/><Relationship Id="rId30" Type="http://schemas.openxmlformats.org/officeDocument/2006/relationships/hyperlink" Target="https://univ-lemans.hal.science/hal-04612502v1" TargetMode="External"/><Relationship Id="rId31" Type="http://schemas.openxmlformats.org/officeDocument/2006/relationships/hyperlink" Target="https://univ-lemans.hal.science/hal-04612467v1" TargetMode="External"/><Relationship Id="rId32" Type="http://schemas.openxmlformats.org/officeDocument/2006/relationships/hyperlink" Target="https://hal.science/search/index/?q=*&amp;authFullName_s=W. Wichegrod" TargetMode="External"/><Relationship Id="rId33" Type="http://schemas.openxmlformats.org/officeDocument/2006/relationships/hyperlink" Target="https://univ-lemans.hal.science/hal-04612446v1" TargetMode="External"/><Relationship Id="rId34" Type="http://schemas.openxmlformats.org/officeDocument/2006/relationships/hyperlink" Target="https://hal.science/hal-04011025v1" TargetMode="External"/><Relationship Id="rId35" Type="http://schemas.openxmlformats.org/officeDocument/2006/relationships/hyperlink" Target="https://hal.science/search/index/?q=*&amp;authFullName_s=Leonard Gourbier" TargetMode="External"/><Relationship Id="rId36" Type="http://schemas.openxmlformats.org/officeDocument/2006/relationships/hyperlink" Target="https://hal.science/search/index/?q=*&amp;authFullName_s=&#201;milie Moysan" TargetMode="External"/><Relationship Id="rId37" Type="http://schemas.openxmlformats.org/officeDocument/2006/relationships/hyperlink" Target="https://univ-lemans.hal.science/hal-04612523v1" TargetMode="External"/><Relationship Id="rId38" Type="http://schemas.openxmlformats.org/officeDocument/2006/relationships/hyperlink" Target="https://dx.doi.org/10.12775/PBPS.2022.008" TargetMode="External"/><Relationship Id="rId39" Type="http://schemas.openxmlformats.org/officeDocument/2006/relationships/hyperlink" Target="https://univ-lemans.hal.science/hal-04612544v1" TargetMode="External"/><Relationship Id="rId40" Type="http://schemas.openxmlformats.org/officeDocument/2006/relationships/hyperlink" Target="https://hal.science/hal-05456632v1" TargetMode="External"/><Relationship Id="rId41" Type="http://schemas.openxmlformats.org/officeDocument/2006/relationships/hyperlink" Target="https://univ-lemans.hal.science/hal-04612558v1" TargetMode="External"/><Relationship Id="rId42" Type="http://schemas.openxmlformats.org/officeDocument/2006/relationships/hyperlink" Target="https://univ-lemans.hal.science/hal-04614387v1" TargetMode="External"/><Relationship Id="rId43" Type="http://schemas.openxmlformats.org/officeDocument/2006/relationships/hyperlink" Target="https://univ-lemans.hal.science/hal-04614393v1" TargetMode="External"/><Relationship Id="rId44" Type="http://schemas.openxmlformats.org/officeDocument/2006/relationships/hyperlink" Target="https://univ-lemans.hal.science/hal-04614381v1" TargetMode="External"/><Relationship Id="rId45" Type="http://schemas.openxmlformats.org/officeDocument/2006/relationships/hyperlink" Target="https://univ-lemans.hal.science/hal-04614377v1" TargetMode="External"/><Relationship Id="rId46" Type="http://schemas.openxmlformats.org/officeDocument/2006/relationships/hyperlink" Target="https://hal.science/hal-05456638v1" TargetMode="External"/><Relationship Id="rId47" Type="http://schemas.openxmlformats.org/officeDocument/2006/relationships/hyperlink" Target="https://hal.science/hal-05456641v1" TargetMode="External"/><Relationship Id="rId48" Type="http://schemas.openxmlformats.org/officeDocument/2006/relationships/hyperlink" Target="https://hal.science/search/index/?q=*&amp;authFullName_s=St&#233;phane Cottin" TargetMode="External"/><Relationship Id="rId49" Type="http://schemas.openxmlformats.org/officeDocument/2006/relationships/hyperlink" Target="https://hal.science/hal-05456645v1" TargetMode="External"/><Relationship Id="rId50" Type="http://schemas.openxmlformats.org/officeDocument/2006/relationships/hyperlink" Target="https://hal.science/hal-05456647v1" TargetMode="External"/><Relationship Id="rId51" Type="http://schemas.openxmlformats.org/officeDocument/2006/relationships/hyperlink" Target="https://hal.science/hal-05456648v1" TargetMode="External"/><Relationship Id="rId52" Type="http://schemas.openxmlformats.org/officeDocument/2006/relationships/hyperlink" Target="https://hal.science/hal-05456668v1" TargetMode="External"/><Relationship Id="rId53" Type="http://schemas.openxmlformats.org/officeDocument/2006/relationships/hyperlink" Target="https://hal.science/hal-05456670v1" TargetMode="External"/><Relationship Id="rId54" Type="http://schemas.openxmlformats.org/officeDocument/2006/relationships/hyperlink" Target="https://hal.science/hal-05456658v1" TargetMode="External"/><Relationship Id="rId55" Type="http://schemas.openxmlformats.org/officeDocument/2006/relationships/hyperlink" Target="https://hal.science/hal-05456655v1" TargetMode="External"/><Relationship Id="rId56" Type="http://schemas.openxmlformats.org/officeDocument/2006/relationships/hyperlink" Target="https://hal.science/hal-05456653v1" TargetMode="External"/><Relationship Id="rId57" Type="http://schemas.openxmlformats.org/officeDocument/2006/relationships/hyperlink" Target="https://hal.science/hal-05456671v1" TargetMode="External"/><Relationship Id="rId58" Type="http://schemas.openxmlformats.org/officeDocument/2006/relationships/hyperlink" Target="https://hal.science/hal-05456682v1" TargetMode="External"/><Relationship Id="rId59" Type="http://schemas.openxmlformats.org/officeDocument/2006/relationships/hyperlink" Target="https://hal.science/hal-05456681v1" TargetMode="External"/><Relationship Id="rId60" Type="http://schemas.openxmlformats.org/officeDocument/2006/relationships/hyperlink" Target="https://hal.science/hal-05456684v1" TargetMode="External"/><Relationship Id="rId61" Type="http://schemas.openxmlformats.org/officeDocument/2006/relationships/hyperlink" Target="https://hal.science/hal-05456683v1" TargetMode="External"/><Relationship Id="rId62" Type="http://schemas.openxmlformats.org/officeDocument/2006/relationships/hyperlink" Target="https://hal.univ-lorraine.fr/hal-05368905v1" TargetMode="External"/><Relationship Id="rId63" Type="http://schemas.openxmlformats.org/officeDocument/2006/relationships/hyperlink" Target="https://hal.science/search/index/?q=*&amp;authFullName_s=Ver&#243;nica Acurio V&#225;sconez" TargetMode="External"/><Relationship Id="rId64" Type="http://schemas.openxmlformats.org/officeDocument/2006/relationships/hyperlink" Target="https://hal.science/search/index/?q=*&amp;authFullName_s=Johannes Hellermann" TargetMode="External"/><Relationship Id="rId65" Type="http://schemas.openxmlformats.org/officeDocument/2006/relationships/hyperlink" Target="https://hal.science/search/index/?q=*&amp;authFullName_s=Fr&#233;d&#233;ric Allemand" TargetMode="External"/><Relationship Id="rId66" Type="http://schemas.openxmlformats.org/officeDocument/2006/relationships/hyperlink" Target="https://hal.science/search/index/?q=*&amp;authFullName_s=Clothilde Melin" TargetMode="External"/><Relationship Id="rId67" Type="http://schemas.openxmlformats.org/officeDocument/2006/relationships/hyperlink" Target="https://hal.science/hal-05456701v1" TargetMode="External"/><Relationship Id="rId68" Type="http://schemas.openxmlformats.org/officeDocument/2006/relationships/hyperlink" Target="https://hal.univ-lorraine.fr/hal-05368926v1" TargetMode="External"/><Relationship Id="rId69" Type="http://schemas.openxmlformats.org/officeDocument/2006/relationships/hyperlink" Target="https://hal.science/search/index/?q=*&amp;authFullName_s=Rapha&#235;l Didier" TargetMode="External"/><Relationship Id="rId70" Type="http://schemas.openxmlformats.org/officeDocument/2006/relationships/hyperlink" Target="https://hal.univ-lorraine.fr/hal-05368879v1" TargetMode="External"/><Relationship Id="rId71" Type="http://schemas.openxmlformats.org/officeDocument/2006/relationships/hyperlink" Target="https://hal.science/search/index/?q=*&amp;authFullName_s=Florian Meinel" TargetMode="External"/><Relationship Id="rId72" Type="http://schemas.openxmlformats.org/officeDocument/2006/relationships/hyperlink" Target="https://hal.science/hal-05456709v1" TargetMode="External"/><Relationship Id="rId73" Type="http://schemas.openxmlformats.org/officeDocument/2006/relationships/hyperlink" Target="https://hal.science/hal-05456719v1" TargetMode="External"/><Relationship Id="rId74" Type="http://schemas.openxmlformats.org/officeDocument/2006/relationships/hyperlink" Target="https://hal.science/hal-05456740v1" TargetMode="External"/><Relationship Id="rId75" Type="http://schemas.openxmlformats.org/officeDocument/2006/relationships/hyperlink" Target="https://hal.science/hal-05456729v1" TargetMode="External"/><Relationship Id="rId76" Type="http://schemas.openxmlformats.org/officeDocument/2006/relationships/hyperlink" Target="https://hal.science/hal-05456737v1" TargetMode="External"/><Relationship Id="rId77" Type="http://schemas.openxmlformats.org/officeDocument/2006/relationships/hyperlink" Target="https://hal.science/hal-05456744v1" TargetMode="External"/><Relationship Id="rId78" Type="http://schemas.openxmlformats.org/officeDocument/2006/relationships/hyperlink" Target="https://hal.science/hal-05456746v1" TargetMode="External"/><Relationship Id="rId79" Type="http://schemas.openxmlformats.org/officeDocument/2006/relationships/hyperlink" Target="https://hal.science/hal-05456725v1" TargetMode="External"/><Relationship Id="rId80" Type="http://schemas.openxmlformats.org/officeDocument/2006/relationships/hyperlink" Target="https://hal.science/hal-05456738v1" TargetMode="External"/><Relationship Id="rId81" Type="http://schemas.openxmlformats.org/officeDocument/2006/relationships/hyperlink" Target="https://hal.science/hal-05456749v1" TargetMode="External"/><Relationship Id="rId82" Type="http://schemas.openxmlformats.org/officeDocument/2006/relationships/hyperlink" Target="https://hal.science/hal-05456750v1" TargetMode="External"/><Relationship Id="rId83" Type="http://schemas.openxmlformats.org/officeDocument/2006/relationships/hyperlink" Target="https://hal.science/hal-05456773v1" TargetMode="External"/><Relationship Id="rId84" Type="http://schemas.openxmlformats.org/officeDocument/2006/relationships/hyperlink" Target="https://hal.science/hal-05456776v1" TargetMode="External"/><Relationship Id="rId85" Type="http://schemas.openxmlformats.org/officeDocument/2006/relationships/hyperlink" Target="https://hal.science/hal-05456764v1" TargetMode="External"/><Relationship Id="rId86" Type="http://schemas.openxmlformats.org/officeDocument/2006/relationships/hyperlink" Target="https://hal.science/hal-05456781v1" TargetMode="External"/><Relationship Id="rId87" Type="http://schemas.openxmlformats.org/officeDocument/2006/relationships/hyperlink" Target="https://hal.science/hal-05456790v1" TargetMode="External"/><Relationship Id="rId88" Type="http://schemas.openxmlformats.org/officeDocument/2006/relationships/hyperlink" Target="https://hal.science/hal-05456786v1" TargetMode="External"/><Relationship Id="rId89" Type="http://schemas.openxmlformats.org/officeDocument/2006/relationships/hyperlink" Target="https://hal.science/hal-05456793v1" TargetMode="External"/><Relationship Id="rId90" Type="http://schemas.openxmlformats.org/officeDocument/2006/relationships/hyperlink" Target="https://hal.science/hal-05456799v1" TargetMode="External"/><Relationship Id="rId91" Type="http://schemas.openxmlformats.org/officeDocument/2006/relationships/hyperlink" Target="https://hal.science/hal-05456801v1" TargetMode="External"/><Relationship Id="rId92" Type="http://schemas.openxmlformats.org/officeDocument/2006/relationships/hyperlink" Target="https://hal.science/hal-05456991v1" TargetMode="External"/><Relationship Id="rId93" Type="http://schemas.openxmlformats.org/officeDocument/2006/relationships/hyperlink" Target="https://hal.science/hal-05456986v1" TargetMode="External"/><Relationship Id="rId94" Type="http://schemas.openxmlformats.org/officeDocument/2006/relationships/hyperlink" Target="https://hal.science/hal-05456984v1" TargetMode="External"/><Relationship Id="rId95" Type="http://schemas.openxmlformats.org/officeDocument/2006/relationships/hyperlink" Target="https://hal.science/hal-05457005v1" TargetMode="External"/><Relationship Id="rId96" Type="http://schemas.openxmlformats.org/officeDocument/2006/relationships/hyperlink" Target="https://hal.science/hal-05457013v1" TargetMode="External"/><Relationship Id="rId97" Type="http://schemas.openxmlformats.org/officeDocument/2006/relationships/hyperlink" Target="https://hal.science/hal-05456994v1" TargetMode="External"/><Relationship Id="rId98" Type="http://schemas.openxmlformats.org/officeDocument/2006/relationships/hyperlink" Target="https://hal.science/hal-05456804v1" TargetMode="External"/><Relationship Id="rId99" Type="http://schemas.openxmlformats.org/officeDocument/2006/relationships/hyperlink" Target="https://hal.science/hal-05457008v1" TargetMode="External"/><Relationship Id="rId100" Type="http://schemas.openxmlformats.org/officeDocument/2006/relationships/hyperlink" Target="https://hal.science/hal-05457003v1" TargetMode="External"/><Relationship Id="rId101" Type="http://schemas.openxmlformats.org/officeDocument/2006/relationships/hyperlink" Target="https://hal.science/hal-05456822v1" TargetMode="External"/><Relationship Id="rId102" Type="http://schemas.openxmlformats.org/officeDocument/2006/relationships/hyperlink" Target="https://hal.science/hal-05456811v1" TargetMode="External"/><Relationship Id="rId103" Type="http://schemas.openxmlformats.org/officeDocument/2006/relationships/hyperlink" Target="https://hal.science/hal-05456820v1" TargetMode="External"/><Relationship Id="rId104" Type="http://schemas.openxmlformats.org/officeDocument/2006/relationships/hyperlink" Target="https://hal.science/hal-05456814v1" TargetMode="External"/><Relationship Id="rId105" Type="http://schemas.openxmlformats.org/officeDocument/2006/relationships/hyperlink" Target="https://hal.science/hal-05456824v1" TargetMode="External"/><Relationship Id="rId106" Type="http://schemas.openxmlformats.org/officeDocument/2006/relationships/hyperlink" Target="https://univ-lemans.hal.science/hal-04612414v1" TargetMode="External"/><Relationship Id="rId107" Type="http://schemas.openxmlformats.org/officeDocument/2006/relationships/hyperlink" Target="https://univ-lemans.hal.science/hal-04612421v1" TargetMode="External"/><Relationship Id="rId108" Type="http://schemas.openxmlformats.org/officeDocument/2006/relationships/hyperlink" Target="https://univ-lemans.hal.science/hal-04612424v1" TargetMode="External"/><Relationship Id="rId109" Type="http://schemas.openxmlformats.org/officeDocument/2006/relationships/hyperlink" Target="https://univ-lemans.hal.science/hal-04612430v1" TargetMode="External"/><Relationship Id="rId110" Type="http://schemas.openxmlformats.org/officeDocument/2006/relationships/hyperlink" Target="https://univ-lemans.hal.science/hal-04612428v1" TargetMode="External"/><Relationship Id="rId111" Type="http://schemas.openxmlformats.org/officeDocument/2006/relationships/hyperlink" Target="https://hal.science/hal-05456567v1" TargetMode="External"/><Relationship Id="rId112" Type="http://schemas.openxmlformats.org/officeDocument/2006/relationships/hyperlink" Target="https://hal.science/hal-05456588v1" TargetMode="External"/><Relationship Id="rId113" Type="http://schemas.openxmlformats.org/officeDocument/2006/relationships/hyperlink" Target="https://hal.science/hal-05456574v1" TargetMode="External"/><Relationship Id="rId114" Type="http://schemas.openxmlformats.org/officeDocument/2006/relationships/hyperlink" Target="https://hal.science/hal-05456564v1" TargetMode="External"/><Relationship Id="rId115" Type="http://schemas.openxmlformats.org/officeDocument/2006/relationships/hyperlink" Target="https://hal.science/hal-05456559v1" TargetMode="External"/><Relationship Id="rId116" Type="http://schemas.openxmlformats.org/officeDocument/2006/relationships/hyperlink" Target="https://hal.science/hal-05456609v1" TargetMode="External"/><Relationship Id="rId117" Type="http://schemas.openxmlformats.org/officeDocument/2006/relationships/hyperlink" Target="https://hal.science/hal-05456625v1" TargetMode="External"/><Relationship Id="rId118" Type="http://schemas.openxmlformats.org/officeDocument/2006/relationships/hyperlink" Target="https://hal.science/hal-05456528v1" TargetMode="External"/><Relationship Id="rId119" Type="http://schemas.openxmlformats.org/officeDocument/2006/relationships/hyperlink" Target="https://hal.science/search/index/?q=*&amp;authFullName_s=&#201;milie Moysan-Jeannard" TargetMode="External"/><Relationship Id="rId120" Type="http://schemas.openxmlformats.org/officeDocument/2006/relationships/hyperlink" Target="https://dx.doi.org/10.3917/legi.gicqu.2024.01.0371" TargetMode="External"/><Relationship Id="rId121" Type="http://schemas.openxmlformats.org/officeDocument/2006/relationships/hyperlink" Target="https://hal.science/hal-05456607v1" TargetMode="External"/><Relationship Id="rId122" Type="http://schemas.openxmlformats.org/officeDocument/2006/relationships/hyperlink" Target="https://hal.science/hal-05456616v1" TargetMode="External"/><Relationship Id="rId123" Type="http://schemas.openxmlformats.org/officeDocument/2006/relationships/hyperlink" Target="https://hal.science/hal-05456599v1" TargetMode="External"/><Relationship Id="rId124" Type="http://schemas.openxmlformats.org/officeDocument/2006/relationships/hyperlink" Target="https://univ-lemans.hal.science/hal-04612449v1" TargetMode="External"/><Relationship Id="rId125" Type="http://schemas.openxmlformats.org/officeDocument/2006/relationships/hyperlink" Target="https://univ-lemans.hal.science/hal-04612469v1" TargetMode="External"/><Relationship Id="rId126" Type="http://schemas.openxmlformats.org/officeDocument/2006/relationships/hyperlink" Target="https://univ-lemans.hal.science/hal-04612514v1" TargetMode="External"/><Relationship Id="rId127" Type="http://schemas.openxmlformats.org/officeDocument/2006/relationships/hyperlink" Target="https://univ-lemans.hal.science/hal-04614362v1" TargetMode="External"/><Relationship Id="rId128" Type="http://schemas.openxmlformats.org/officeDocument/2006/relationships/hyperlink" Target="https://hal.science/hal-05456667v1" TargetMode="External"/><Relationship Id="rId129" Type="http://schemas.openxmlformats.org/officeDocument/2006/relationships/hyperlink" Target="https://hal.science/hal-05456662v1" TargetMode="External"/><Relationship Id="rId130" Type="http://schemas.openxmlformats.org/officeDocument/2006/relationships/hyperlink" Target="https://hal.science/hal-05456677v1" TargetMode="External"/><Relationship Id="rId131" Type="http://schemas.openxmlformats.org/officeDocument/2006/relationships/hyperlink" Target="https://hal.science/hal-05456584v1" TargetMode="External"/><Relationship Id="rId132" Type="http://schemas.openxmlformats.org/officeDocument/2006/relationships/hyperlink" Target="https://hal.science/tel-05456414v1" TargetMode="External"/><Relationship Id="rId133" Type="http://schemas.openxmlformats.org/officeDocument/2006/relationships/hyperlink" Target="https://www.theses.fr/" TargetMode="External"/><Relationship Id="rId134" Type="http://schemas.openxmlformats.org/officeDocument/2006/relationships/hyperlink" Target="https://hal.science/tel-05458860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Jeannard</dc:title>
  <dc:description>CV</dc:description>
  <dc:subject/>
  <cp:keywords/>
  <cp:category/>
  <cp:lastModifiedBy/>
  <dcterms:created xsi:type="dcterms:W3CDTF">2026-05-13T13:12:07+02:00</dcterms:created>
  <dcterms:modified xsi:type="dcterms:W3CDTF">2026-05-13T13:12:07+02:00</dcterms:modified>
</cp:coreProperties>
</file>

<file path=docProps/custom.xml><?xml version="1.0" encoding="utf-8"?>
<Properties xmlns="http://schemas.openxmlformats.org/officeDocument/2006/custom-properties" xmlns:vt="http://schemas.openxmlformats.org/officeDocument/2006/docPropsVTypes"/>
</file>