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SERIS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Nude in the renaissance: Unveiling the world and revealing human dignity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2025,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⟨10.1017/S0392192124000178⟩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d’Ange Politien.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2025, 1, pp.343-363.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⟨10.47421/ERU_1_343-363⟩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Pégagogie et psychologie. La lettre De ira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retrouvée de Léonard de Vinci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Renascentes</w:t>
            </w:r>
            <w:r>
              <w:rPr/>
              <w:t xml:space="preserve">, 2023, 4, p. 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poésie didactique : Homère philosophe et Empédocle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35-36, pp.193-207.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⟨10.2436/20.2501.01.102⟩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nu, une invention des théoriciens de l'art humanistes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2019, 17,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imitateur de Politien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2019, La réception de Politien en France au XVIe siècle,,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des humanistes : un nouvel art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2015, 7, p. 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nu antique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Classical Tradition</w:t>
            </w:r>
            <w:r>
              <w:rPr/>
              <w:t xml:space="preserve">, 2011, 18 (2), p. 201-225.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⟨10.1007/s12138-011-0248-1⟩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‘Comparaison et différence entre peinture et poésie’ : Léonard de Vinci et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d’hommes illustres de l’Antiquité : le musée de Paul Jove et ses Elogia uirorum illustrium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Mémoires des passés antiques : une élaboration continue (XIVe-XIXe siècle)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pp.139-157, 2025, Recherches sur les Réceptions de l'Antiquité, 978-2-503-60683-5.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⟨10.1484/M.RRA-EB.5.143729⟩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Lodovico dolce. De la uis à la terribilità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Béatrice Charlet-Mesdjian; Corinne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Déclinaisons de la virilité</w:t>
            </w:r>
            <w:r>
              <w:rPr/>
              <w:t xml:space="preserve">, Presses Universitaires de Provence, p. 197-212, 2023, Textuelles,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Charles Quint chez Paolo Giovio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Laureys, Virginie Leroux, Stefan Tilg, Florian Schaffenrath. </w:t>
            </w:r>
            <w:r>
              <w:rPr>
                <w:i w:val="1"/>
                <w:iCs w:val="1"/>
              </w:rPr>
              <w:t xml:space="preserve">Carolus QuIntus</w:t>
            </w:r>
            <w:r>
              <w:rPr/>
              <w:t xml:space="preserve">, Narr, 2022, 978-3-8233-8481-6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Dicere cogor amores… fati cantor et esse mei : Girolamo Angeriano und das Grab des Dichters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Dorothea Klein. </w:t>
            </w:r>
            <w:r>
              <w:rPr>
                <w:i w:val="1"/>
                <w:iCs w:val="1"/>
              </w:rPr>
              <w:t xml:space="preserve">Formen des Selbstthematisierung in der vormodernen Lyrik</w:t>
            </w:r>
            <w:r>
              <w:rPr/>
              <w:t xml:space="preserve">, 39, Weidmann, p. 303-320, 2020, Spolia Berolinensia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et sacré dans la bucolique au Trecento : ut ethereo resonarent carmine ualles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Caroline Heid; Olivier Pedeflous. </w:t>
            </w:r>
            <w:r>
              <w:rPr>
                <w:i w:val="1"/>
                <w:iCs w:val="1"/>
              </w:rPr>
              <w:t xml:space="preserve">Le profane et le sacré dans l'Europe latine (Ve-XVIIe siècles)</w:t>
            </w:r>
            <w:r>
              <w:rPr/>
              <w:t xml:space="preserve">, Classiques Garnier, p. 273-283,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Angeriano : le 'vrai poète' et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Dulcis alebat Parthenope. Memorie dell’antico e forme del moderno all’ombra dell’Accademia Pontaniana</w:t>
            </w:r>
            <w:r>
              <w:rPr/>
              <w:t xml:space="preserve">, 5, Loffredo, p. 241-264, 2020,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horacienne ut pictura poesis chez quelques commentateurs et poéticiens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Laureys; Donatella Coppini; Nathalie Dauvois.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(Deutschland–France–Italia)</w:t>
            </w:r>
            <w:r>
              <w:rPr/>
              <w:t xml:space="preserve">, I (35), p. 455-488, 2020, Noctes Neolatinae. Neolatin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usé des vieilles femmes dans la littérature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figures de nus dans la littérature</w:t>
            </w:r>
            <w:r>
              <w:rPr/>
              <w:t xml:space="preserve">, Presses universitaires François Rabelais-Presses universitaires de Rennes, A paraître, Collection Renaissance, série emblématique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épithètes dans les traductions de l’Iliade par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Anne-Pascale Pouey-Mounou; Silvia D'Amico.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ioca, mi risus, placuit mihi uterque Cupido : les épigrammes latines d’Ange Politien, entre rire et sourire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Brigitte Gauvin; Catherine Jacquemard. </w:t>
            </w:r>
            <w:r>
              <w:rPr>
                <w:i w:val="1"/>
                <w:iCs w:val="1"/>
              </w:rPr>
              <w:t xml:space="preserve">Rire et sourire dans la littérature latine au Moyen Âge et à la Renaissance</w:t>
            </w:r>
            <w:r>
              <w:rPr/>
              <w:t xml:space="preserve">, Editions Universitaires de Dijon, p. 131-150,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Virgile dans l’Erotopaegnion et les Eclogae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L’exemplum virgilien et l’Académie napolitaine à la Renaissance. Itinera Parthenopea, I</w:t>
            </w:r>
            <w:r>
              <w:rPr/>
              <w:t xml:space="preserve">, Classiques Garnier, p. 313-334,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gymnastique grecque à la théorie humaniste du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Pierre Caye; Florence Malhomme. </w:t>
            </w:r>
            <w:r>
              <w:rPr>
                <w:i w:val="1"/>
                <w:iCs w:val="1"/>
              </w:rPr>
              <w:t xml:space="preserve">Quand l’art se dit et se pense. Les théories artistiques de l’Antiquité aux Lumières</w:t>
            </w:r>
            <w:r>
              <w:rPr/>
              <w:t xml:space="preserve">, Classiques Garnier, p. 157-182,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Fonzio : défense de la poésie 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Guillaume Flamerie; Juliette Rohman. </w:t>
            </w:r>
            <w:r>
              <w:rPr>
                <w:i w:val="1"/>
                <w:iCs w:val="1"/>
              </w:rPr>
              <w:t xml:space="preserve">Mélanges en hommage à Sylvie Franchet d’Espèrey</w:t>
            </w:r>
            <w:r>
              <w:rPr/>
              <w:t xml:space="preserve">, Ausonius, p. 333-338, 2018,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et le nu : de la breuitas au dénuement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Ralph Dekoninck; Aline Smeesters. </w:t>
            </w:r>
            <w:r>
              <w:rPr>
                <w:i w:val="1"/>
                <w:iCs w:val="1"/>
              </w:rPr>
              <w:t xml:space="preserve">Le poète face au tableau. De la Renaissance au baroque</w:t>
            </w:r>
            <w:r>
              <w:rPr/>
              <w:t xml:space="preserve">, P.U.R.H.; P.U.R., p. 37-55,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IV du De casibus uirorum illustrium de Boccace : essai de structure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Casanova-Robin; Frank Labrasca; Susanna Longo. </w:t>
            </w:r>
            <w:r>
              <w:rPr>
                <w:i w:val="1"/>
                <w:iCs w:val="1"/>
              </w:rPr>
              <w:t xml:space="preserve">Boccace, humaniste latin</w:t>
            </w:r>
            <w:r>
              <w:rPr/>
              <w:t xml:space="preserve">, Classiques Garnier, p. 51-72,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Nuda ueritas : poétiques de la découverte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apparence. Mélanges en l’honneur de Carlos Lévy offerts par ses amis et ses disciples</w:t>
            </w:r>
            <w:r>
              <w:rPr/>
              <w:t xml:space="preserve">, Brepols, p. 617-635,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Dulciter tamen. Douceur et utilité du nu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Marie-Thérèse Jones Davies; Florence Malhomme. </w:t>
            </w:r>
            <w:r>
              <w:rPr>
                <w:i w:val="1"/>
                <w:iCs w:val="1"/>
              </w:rPr>
              <w:t xml:space="preserve">La Douceur dans la pensée moderne. Esthétique et philosophie d’une notion</w:t>
            </w:r>
            <w:r>
              <w:rPr/>
              <w:t xml:space="preserve">, Classiques Garnier, p. 305-326,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épigrammes latines d’Ange Politien à Laurent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 et le calame. Liber discipulorum. Hommage à Pierre Laurens</w:t>
            </w:r>
            <w:r>
              <w:rPr/>
              <w:t xml:space="preserve">, P.U.P.S., p. 149-157, 2015,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‘couple’ Virgile-Ovide dans les arts poétiques florentins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Séverine Clément-Tarantino; Florence Klein. </w:t>
            </w:r>
            <w:r>
              <w:rPr>
                <w:i w:val="1"/>
                <w:iCs w:val="1"/>
              </w:rPr>
              <w:t xml:space="preserve">La représentation du « couple » Virgile-Ovide dans la tradition critique et littéraire de l’Antiquité à nos jours</w:t>
            </w:r>
            <w:r>
              <w:rPr/>
              <w:t xml:space="preserve">, Septentrion, p. 215-233,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Bouscharain, Anne; James-Raoul, Danièle; Société des études médio et néo-latines. Congrès (3 ; 2012 ; Bordeaux). </w:t>
            </w:r>
            <w:r>
              <w:rPr>
                <w:i w:val="1"/>
                <w:iCs w:val="1"/>
              </w:rPr>
              <w:t xml:space="preserve">Rhétorique, poétique et stylistique (Moyen Âge-Renaissance)</w:t>
            </w:r>
            <w:r>
              <w:rPr/>
              <w:t xml:space="preserve">, 112,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pp.239-248, 2015, Eidôlon, ISSN 0242-5300, 979-10-91052-12-2.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⟨10.4000/books.pub.16968⟩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Danièle James-Raoul; Anne Boucharain. </w:t>
            </w:r>
            <w:r>
              <w:rPr>
                <w:i w:val="1"/>
                <w:iCs w:val="1"/>
              </w:rPr>
              <w:t xml:space="preserve">Rhétorique, stylistique et poétique : les artes, entre théorie et pratique</w:t>
            </w:r>
            <w:r>
              <w:rPr/>
              <w:t xml:space="preserve">, 112, Presses Universitaires de Bordeaux, p. 239-248, 2014,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à l’œuvre dans l’Érotopægnion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Pierre Caye; Florence Malhomme; Sylvie Perceau. </w:t>
            </w:r>
            <w:r>
              <w:rPr>
                <w:i w:val="1"/>
                <w:iCs w:val="1"/>
              </w:rPr>
              <w:t xml:space="preserve">Silence et sagesse. De la musique à la métaphysique : les anciens Grecs et leur héritage</w:t>
            </w:r>
            <w:r>
              <w:rPr/>
              <w:t xml:space="preserve">, 6, Classiques Garnier, p. 143-160, 2014, Lectures de la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cygne et l’étourneau : représentations du poète dans les Élégies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</w:p>
          <w:p>
            <w:pPr/>
            <w:r>
              <w:rPr/>
              <w:t xml:space="preserve">Hélène Casanova-Robin; Alain Billault. </w:t>
            </w:r>
            <w:r>
              <w:rPr>
                <w:i w:val="1"/>
                <w:iCs w:val="1"/>
              </w:rPr>
              <w:t xml:space="preserve">Le poète au miroir de ses vers. Etudes sur la représentation du poète dans ses œuvres</w:t>
            </w:r>
            <w:r>
              <w:rPr/>
              <w:t xml:space="preserve">, Jérôme Millon, 2013, Horos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 à la Renaissance, un modèle pour les peintres et les sculpteurs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Laigneau-Fontaine. </w:t>
            </w:r>
            <w:r>
              <w:rPr>
                <w:i w:val="1"/>
                <w:iCs w:val="1"/>
              </w:rPr>
              <w:t xml:space="preserve">La « silve » : histoire d’une écriture libérée en Europe de l’Antiquité au XVIIIe siècle</w:t>
            </w:r>
            <w:r>
              <w:rPr/>
              <w:t xml:space="preserve">, V, Brepols, p. 131-155, 2013,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reverdie dans la poésie latine de la Renaissance : topos poétique et ancrage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Sylvie Laigneau.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Droz, p. 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 : mélange des genres, genre mixte ou refus de la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genres. Pratiques et théories des genres littéraires entre Italie et Espagne (XVe-XVIIe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pp.49-63,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Coniurationis Pactianae Commentarium d’Ange Politien (1478)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Nathalie Catellani-Dufrêne; Michel Perrin. </w:t>
            </w:r>
            <w:r>
              <w:rPr>
                <w:i w:val="1"/>
                <w:iCs w:val="1"/>
              </w:rPr>
              <w:t xml:space="preserve">La lyre et la pourpre. Poésie latine et politique de l’Antiquité tardive à la Renaissance</w:t>
            </w:r>
            <w:r>
              <w:rPr/>
              <w:t xml:space="preserve">, P.U.R.; Presses universitaires de Rennes, p. 207-219, 2012,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⟨10.4000/books.pur.56612⟩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Didon dans le De casibus de Boccace traduit par Laurent de Premierfait et enluminé par Fouquet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Virginie Leroux. </w:t>
            </w:r>
            <w:r>
              <w:rPr>
                <w:i w:val="1"/>
                <w:iCs w:val="1"/>
              </w:rPr>
              <w:t xml:space="preserve">La mythologie classique dans la littérature néo-latine. En hommage à Geneviève et Guy Demerson</w:t>
            </w:r>
            <w:r>
              <w:rPr/>
              <w:t xml:space="preserve">, P.U.P.B., p. 423-439,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la chair : le mythe de Pygmalion dans la poésie amoureuse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Ovide. Figures de l’hybride. Illustrations littéraires et figurées de l'esthétique ovidienne à travers les âges</w:t>
            </w:r>
            <w:r>
              <w:rPr/>
              <w:t xml:space="preserve">, Champion, p. 339-357,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plaisir, plaisir à dire : les élégies amoureuses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Carlos Lévy; Wim Verbaal. </w:t>
            </w:r>
            <w:r>
              <w:rPr>
                <w:i w:val="1"/>
                <w:iCs w:val="1"/>
              </w:rPr>
              <w:t xml:space="preserve">Le plaisir dans l’Antiquité et à la Renaissance</w:t>
            </w:r>
            <w:r>
              <w:rPr/>
              <w:t xml:space="preserve">, I, Brepols, p. 237-254,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allaitement dans la Paedotrophia de Scévole de Sainte-Marthe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Galand-Hallyn. </w:t>
            </w:r>
            <w:r>
              <w:rPr>
                <w:i w:val="1"/>
                <w:iCs w:val="1"/>
              </w:rPr>
              <w:t xml:space="preserve">La villa et l’univers familial de l’Antiquité à la Renaissance</w:t>
            </w:r>
            <w:r>
              <w:rPr/>
              <w:t xml:space="preserve">, P.U.P.S., 2008,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Sanctum iocundæ fœdus amicitiæ : Ange Politien et Bartolommeo della Fonte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Laigneau; Carlos Lévy; Wim Verbaal. </w:t>
            </w:r>
            <w:r>
              <w:rPr>
                <w:i w:val="1"/>
                <w:iCs w:val="1"/>
              </w:rPr>
              <w:t xml:space="preserve">La société des amis à Rome et dans la littérature médiévale et humaniste</w:t>
            </w:r>
            <w:r>
              <w:rPr/>
              <w:t xml:space="preserve">, II, </w:t>
            </w:r>
            <w:hyperlink r:id="rId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213-235,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florentins et la Sorgue de Pétrarque à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G. Vagenheim; M. Deramaix. </w:t>
            </w:r>
            <w:r>
              <w:rPr>
                <w:i w:val="1"/>
                <w:iCs w:val="1"/>
              </w:rPr>
              <w:t xml:space="preserve">France et Italie à la Renaissance</w:t>
            </w:r>
            <w:r>
              <w:rPr/>
              <w:t xml:space="preserve">, P.U.R.H., p. 23-46,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topos au paysage : les Stances et l’Orphée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M. Colin; G. Sangirardi. </w:t>
            </w:r>
            <w:r>
              <w:rPr>
                <w:i w:val="1"/>
                <w:iCs w:val="1"/>
              </w:rPr>
              <w:t xml:space="preserve">Ecritures du paysage : poétiques, rhétoriques</w:t>
            </w:r>
            <w:r>
              <w:rPr/>
              <w:t xml:space="preserve">, Editions Universitaires de Dijon, p. 41-55, 2006,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D’Orphée à Esculape : les représentations du philologue dans l’œuvre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philologie humaniste et ses représentations dans la théorie et la fiction</w:t>
            </w:r>
            <w:r>
              <w:rPr/>
              <w:t xml:space="preserve">, I, Droz, p. 111-136, 2005, Romanica Gandensia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 : les naïvetés du poète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N. Jacques Lefèvre; A.P. Pouey-Mounou. </w:t>
            </w:r>
            <w:r>
              <w:rPr>
                <w:i w:val="1"/>
                <w:iCs w:val="1"/>
              </w:rPr>
              <w:t xml:space="preserve">Sottise et ineptie</w:t>
            </w:r>
            <w:r>
              <w:rPr/>
              <w:t xml:space="preserve">, 34/35, p. 267-281, 2004,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Second. Œuvres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Perrine Galand-Willemen; Virginie Leroux. DROZ, 1, 2024, 978-2-600-06354-8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Artes : promotion et évolution des arts libéraux de l’Antiquité à la Renaissance, dir. A. Lamy, A. Raffarin, E. Séris, Champion, « conférence, congrès, colloques sur le Moyen Âge », 2022.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</w:p>
          <w:p>
            <w:pPr/>
            <w:r>
              <w:rPr/>
              <w:t xml:space="preserve">Anne RAFFARIN, Emilie Séris, Alice Lamy. </w:t>
            </w:r>
            <w:hyperlink r:id="rId7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2022, Colloques, congrès et conférences sur le Moyen Age, Jeanne-Marie Boivin et Michèle Gueret-Laferté, 9782745357502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 dans la littérature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Presses Universitaires François-Rabelais, 2022,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‘artes’ : promotion et évolution des arts libéraux de l'Antiquité à la Renaissance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Honoré Champion, 380 p., 2022, Colloques, congrès et conférences sur le Moyen Âge, 30, 978-2-7453-5750-2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Solus Homo nudus, solum animal sapiens : théories humanistes du nu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Brepols, 2021, Philosophie hellénistique et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Politien, humaniste aux sources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Viti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poétiques néo-latines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Droz, 1197 p., 2018, Texte courant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théories poétiques latines de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978–2–600–06829-2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Politien. Stances/ Stanze et Fable d’Orphée/ Fabula di Orfeo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Les Belles Lettres, 281 p., 2006, Bibliothèque italienne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étoiles de Némésis : la rhétorique de la mémoire dans la poésie d’Ange Politien (1454-1494)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Vtraque lingua : le latin et le grec, topos des Elogia uirorum illustrium de Paul Jove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29, 2023, Latin et grec au Moyen-âge et à la Renaissance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poète dans les &amp;quot;Élégies&amp;quot; de Jean Second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 du poète dans la poésie à travers les siècles : du monde antique à l'ère contemporaine</w:t>
            </w:r>
            <w:r>
              <w:rPr/>
              <w:t xml:space="preserve">, Université Paris-Sorbonne Paris IV; Alain Billault; Hélène Casanova-Robin; avec la collaboration de Virginie Leroux,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hal-02961975v1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21v1" TargetMode="External"/><Relationship Id="rId8" Type="http://schemas.openxmlformats.org/officeDocument/2006/relationships/hyperlink" Target="https://hal.science/search/index/?q=*&amp;authFullName_s=&#201;milie S&#233;ris" TargetMode="External"/><Relationship Id="rId9" Type="http://schemas.openxmlformats.org/officeDocument/2006/relationships/hyperlink" Target="https://dx.doi.org/10.1017/S0392192124000178" TargetMode="External"/><Relationship Id="rId10" Type="http://schemas.openxmlformats.org/officeDocument/2006/relationships/hyperlink" Target="https://hal.science/hal-05008933v1" TargetMode="External"/><Relationship Id="rId11" Type="http://schemas.openxmlformats.org/officeDocument/2006/relationships/hyperlink" Target="https://dx.doi.org/10.47421/ERU_1_343-363" TargetMode="External"/><Relationship Id="rId12" Type="http://schemas.openxmlformats.org/officeDocument/2006/relationships/hyperlink" Target="https://hal.science/hal-05402101v1" TargetMode="External"/><Relationship Id="rId13" Type="http://schemas.openxmlformats.org/officeDocument/2006/relationships/hyperlink" Target="https://hal.science/hal-04425310v1" TargetMode="External"/><Relationship Id="rId14" Type="http://schemas.openxmlformats.org/officeDocument/2006/relationships/hyperlink" Target="https://hal.science/hal-03480546v1" TargetMode="External"/><Relationship Id="rId15" Type="http://schemas.openxmlformats.org/officeDocument/2006/relationships/hyperlink" Target="https://dx.doi.org/10.2436/20.2501.01.102" TargetMode="External"/><Relationship Id="rId16" Type="http://schemas.openxmlformats.org/officeDocument/2006/relationships/hyperlink" Target="https://hal.sorbonne-universite.fr/hal-03261899v1" TargetMode="External"/><Relationship Id="rId17" Type="http://schemas.openxmlformats.org/officeDocument/2006/relationships/hyperlink" Target="https://hal.sorbonne-universite.fr/hal-03262735v1" TargetMode="External"/><Relationship Id="rId18" Type="http://schemas.openxmlformats.org/officeDocument/2006/relationships/hyperlink" Target="https://hal.sorbonne-universite.fr/hal-03262659v1" TargetMode="External"/><Relationship Id="rId19" Type="http://schemas.openxmlformats.org/officeDocument/2006/relationships/hyperlink" Target="https://hal.sorbonne-universite.fr/hal-03261906v1" TargetMode="External"/><Relationship Id="rId20" Type="http://schemas.openxmlformats.org/officeDocument/2006/relationships/hyperlink" Target="https://dx.doi.org/10.1007/s12138-011-0248-1" TargetMode="External"/><Relationship Id="rId21" Type="http://schemas.openxmlformats.org/officeDocument/2006/relationships/hyperlink" Target="https://api.istex.fr/ark:/67375/VQC-QXG4LRT2-R/fulltext.pdf?sid=hal" TargetMode="External"/><Relationship Id="rId22" Type="http://schemas.openxmlformats.org/officeDocument/2006/relationships/hyperlink" Target="https://hal.sorbonne-universite.fr/hal-03262528v1" TargetMode="External"/><Relationship Id="rId23" Type="http://schemas.openxmlformats.org/officeDocument/2006/relationships/hyperlink" Target="https://hal.science/hal-05108173v1" TargetMode="External"/><Relationship Id="rId24" Type="http://schemas.openxmlformats.org/officeDocument/2006/relationships/hyperlink" Target="https://www.brepols.net/products/IS-9782503606835-1" TargetMode="External"/><Relationship Id="rId25" Type="http://schemas.openxmlformats.org/officeDocument/2006/relationships/hyperlink" Target="https://dx.doi.org/10.1484/M.RRA-EB.5.143729" TargetMode="External"/><Relationship Id="rId26" Type="http://schemas.openxmlformats.org/officeDocument/2006/relationships/hyperlink" Target="https://hal.science/hal-04274995v1" TargetMode="External"/><Relationship Id="rId27" Type="http://schemas.openxmlformats.org/officeDocument/2006/relationships/hyperlink" Target="https://hal.science/hal-03830531v1" TargetMode="External"/><Relationship Id="rId28" Type="http://schemas.openxmlformats.org/officeDocument/2006/relationships/hyperlink" Target="https://hal.sorbonne-universite.fr/hal-03262835v1" TargetMode="External"/><Relationship Id="rId29" Type="http://schemas.openxmlformats.org/officeDocument/2006/relationships/hyperlink" Target="https://hal.sorbonne-universite.fr/hal-03262814v1" TargetMode="External"/><Relationship Id="rId30" Type="http://schemas.openxmlformats.org/officeDocument/2006/relationships/hyperlink" Target="https://hal.sorbonne-universite.fr/hal-03262856v1" TargetMode="External"/><Relationship Id="rId31" Type="http://schemas.openxmlformats.org/officeDocument/2006/relationships/hyperlink" Target="https://hal.sorbonne-universite.fr/hal-03262824v1" TargetMode="External"/><Relationship Id="rId32" Type="http://schemas.openxmlformats.org/officeDocument/2006/relationships/hyperlink" Target="https://hal.science/hal-03009401v1" TargetMode="External"/><Relationship Id="rId33" Type="http://schemas.openxmlformats.org/officeDocument/2006/relationships/hyperlink" Target="https://hal.science/search/index/?q=*&amp;authFullName_s=Julien Maudoux" TargetMode="External"/><Relationship Id="rId34" Type="http://schemas.openxmlformats.org/officeDocument/2006/relationships/hyperlink" Target="https://hal.sorbonne-universite.fr/hal-03262841v1" TargetMode="External"/><Relationship Id="rId35" Type="http://schemas.openxmlformats.org/officeDocument/2006/relationships/hyperlink" Target="https://hal.sorbonne-universite.fr/hal-03262806v1" TargetMode="External"/><Relationship Id="rId36" Type="http://schemas.openxmlformats.org/officeDocument/2006/relationships/hyperlink" Target="https://hal.sorbonne-universite.fr/hal-03262698v1" TargetMode="External"/><Relationship Id="rId37" Type="http://schemas.openxmlformats.org/officeDocument/2006/relationships/hyperlink" Target="https://hal.sorbonne-universite.fr/hal-03262718v1" TargetMode="External"/><Relationship Id="rId38" Type="http://schemas.openxmlformats.org/officeDocument/2006/relationships/hyperlink" Target="https://hal.sorbonne-universite.fr/hal-03262730v1" TargetMode="External"/><Relationship Id="rId39" Type="http://schemas.openxmlformats.org/officeDocument/2006/relationships/hyperlink" Target="https://hal.sorbonne-universite.fr/hal-03262750v1" TargetMode="External"/><Relationship Id="rId40" Type="http://schemas.openxmlformats.org/officeDocument/2006/relationships/hyperlink" Target="https://hal.sorbonne-universite.fr/hal-03262686v1" TargetMode="External"/><Relationship Id="rId41" Type="http://schemas.openxmlformats.org/officeDocument/2006/relationships/hyperlink" Target="https://hal.sorbonne-universite.fr/hal-03262668v1" TargetMode="External"/><Relationship Id="rId42" Type="http://schemas.openxmlformats.org/officeDocument/2006/relationships/hyperlink" Target="https://hal.sorbonne-universite.fr/hal-03262675v1" TargetMode="External"/><Relationship Id="rId43" Type="http://schemas.openxmlformats.org/officeDocument/2006/relationships/hyperlink" Target="https://hal.sorbonne-universite.fr/hal-03262643v1" TargetMode="External"/><Relationship Id="rId44" Type="http://schemas.openxmlformats.org/officeDocument/2006/relationships/hyperlink" Target="https://hal.sorbonne-universite.fr/hal-03262645v1" TargetMode="External"/><Relationship Id="rId45" Type="http://schemas.openxmlformats.org/officeDocument/2006/relationships/hyperlink" Target="https://univ-reims.hal.science/hal-02963453v1" TargetMode="External"/><Relationship Id="rId46" Type="http://schemas.openxmlformats.org/officeDocument/2006/relationships/hyperlink" Target="https://hal.science/search/index/?q=*&amp;authFullName_s=Virginie Leroux" TargetMode="External"/><Relationship Id="rId47" Type="http://schemas.openxmlformats.org/officeDocument/2006/relationships/hyperlink" Target="http://books.openedition.org/pub/16968" TargetMode="External"/><Relationship Id="rId48" Type="http://schemas.openxmlformats.org/officeDocument/2006/relationships/hyperlink" Target="https://dx.doi.org/10.4000/books.pub.16968" TargetMode="External"/><Relationship Id="rId49" Type="http://schemas.openxmlformats.org/officeDocument/2006/relationships/hyperlink" Target="https://hal.sorbonne-universite.fr/hal-03262617v1" TargetMode="External"/><Relationship Id="rId50" Type="http://schemas.openxmlformats.org/officeDocument/2006/relationships/hyperlink" Target="https://hal.sorbonne-universite.fr/hal-03262623v1" TargetMode="External"/><Relationship Id="rId51" Type="http://schemas.openxmlformats.org/officeDocument/2006/relationships/hyperlink" Target="https://hal.sorbonne-universite.fr/hal-03262576v1" TargetMode="External"/><Relationship Id="rId52" Type="http://schemas.openxmlformats.org/officeDocument/2006/relationships/hyperlink" Target="https://hal.science/search/index/?q=*&amp;authFullName_s=Virginie A. Leroux" TargetMode="External"/><Relationship Id="rId53" Type="http://schemas.openxmlformats.org/officeDocument/2006/relationships/hyperlink" Target="https://hal.sorbonne-universite.fr/hal-03262593v1" TargetMode="External"/><Relationship Id="rId54" Type="http://schemas.openxmlformats.org/officeDocument/2006/relationships/hyperlink" Target="https://hal.sorbonne-universite.fr/hal-03262604v1" TargetMode="External"/><Relationship Id="rId55" Type="http://schemas.openxmlformats.org/officeDocument/2006/relationships/hyperlink" Target="https://hal.sorbonne-universite.fr/hal-03262554v1" TargetMode="External"/><Relationship Id="rId56" Type="http://schemas.openxmlformats.org/officeDocument/2006/relationships/hyperlink" Target="https://eud.u-bourgogne.fr/critique-litteraire/117-la-renaissance-des-genres-pratiques-et-theories-des-genres-litteraires-entre-italie-et-espagne-xv-xviie-siecles-9782364410251.html" TargetMode="External"/><Relationship Id="rId57" Type="http://schemas.openxmlformats.org/officeDocument/2006/relationships/hyperlink" Target="https://hal.sorbonne-universite.fr/hal-03262565v1" TargetMode="External"/><Relationship Id="rId58" Type="http://schemas.openxmlformats.org/officeDocument/2006/relationships/hyperlink" Target="https://dx.doi.org/10.4000/books.pur.56612" TargetMode="External"/><Relationship Id="rId59" Type="http://schemas.openxmlformats.org/officeDocument/2006/relationships/hyperlink" Target="https://hal.sorbonne-universite.fr/hal-03262545v1" TargetMode="External"/><Relationship Id="rId60" Type="http://schemas.openxmlformats.org/officeDocument/2006/relationships/hyperlink" Target="https://hal.sorbonne-universite.fr/hal-03262514v1" TargetMode="External"/><Relationship Id="rId61" Type="http://schemas.openxmlformats.org/officeDocument/2006/relationships/hyperlink" Target="https://hal.sorbonne-universite.fr/hal-03262478v1" TargetMode="External"/><Relationship Id="rId62" Type="http://schemas.openxmlformats.org/officeDocument/2006/relationships/hyperlink" Target="https://hal.sorbonne-universite.fr/hal-03262501v1" TargetMode="External"/><Relationship Id="rId63" Type="http://schemas.openxmlformats.org/officeDocument/2006/relationships/hyperlink" Target="https://hal.sorbonne-universite.fr/hal-03262487v1" TargetMode="External"/><Relationship Id="rId64" Type="http://schemas.openxmlformats.org/officeDocument/2006/relationships/hyperlink" Target="http://www.brepols.net/Pages/ShowProduct.aspx?prod_id=IS-9782503528649-1" TargetMode="External"/><Relationship Id="rId65" Type="http://schemas.openxmlformats.org/officeDocument/2006/relationships/hyperlink" Target="https://hal.sorbonne-universite.fr/hal-03262439v1" TargetMode="External"/><Relationship Id="rId66" Type="http://schemas.openxmlformats.org/officeDocument/2006/relationships/hyperlink" Target="https://hal.sorbonne-universite.fr/hal-03262456v1" TargetMode="External"/><Relationship Id="rId67" Type="http://schemas.openxmlformats.org/officeDocument/2006/relationships/hyperlink" Target="https://hal.sorbonne-universite.fr/hal-03261938v1" TargetMode="External"/><Relationship Id="rId68" Type="http://schemas.openxmlformats.org/officeDocument/2006/relationships/hyperlink" Target="https://hal.sorbonne-universite.fr/hal-03261923v1" TargetMode="External"/><Relationship Id="rId69" Type="http://schemas.openxmlformats.org/officeDocument/2006/relationships/hyperlink" Target="https://hal.science/hal-04275061v1" TargetMode="External"/><Relationship Id="rId70" Type="http://schemas.openxmlformats.org/officeDocument/2006/relationships/hyperlink" Target="https://hal.science/hal-04048279v1" TargetMode="External"/><Relationship Id="rId71" Type="http://schemas.openxmlformats.org/officeDocument/2006/relationships/hyperlink" Target="https://hal.science/search/index/?q=*&amp;authFullName_s=Anne Raffarin" TargetMode="External"/><Relationship Id="rId72" Type="http://schemas.openxmlformats.org/officeDocument/2006/relationships/hyperlink" Target="https://hal.science/search/index/?q=*&amp;authFullName_s=Alice Lamy" TargetMode="External"/><Relationship Id="rId73" Type="http://schemas.openxmlformats.org/officeDocument/2006/relationships/hyperlink" Target="https://www.honorechampion.com/fr/12677-book-08535750-9782745357502.html" TargetMode="External"/><Relationship Id="rId74" Type="http://schemas.openxmlformats.org/officeDocument/2006/relationships/hyperlink" Target="https://hal.sorbonne-universite.fr/hal-03262886v1" TargetMode="External"/><Relationship Id="rId75" Type="http://schemas.openxmlformats.org/officeDocument/2006/relationships/hyperlink" Target="https://hal.science/hal-04947985v1" TargetMode="External"/><Relationship Id="rId76" Type="http://schemas.openxmlformats.org/officeDocument/2006/relationships/hyperlink" Target="https://hal.sorbonne-universite.fr/hal-03262875v1" TargetMode="External"/><Relationship Id="rId77" Type="http://schemas.openxmlformats.org/officeDocument/2006/relationships/hyperlink" Target="https://hal.sorbonne-universite.fr/hal-03262868v1" TargetMode="External"/><Relationship Id="rId78" Type="http://schemas.openxmlformats.org/officeDocument/2006/relationships/hyperlink" Target="https://hal.science/search/index/?q=*&amp;authFullName_s=Paolo Viti" TargetMode="External"/><Relationship Id="rId79" Type="http://schemas.openxmlformats.org/officeDocument/2006/relationships/hyperlink" Target="https://hal.science/hal-03233302v1" TargetMode="External"/><Relationship Id="rId80" Type="http://schemas.openxmlformats.org/officeDocument/2006/relationships/hyperlink" Target="https://hal.science/hal-04043789v1" TargetMode="External"/><Relationship Id="rId81" Type="http://schemas.openxmlformats.org/officeDocument/2006/relationships/hyperlink" Target="https://www.droz.org/monde/product/9782600058292" TargetMode="External"/><Relationship Id="rId82" Type="http://schemas.openxmlformats.org/officeDocument/2006/relationships/hyperlink" Target="https://hal.sorbonne-universite.fr/hal-03261871v1" TargetMode="External"/><Relationship Id="rId83" Type="http://schemas.openxmlformats.org/officeDocument/2006/relationships/hyperlink" Target="https://hal.sorbonne-universite.fr/hal-03261854v1" TargetMode="External"/><Relationship Id="rId84" Type="http://schemas.openxmlformats.org/officeDocument/2006/relationships/hyperlink" Target="https://hal.science/hal-04425330v1" TargetMode="External"/><Relationship Id="rId85" Type="http://schemas.openxmlformats.org/officeDocument/2006/relationships/hyperlink" Target="https://univ-reims.hal.science/hal-0296197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SERIS</dc:title>
  <dc:description>CV</dc:description>
  <dc:subject/>
  <cp:keywords/>
  <cp:category/>
  <cp:lastModifiedBy/>
  <dcterms:created xsi:type="dcterms:W3CDTF">2026-04-05T09:52:50+02:00</dcterms:created>
  <dcterms:modified xsi:type="dcterms:W3CDTF">2026-04-05T09:52:50+02:00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