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Emir Sisic </w:t>
      </w:r>
      <w:r>
        <w:rPr>
          <w:color w:val="641e6e"/>
        </w:rPr>
        <w:t xml:space="preserve">Maître de conférences en linguistique et didactique du FLE, Université de SarajevoQualification Section 07 : Sciences du langage : linguistique et phonétique générales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</w:t>
      </w:r>
    </w:p>
    <w:p>
      <w:pPr/>
      <w:r>
        <w:rPr>
          <w:b w:val="1"/>
          <w:bCs w:val="1"/>
        </w:rPr>
        <w:t xml:space="preserve">2016-2021 :</w:t>
      </w:r>
      <w:r>
        <w:rPr/>
        <w:t xml:space="preserve"> Doctorat en Sciences du Langage : Linguistique et didactique des langues. Université de Poitiers. Sujet de la thèse : </w:t>
      </w:r>
      <w:r>
        <w:rPr>
          <w:i w:val="1"/>
          <w:iCs w:val="1"/>
        </w:rPr>
        <w:t xml:space="preserve">Les influences translinguistiques de l’acquisition du français langue étrangère dans les récits écrits : le cas des étudiants bosniens</w:t>
      </w:r>
      <w:r>
        <w:rPr/>
        <w:t xml:space="preserve">. Directeur de thèse : Freiderikos VALETOPOULOS.</w:t>
      </w:r>
    </w:p>
    <w:p>
      <w:pPr/>
      <w:r>
        <w:rPr/>
        <w:t xml:space="preserve">Membres du jury : Marie-Hélène LAY (Université de Poitiers, présidente), Selena STANKOVIĆ (Université de Niš, rapporteure), Radosław KUCHARCZYK (Université de Varsovie, rapporteur), Mylène LEBON-EYQUEM (Université de La Réunion), Effrosyni LAMPROU (Université de Poitiers), Lejla OSMANOVIĆ (Université de Sarajevo).</w:t>
      </w:r>
    </w:p>
    <w:p>
      <w:pPr/>
      <w:r>
        <w:rPr>
          <w:b w:val="1"/>
          <w:bCs w:val="1"/>
        </w:rPr>
        <w:t xml:space="preserve">2012-2013 :</w:t>
      </w:r>
      <w:r>
        <w:rPr/>
        <w:t xml:space="preserve"> Master </w:t>
      </w:r>
      <w:r>
        <w:rPr>
          <w:i w:val="1"/>
          <w:iCs w:val="1"/>
        </w:rPr>
        <w:t xml:space="preserve">Analyse des discours et didactique du FLE/FLS</w:t>
      </w:r>
      <w:r>
        <w:rPr/>
        <w:t xml:space="preserve">, mention Français langue étrangère. Université de Nantes. Sujet du mémoire : </w:t>
      </w:r>
      <w:r>
        <w:rPr>
          <w:i w:val="1"/>
          <w:iCs w:val="1"/>
        </w:rPr>
        <w:t xml:space="preserve">Acquisition de la morphologie verbale : le cas des apprenants bosniens dans le contexte institutionnel</w:t>
      </w:r>
      <w:r>
        <w:rPr/>
        <w:t xml:space="preserve">. Mention Bien. Directrice de mémoire : Cyrille GRANGET</w:t>
      </w:r>
    </w:p>
    <w:p>
      <w:pPr/>
      <w:r>
        <w:rPr>
          <w:b w:val="1"/>
          <w:bCs w:val="1"/>
        </w:rPr>
        <w:t xml:space="preserve">2009-2011 :</w:t>
      </w:r>
      <w:r>
        <w:rPr/>
        <w:t xml:space="preserve"> Master de Langue et Littérature françaises. Université de Sarajevo. Sujet du mémoire : </w:t>
      </w:r>
      <w:r>
        <w:rPr>
          <w:i w:val="1"/>
          <w:iCs w:val="1"/>
        </w:rPr>
        <w:t xml:space="preserve">Le système casuel en bosnien et ses équivalents en français</w:t>
      </w:r>
      <w:r>
        <w:rPr/>
        <w:t xml:space="preserve">. Directrice de mémoire : Alma SOKOLIJA</w:t>
      </w:r>
    </w:p>
    <w:p>
      <w:pPr/>
      <w:r>
        <w:rPr>
          <w:b w:val="1"/>
          <w:bCs w:val="1"/>
        </w:rPr>
        <w:t xml:space="preserve">2006-2009 :</w:t>
      </w:r>
      <w:r>
        <w:rPr/>
        <w:t xml:space="preserve"> Licence de Langue et Littérature françaises. Université de Sarajevo. Sujet du mémoire : </w:t>
      </w:r>
      <w:r>
        <w:rPr>
          <w:i w:val="1"/>
          <w:iCs w:val="1"/>
        </w:rPr>
        <w:t xml:space="preserve">Le subjonctif en français</w:t>
      </w:r>
      <w:r>
        <w:rPr/>
        <w:t xml:space="preserve">. Mention Bien.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2025–</w:t>
      </w:r>
      <w:r>
        <w:rPr/>
        <w:t xml:space="preserve"> Professeur de FOS, Académie des Beaux-Arts, Université de Sarajevo</w:t>
      </w:r>
    </w:p>
    <w:p>
      <w:pPr/>
      <w:r>
        <w:rPr>
          <w:b w:val="1"/>
          <w:bCs w:val="1"/>
        </w:rPr>
        <w:t xml:space="preserve">2024–</w:t>
      </w:r>
      <w:r>
        <w:rPr/>
        <w:t xml:space="preserve"> Responsable du Département de français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Professeur de FLE, Faculté des sciences politiques, Université de Sarajevo</w:t>
      </w:r>
    </w:p>
    <w:p>
      <w:pPr/>
      <w:r>
        <w:rPr>
          <w:b w:val="1"/>
          <w:bCs w:val="1"/>
        </w:rPr>
        <w:t xml:space="preserve">2024–</w:t>
      </w:r>
      <w:r>
        <w:rPr/>
        <w:t xml:space="preserve"> Professeur de FLE, Faculté des lettres et des sciences humaines, Université de Mostar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Examinateur aux examens officiels pour l’obtention de la qualification pour enseigner le français (Fédération de Bosnie-Herzégovine)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Membre du Conseil doctoral (doctorat en linguistique) et intervenant invité pour le cours </w:t>
      </w:r>
      <w:r>
        <w:rPr>
          <w:i w:val="1"/>
          <w:iCs w:val="1"/>
        </w:rPr>
        <w:t xml:space="preserve">Méthodologie de la recherche en linguistique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Coordinateur Erasmus+ MIC pour la France</w:t>
      </w:r>
    </w:p>
    <w:p>
      <w:pPr/>
      <w:r>
        <w:rPr>
          <w:b w:val="1"/>
          <w:bCs w:val="1"/>
        </w:rPr>
        <w:t xml:space="preserve">2023-2024</w:t>
      </w:r>
      <w:r>
        <w:rPr/>
        <w:t xml:space="preserve"> Responsable du Département d’études romanes</w:t>
      </w:r>
    </w:p>
    <w:p>
      <w:pPr/>
      <w:r>
        <w:rPr>
          <w:b w:val="1"/>
          <w:bCs w:val="1"/>
        </w:rPr>
        <w:t xml:space="preserve">2022–</w:t>
      </w:r>
      <w:r>
        <w:rPr/>
        <w:t xml:space="preserve"> Maître de conférences au Département d’études romanes, Faculté des lettres et des sciences humaines, Université de Sarajevo. Charge d’enseignement annuelle : 405h</w:t>
      </w:r>
    </w:p>
    <w:p>
      <w:pPr/>
      <w:r>
        <w:rPr/>
        <w:t xml:space="preserve">Cours assurés : </w:t>
      </w:r>
      <w:r>
        <w:rPr>
          <w:i w:val="1"/>
          <w:iCs w:val="1"/>
        </w:rPr>
        <w:t xml:space="preserve">Orthoépie</w:t>
      </w:r>
      <w:r>
        <w:rPr/>
        <w:t xml:space="preserve"> (L1), </w:t>
      </w:r>
      <w:r>
        <w:rPr>
          <w:i w:val="1"/>
          <w:iCs w:val="1"/>
        </w:rPr>
        <w:t xml:space="preserve">Compétences orales et écrites en français</w:t>
      </w:r>
      <w:r>
        <w:rPr/>
        <w:t xml:space="preserve"> (L2), </w:t>
      </w:r>
      <w:r>
        <w:rPr>
          <w:i w:val="1"/>
          <w:iCs w:val="1"/>
        </w:rPr>
        <w:t xml:space="preserve">Phonétique et phonologie du français</w:t>
      </w:r>
      <w:r>
        <w:rPr/>
        <w:t xml:space="preserve"> (L2), </w:t>
      </w:r>
      <w:r>
        <w:rPr>
          <w:i w:val="1"/>
          <w:iCs w:val="1"/>
        </w:rPr>
        <w:t xml:space="preserve">Prosodie du français</w:t>
      </w:r>
      <w:r>
        <w:rPr/>
        <w:t xml:space="preserve"> (L3), </w:t>
      </w:r>
      <w:r>
        <w:rPr>
          <w:i w:val="1"/>
          <w:iCs w:val="1"/>
        </w:rPr>
        <w:t xml:space="preserve">Acquisition du français</w:t>
      </w:r>
      <w:r>
        <w:rPr/>
        <w:t xml:space="preserve"> (L3), </w:t>
      </w:r>
      <w:r>
        <w:rPr>
          <w:i w:val="1"/>
          <w:iCs w:val="1"/>
        </w:rPr>
        <w:t xml:space="preserve">Sémantique du français</w:t>
      </w:r>
      <w:r>
        <w:rPr/>
        <w:t xml:space="preserve"> (L3), </w:t>
      </w:r>
      <w:r>
        <w:rPr>
          <w:i w:val="1"/>
          <w:iCs w:val="1"/>
        </w:rPr>
        <w:t xml:space="preserve">Didactique du FLE</w:t>
      </w:r>
      <w:r>
        <w:rPr/>
        <w:t xml:space="preserve"> (M1), </w:t>
      </w:r>
      <w:r>
        <w:rPr>
          <w:i w:val="1"/>
          <w:iCs w:val="1"/>
        </w:rPr>
        <w:t xml:space="preserve">Enseignement du français sur le territoire francophone</w:t>
      </w:r>
      <w:r>
        <w:rPr/>
        <w:t xml:space="preserve"> (M1), </w:t>
      </w:r>
      <w:r>
        <w:rPr>
          <w:i w:val="1"/>
          <w:iCs w:val="1"/>
        </w:rPr>
        <w:t xml:space="preserve">Français sur objectifs spécifiques</w:t>
      </w:r>
      <w:r>
        <w:rPr/>
        <w:t xml:space="preserve"> (M1).</w:t>
      </w:r>
    </w:p>
    <w:p>
      <w:pPr/>
      <w:r>
        <w:rPr>
          <w:b w:val="1"/>
          <w:bCs w:val="1"/>
        </w:rPr>
        <w:t xml:space="preserve">2022–</w:t>
      </w:r>
      <w:r>
        <w:rPr/>
        <w:t xml:space="preserve"> Professeur de FLE, formateur, examinateur DELF/DALF, Institut français, Bosnie-Herzégovine</w:t>
      </w:r>
    </w:p>
    <w:p>
      <w:pPr/>
      <w:r>
        <w:rPr>
          <w:b w:val="1"/>
          <w:bCs w:val="1"/>
        </w:rPr>
        <w:t xml:space="preserve">2018-2022</w:t>
      </w:r>
      <w:r>
        <w:rPr/>
        <w:t xml:space="preserve"> Maître-assistant en langue française contemporaine, Faculté des lettres et des sciences humaines, Université de Sarajevo</w:t>
      </w:r>
    </w:p>
    <w:p>
      <w:pPr/>
      <w:r>
        <w:rPr/>
        <w:t xml:space="preserve">Cours assurés : </w:t>
      </w:r>
      <w:r>
        <w:rPr>
          <w:i w:val="1"/>
          <w:iCs w:val="1"/>
        </w:rPr>
        <w:t xml:space="preserve">Orthoépie</w:t>
      </w:r>
      <w:r>
        <w:rPr/>
        <w:t xml:space="preserve"> (L1), </w:t>
      </w:r>
      <w:r>
        <w:rPr>
          <w:i w:val="1"/>
          <w:iCs w:val="1"/>
        </w:rPr>
        <w:t xml:space="preserve">Morphosyntaxe du français</w:t>
      </w:r>
      <w:r>
        <w:rPr/>
        <w:t xml:space="preserve"> (L2), </w:t>
      </w:r>
      <w:r>
        <w:rPr>
          <w:i w:val="1"/>
          <w:iCs w:val="1"/>
        </w:rPr>
        <w:t xml:space="preserve">Phonétique et phonologie du français</w:t>
      </w:r>
      <w:r>
        <w:rPr/>
        <w:t xml:space="preserve"> (L2), </w:t>
      </w:r>
      <w:r>
        <w:rPr>
          <w:i w:val="1"/>
          <w:iCs w:val="1"/>
        </w:rPr>
        <w:t xml:space="preserve">Syntaxe du français</w:t>
      </w:r>
      <w:r>
        <w:rPr/>
        <w:t xml:space="preserve"> (L3), </w:t>
      </w:r>
      <w:r>
        <w:rPr>
          <w:i w:val="1"/>
          <w:iCs w:val="1"/>
        </w:rPr>
        <w:t xml:space="preserve">Analyse contrastive : français-bosnien</w:t>
      </w:r>
      <w:r>
        <w:rPr/>
        <w:t xml:space="preserve"> (M1), </w:t>
      </w:r>
      <w:r>
        <w:rPr>
          <w:i w:val="1"/>
          <w:iCs w:val="1"/>
        </w:rPr>
        <w:t xml:space="preserve">Didactique du FLE</w:t>
      </w:r>
      <w:r>
        <w:rPr/>
        <w:t xml:space="preserve"> (M1), </w:t>
      </w:r>
      <w:r>
        <w:rPr>
          <w:i w:val="1"/>
          <w:iCs w:val="1"/>
        </w:rPr>
        <w:t xml:space="preserve">Français contemporain</w:t>
      </w:r>
      <w:r>
        <w:rPr/>
        <w:t xml:space="preserve"> (M2)</w:t>
      </w:r>
    </w:p>
    <w:p>
      <w:pPr/>
      <w:r>
        <w:rPr>
          <w:b w:val="1"/>
          <w:bCs w:val="1"/>
        </w:rPr>
        <w:t xml:space="preserve">2014-2018</w:t>
      </w:r>
      <w:r>
        <w:rPr/>
        <w:t xml:space="preserve"> Assistant en langue française contemporaine, Faculté des lettres et des sciences humaines, Université de Sarajevo</w:t>
      </w:r>
    </w:p>
    <w:p>
      <w:pPr/>
      <w:r>
        <w:rPr/>
        <w:t xml:space="preserve">Cours assurés :</w:t>
      </w:r>
      <w:r>
        <w:rPr>
          <w:i w:val="1"/>
          <w:iCs w:val="1"/>
        </w:rPr>
        <w:t xml:space="preserve">Orthoépie</w:t>
      </w:r>
      <w:r>
        <w:rPr/>
        <w:t xml:space="preserve"> (L1), </w:t>
      </w:r>
      <w:r>
        <w:rPr>
          <w:i w:val="1"/>
          <w:iCs w:val="1"/>
        </w:rPr>
        <w:t xml:space="preserve">Morphosyntaxe du français</w:t>
      </w:r>
      <w:r>
        <w:rPr/>
        <w:t xml:space="preserve"> (L2), </w:t>
      </w:r>
      <w:r>
        <w:rPr>
          <w:i w:val="1"/>
          <w:iCs w:val="1"/>
        </w:rPr>
        <w:t xml:space="preserve">Phonétique et phonologie du français</w:t>
      </w:r>
      <w:r>
        <w:rPr/>
        <w:t xml:space="preserve"> (L2), </w:t>
      </w:r>
      <w:r>
        <w:rPr>
          <w:i w:val="1"/>
          <w:iCs w:val="1"/>
        </w:rPr>
        <w:t xml:space="preserve">Syntaxe du français</w:t>
      </w:r>
      <w:r>
        <w:rPr/>
        <w:t xml:space="preserve"> (L3), </w:t>
      </w:r>
      <w:r>
        <w:rPr>
          <w:i w:val="1"/>
          <w:iCs w:val="1"/>
        </w:rPr>
        <w:t xml:space="preserve">Analyse contrastive : français-bosnien</w:t>
      </w:r>
      <w:r>
        <w:rPr/>
        <w:t xml:space="preserve"> (M1), </w:t>
      </w:r>
      <w:r>
        <w:rPr>
          <w:i w:val="1"/>
          <w:iCs w:val="1"/>
        </w:rPr>
        <w:t xml:space="preserve">Didactique du FLE</w:t>
      </w:r>
      <w:r>
        <w:rPr/>
        <w:t xml:space="preserve"> (M1), </w:t>
      </w:r>
      <w:r>
        <w:rPr>
          <w:i w:val="1"/>
          <w:iCs w:val="1"/>
        </w:rPr>
        <w:t xml:space="preserve">Français contemporain</w:t>
      </w:r>
      <w:r>
        <w:rPr/>
        <w:t xml:space="preserve"> (M2)</w:t>
      </w:r>
    </w:p>
    <w:p>
      <w:pPr/>
      <w:r>
        <w:rPr>
          <w:b w:val="1"/>
          <w:bCs w:val="1"/>
        </w:rPr>
        <w:t xml:space="preserve">2011-2012, 2013-2014</w:t>
      </w:r>
      <w:r>
        <w:rPr/>
        <w:t xml:space="preserve"> : Professeur de français et de latin (lycées de Sarajevo)</w:t>
      </w:r>
    </w:p>
    <w:p>
      <w:pPr/>
      <w:r>
        <w:rPr>
          <w:b w:val="1"/>
          <w:bCs w:val="1"/>
        </w:rPr>
        <w:t xml:space="preserve">RECHERCHE</w:t>
      </w:r>
    </w:p>
    <w:p>
      <w:pPr>
        <w:numPr>
          <w:ilvl w:val="0"/>
          <w:numId w:val="1"/>
        </w:numPr>
      </w:pPr>
      <w:r>
        <w:rPr/>
        <w:t xml:space="preserve">Projet AISA ONG Internationale - traduction du livre </w:t>
      </w:r>
      <w:r>
        <w:rPr>
          <w:i w:val="1"/>
          <w:iCs w:val="1"/>
        </w:rPr>
        <w:t xml:space="preserve">Thérapie de l’âme</w:t>
      </w:r>
      <w:r>
        <w:rPr/>
        <w:t xml:space="preserve"> (novembre 2022-octobre 2024), Drancy, France.</w:t>
      </w:r>
    </w:p>
    <w:p>
      <w:pPr>
        <w:numPr>
          <w:ilvl w:val="0"/>
          <w:numId w:val="1"/>
        </w:numPr>
      </w:pPr>
      <w:r>
        <w:rPr/>
        <w:t xml:space="preserve">Projet FEF (Renforcement de la place de la langue française dans les pays des Balkans occidentaux – la traduction de la plateforme </w:t>
      </w:r>
      <w:r>
        <w:rPr>
          <w:i w:val="1"/>
          <w:iCs w:val="1"/>
        </w:rPr>
        <w:t xml:space="preserve">Tutoreca</w:t>
      </w:r>
      <w:r>
        <w:rPr/>
        <w:t xml:space="preserve">). Projet financé par l’Ambassade de France en Bosnie-Herzégovine, (juillet 2024-octobre 2024).</w:t>
      </w:r>
    </w:p>
    <w:p>
      <w:pPr>
        <w:numPr>
          <w:ilvl w:val="0"/>
          <w:numId w:val="1"/>
        </w:numPr>
      </w:pPr>
      <w:r>
        <w:rPr/>
        <w:t xml:space="preserve">Cours promotionnels de français pour les lycéens et les étudiants de Sarajevo, (juillet-août 2024), Centre universitaire Homework HUB. Projet financé par la commune Novo Sarajevo.</w:t>
      </w:r>
    </w:p>
    <w:p>
      <w:pPr>
        <w:numPr>
          <w:ilvl w:val="0"/>
          <w:numId w:val="1"/>
        </w:numPr>
      </w:pPr>
      <w:r>
        <w:rPr/>
        <w:t xml:space="preserve">Projet RoAid Assistance in the field of education (financement : 12,500€). Porteurs du projet : Ambassade de Roumanie/Faculté des lettres et des sciences humaines, Sarajevo, (2023-2024).</w:t>
      </w:r>
    </w:p>
    <w:p>
      <w:pPr>
        <w:numPr>
          <w:ilvl w:val="0"/>
          <w:numId w:val="1"/>
        </w:numPr>
      </w:pPr>
      <w:r>
        <w:rPr/>
        <w:t xml:space="preserve">Projet CultuSlave - Les fonctions linguistique et culturelle chez les locuteurs slavophones (bosniaque/croate/monténégrin/serbe), (28/11/2022-11/12/2022). En collaboration avec le Département d’études slaves, Sorbonne Université.</w:t>
      </w:r>
    </w:p>
    <w:p>
      <w:pPr>
        <w:numPr>
          <w:ilvl w:val="0"/>
          <w:numId w:val="1"/>
        </w:numPr>
      </w:pPr>
      <w:r>
        <w:rPr/>
        <w:t xml:space="preserve">Projet BIP (Blended Intensive Program) - Méthodes d’apprentissage et d’enseignement innovantes en ligne, Université de Poitiers/Université de Sarajevo. Porteur du projet : Freiderikos Valetopoulos, (2022-2024). Apprentissage du FLE niveau A1 en autonomie par des apprenants bosniens et échanges en ligne avec des étudiants français.</w:t>
      </w:r>
    </w:p>
    <w:p>
      <w:pPr>
        <w:numPr>
          <w:ilvl w:val="0"/>
          <w:numId w:val="1"/>
        </w:numPr>
      </w:pPr>
      <w:r>
        <w:rPr/>
        <w:t xml:space="preserve">ALaMoDe - Apprentissage des Langues MoDiMEs dans une Europe Plurielle, Université de Potiers. Projet de recherche financé dans le cadre du projet PIA 4 ExcellencES. Université de Poitiers. Porteur du projet : Freiderikos Valetopoulos, (2022-2024). Participation aux axes : « Politiques linguistiques en Bosnie-Herzégovine » et « Analyse typologique et contrastive français – BCMS ».</w:t>
      </w:r>
    </w:p>
    <w:p>
      <w:pPr/>
      <w:r>
        <w:rPr>
          <w:b w:val="1"/>
          <w:bCs w:val="1"/>
        </w:rPr>
        <w:t xml:space="preserve">PARTICIPATION À DES PROJETS PÉDAGOGIQUES</w:t>
      </w:r>
    </w:p>
    <w:p>
      <w:pPr>
        <w:numPr>
          <w:ilvl w:val="0"/>
          <w:numId w:val="2"/>
        </w:numPr>
      </w:pPr>
      <w:r>
        <w:rPr/>
        <w:t xml:space="preserve">Projet Prix Goncourt : choix Bosnie-Herzégovine (2025–). En collaboration avec l’Institut français/Ambassade de France, Bosnie-Herzégovine/Département de français, Université de Sarajevo.</w:t>
      </w:r>
    </w:p>
    <w:p>
      <w:pPr>
        <w:numPr>
          <w:ilvl w:val="0"/>
          <w:numId w:val="2"/>
        </w:numPr>
      </w:pPr>
      <w:r>
        <w:rPr/>
        <w:t xml:space="preserve">Projet FSPI « Relance de l’enseignement de la langue française dans les systèmes éducatifs des pays des Balkans occidentaux », (février 2022-2024). En collaboration avec l’Institut français/Ambassade de France, Bosnie-Herzégovine.</w:t>
      </w:r>
    </w:p>
    <w:p>
      <w:pPr>
        <w:numPr>
          <w:ilvl w:val="0"/>
          <w:numId w:val="2"/>
        </w:numPr>
      </w:pPr>
      <w:r>
        <w:rPr/>
        <w:t xml:space="preserve">Réforme du curriculum de l’enseignement primaire et secondaire (français LV2, LV3), Canton Sarajevo/Canton Tuzla, Ministère de l’Éducation, Bosnie-Herzégovine, (juin 2018-décembre 2021).</w:t>
      </w:r>
    </w:p>
    <w:p>
      <w:pPr>
        <w:numPr>
          <w:ilvl w:val="0"/>
          <w:numId w:val="2"/>
        </w:numPr>
      </w:pPr>
      <w:r>
        <w:rPr/>
        <w:t xml:space="preserve">Mitos y leyendas de América Latina, traduction des mythes brésiliens, (portugais&amp;gt;serbe), (mai-décembre 2021). En collaboration avec l’Université de Novi Sad, Serbie/Centro Iberiamericano.</w:t>
      </w:r>
    </w:p>
    <w:p>
      <w:pPr>
        <w:numPr>
          <w:ilvl w:val="0"/>
          <w:numId w:val="2"/>
        </w:numPr>
      </w:pPr>
      <w:r>
        <w:rPr/>
        <w:t xml:space="preserve">IFProfs B-H - mise en place de la plateforme IFProfs Bosnie-Herzégovine, (janvier-février 2020).En collaboration avec l’Institut français, Bosnie-Herzégovine/Institut français Paris.</w:t>
      </w:r>
    </w:p>
    <w:p>
      <w:pPr/>
      <w:r>
        <w:rPr>
          <w:b w:val="1"/>
          <w:bCs w:val="1"/>
        </w:rPr>
        <w:t xml:space="preserve">SÉMINAIRES ET WEBINAIRES ENSEIGNÉS</w:t>
      </w:r>
    </w:p>
    <w:p>
      <w:pPr>
        <w:numPr>
          <w:ilvl w:val="0"/>
          <w:numId w:val="3"/>
        </w:numPr>
      </w:pPr>
      <w:r>
        <w:rPr/>
        <w:t xml:space="preserve">Participant au webinaire « Apprendre à élaborer des activités de simulation pour niveaux A2-B1 à partir du manuel Objectif diplomatie 1, Hachette FLE », 21/06/2024, Institut français, Bosnie-Herzégovine.</w:t>
      </w:r>
    </w:p>
    <w:p>
      <w:pPr>
        <w:numPr>
          <w:ilvl w:val="0"/>
          <w:numId w:val="3"/>
        </w:numPr>
      </w:pPr>
      <w:r>
        <w:rPr/>
        <w:t xml:space="preserve">Intervenant au séminaire pour les professeurs de français, 25-27/06/2023, atelier : « Les cours promotionnels : défis et avantages », Institut français, Bosnie-Herzégovine.</w:t>
      </w:r>
    </w:p>
    <w:p>
      <w:pPr>
        <w:numPr>
          <w:ilvl w:val="0"/>
          <w:numId w:val="3"/>
        </w:numPr>
      </w:pPr>
      <w:r>
        <w:rPr/>
        <w:t xml:space="preserve">Intervenant au séminaire « Traiter le développement durable et le changement climatique en cours de français », 14/10/2022, Institut français, Bosnie-Herzégovine/Association des professeurs de français de Bosnie-Herzégovine.</w:t>
      </w:r>
    </w:p>
    <w:p>
      <w:pPr>
        <w:numPr>
          <w:ilvl w:val="0"/>
          <w:numId w:val="3"/>
        </w:numPr>
      </w:pPr>
      <w:r>
        <w:rPr/>
        <w:t xml:space="preserve">Intervenant au webinaire « Enseigner des textes littéraires francophones aux enfants et aux adolescents », 1/4/2022, webinaire de l’Institut français, Bosnie-Herzégovine.</w:t>
      </w:r>
    </w:p>
    <w:p>
      <w:pPr>
        <w:numPr>
          <w:ilvl w:val="0"/>
          <w:numId w:val="3"/>
        </w:numPr>
      </w:pPr>
      <w:r>
        <w:rPr/>
        <w:t xml:space="preserve">Formations DELF (A1-B2), DALF (C1), (février 2017, renouvellement février-juin 2022), Institut français, Bosnie-Herzégovine/Institut français Paris.</w:t>
      </w:r>
    </w:p>
    <w:p>
      <w:pPr>
        <w:numPr>
          <w:ilvl w:val="0"/>
          <w:numId w:val="3"/>
        </w:numPr>
      </w:pPr>
      <w:r>
        <w:rPr/>
        <w:t xml:space="preserve">Intervenant au séminaire « Concevoir une fiche pédagogique et la publier sur la plateforme IFProfs Bosnie-Herzégovine », 24/06-26/09/2021, Institut français, Bosnie-Herzégovine.</w:t>
      </w:r>
    </w:p>
    <w:p>
      <w:pPr>
        <w:numPr>
          <w:ilvl w:val="0"/>
          <w:numId w:val="3"/>
        </w:numPr>
      </w:pPr>
      <w:r>
        <w:rPr/>
        <w:t xml:space="preserve">Participant à l’École d’été d’études latino-américaines (Escuela de verano de estudios latinoamericanos), Faculté des lettres et des sciences humaines, Novi Sad/Centro Iberiamericano, Novi Sad, Serbie, 2020, 2021.</w:t>
      </w:r>
    </w:p>
    <w:p>
      <w:pPr>
        <w:numPr>
          <w:ilvl w:val="0"/>
          <w:numId w:val="3"/>
        </w:numPr>
      </w:pPr>
      <w:r>
        <w:rPr/>
        <w:t xml:space="preserve">Participant aux webinaires et ateliers de traduction (espagnol&amp;gt;serbe), Centro Iberiamericano, Novi Sad, Serbie, 2020, 2021.</w:t>
      </w:r>
    </w:p>
    <w:p>
      <w:pPr>
        <w:numPr>
          <w:ilvl w:val="0"/>
          <w:numId w:val="3"/>
        </w:numPr>
      </w:pPr>
      <w:r>
        <w:rPr/>
        <w:t xml:space="preserve">Participant à l’École d’été de traduction du Coimbra Group, Faculté des lettres et des sciences humaines, Université de Sarajevo/Université de Poitiers, 30/06/2019-05/07/2019.</w:t>
      </w:r>
    </w:p>
    <w:p>
      <w:pPr>
        <w:numPr>
          <w:ilvl w:val="0"/>
          <w:numId w:val="3"/>
        </w:numPr>
      </w:pPr>
      <w:r>
        <w:rPr/>
        <w:t xml:space="preserve">Participant aux séminaires pour les professeurs d’espagnol, Faculté des lettres et des sciences humaines, Université de Sarajevo/Centro de estudios hispánicos, Sarajevo, Bosnie-Herzégovine (2007, 2010, 2011, 2012, 2014, 2018).</w:t>
      </w:r>
    </w:p>
    <w:p>
      <w:pPr>
        <w:numPr>
          <w:ilvl w:val="0"/>
          <w:numId w:val="3"/>
        </w:numPr>
      </w:pPr>
      <w:r>
        <w:rPr/>
        <w:t xml:space="preserve">Participant aux séminaires et webinaires pour les professeurs de français (séminaires pour les professeurs des sections bilingues, séminaire FOS), (2013–), Institut français, Bosnie-Herzégovine/Institut français Paris.</w:t>
      </w:r>
    </w:p>
    <w:p>
      <w:pPr/>
      <w:r>
        <w:rPr>
          <w:b w:val="1"/>
          <w:bCs w:val="1"/>
        </w:rPr>
        <w:t xml:space="preserve">MOBILITÉS INTERNATIONALES</w:t>
      </w:r>
    </w:p>
    <w:p>
      <w:pPr>
        <w:numPr>
          <w:ilvl w:val="0"/>
          <w:numId w:val="4"/>
        </w:numPr>
      </w:pPr>
      <w:r>
        <w:rPr/>
        <w:t xml:space="preserve">Université Sorbonne Paris Nord, 2023</w:t>
      </w:r>
    </w:p>
    <w:p>
      <w:pPr>
        <w:numPr>
          <w:ilvl w:val="0"/>
          <w:numId w:val="4"/>
        </w:numPr>
      </w:pPr>
      <w:r>
        <w:rPr/>
        <w:t xml:space="preserve">Université Paris VIII Vincennes – Saint-Denis, 2019, 2023, 2024</w:t>
      </w:r>
    </w:p>
    <w:p>
      <w:pPr>
        <w:numPr>
          <w:ilvl w:val="0"/>
          <w:numId w:val="4"/>
        </w:numPr>
      </w:pPr>
      <w:r>
        <w:rPr/>
        <w:t xml:space="preserve">Université Bordeaux Montaigne, 2023</w:t>
      </w:r>
    </w:p>
    <w:p>
      <w:pPr>
        <w:numPr>
          <w:ilvl w:val="0"/>
          <w:numId w:val="4"/>
        </w:numPr>
      </w:pPr>
      <w:r>
        <w:rPr/>
        <w:t xml:space="preserve">Sorbonne Université, 2022, 2025</w:t>
      </w:r>
    </w:p>
    <w:p>
      <w:pPr>
        <w:numPr>
          <w:ilvl w:val="0"/>
          <w:numId w:val="4"/>
        </w:numPr>
      </w:pPr>
      <w:r>
        <w:rPr/>
        <w:t xml:space="preserve">Université de Poitiers, 2016, 2017, 2018, 2021, 2022</w:t>
      </w:r>
    </w:p>
    <w:p>
      <w:pPr>
        <w:numPr>
          <w:ilvl w:val="0"/>
          <w:numId w:val="4"/>
        </w:numPr>
      </w:pPr>
      <w:r>
        <w:rPr/>
        <w:t xml:space="preserve">Université d’Artois, 2017, 2022</w:t>
      </w:r>
    </w:p>
    <w:p>
      <w:pPr>
        <w:numPr>
          <w:ilvl w:val="0"/>
          <w:numId w:val="4"/>
        </w:numPr>
      </w:pPr>
      <w:r>
        <w:rPr/>
        <w:t xml:space="preserve">Université Côte d’Azur, 2025</w:t>
      </w:r>
    </w:p>
    <w:p>
      <w:pPr/>
      <w:r>
        <w:rPr>
          <w:b w:val="1"/>
          <w:bCs w:val="1"/>
        </w:rPr>
        <w:t xml:space="preserve">ACTIVITÉS SCIENTIFIQUES</w:t>
      </w:r>
    </w:p>
    <w:p>
      <w:pPr>
        <w:numPr>
          <w:ilvl w:val="0"/>
          <w:numId w:val="5"/>
        </w:numPr>
      </w:pPr>
      <w:r>
        <w:rPr/>
        <w:t xml:space="preserve">Membre du Conseil d’administration du Centre d’études françaises et francophones, Université Sarajevo Est, 2023–.</w:t>
      </w:r>
    </w:p>
    <w:p>
      <w:pPr>
        <w:numPr>
          <w:ilvl w:val="0"/>
          <w:numId w:val="5"/>
        </w:numPr>
      </w:pPr>
      <w:r>
        <w:rPr/>
        <w:t xml:space="preserve">Membre du Comité d’organisation du colloque international « Statut et modèles de la didactique dans la science et dans l’enseignement », Faculté des lettres et des sciences humaines, Université de Sarajevo, 20-21 novembre 2023.</w:t>
      </w:r>
    </w:p>
    <w:p>
      <w:pPr>
        <w:numPr>
          <w:ilvl w:val="0"/>
          <w:numId w:val="5"/>
        </w:numPr>
      </w:pPr>
      <w:r>
        <w:rPr/>
        <w:t xml:space="preserve">Membre du Comité scientifique de la Journée d’études « Nouvelles méthodes pour enseigner, nouvelles langues à apprendre », Université de Poitiers, 23-24 novembre 2023.</w:t>
      </w:r>
    </w:p>
    <w:p>
      <w:pPr>
        <w:numPr>
          <w:ilvl w:val="0"/>
          <w:numId w:val="5"/>
        </w:numPr>
      </w:pPr>
      <w:r>
        <w:rPr/>
        <w:t xml:space="preserve">Membre du Comité scientifique de la Journée d’études « Enseignement formel et apprentissage informel du lexique (dans le contexte universitaire) : objectifs, stratégies, défis », Université de Poitiers/Université de Wrocław, 18-19 novembre 2022.</w:t>
      </w:r>
    </w:p>
    <w:p>
      <w:pPr>
        <w:numPr>
          <w:ilvl w:val="0"/>
          <w:numId w:val="5"/>
        </w:numPr>
      </w:pPr>
      <w:r>
        <w:rPr/>
        <w:t xml:space="preserve">Membre de la Commission de la sélection des boursiers du Gouvernement français pour la licence, master et doctorat (étudiants de Bosnie-Herzégovine), 2022–.</w:t>
      </w:r>
    </w:p>
    <w:p>
      <w:pPr>
        <w:numPr>
          <w:ilvl w:val="0"/>
          <w:numId w:val="5"/>
        </w:numPr>
      </w:pPr>
      <w:r>
        <w:rPr/>
        <w:t xml:space="preserve">Membre du Comité d’organisation du colloque international « 70 ans d’études culturelles, linguistiques et littéraires romanes à l’Université de Sarajevo », 3-4 décembre 2021.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Français C2</w:t>
      </w:r>
    </w:p>
    <w:p>
      <w:pPr/>
      <w:r>
        <w:rPr/>
        <w:t xml:space="preserve">Espagnol C1</w:t>
      </w:r>
    </w:p>
    <w:p>
      <w:pPr/>
      <w:r>
        <w:rPr/>
        <w:t xml:space="preserve">Anglais C1</w:t>
      </w:r>
    </w:p>
    <w:p>
      <w:pPr/>
      <w:r>
        <w:rPr/>
        <w:t xml:space="preserve">Portugais B2</w:t>
      </w:r>
    </w:p>
    <w:p>
      <w:pPr/>
      <w:r>
        <w:rPr/>
        <w:t xml:space="preserve">Allemand B1</w:t>
      </w:r>
    </w:p>
    <w:p>
      <w:pPr/>
      <w:r>
        <w:rPr/>
        <w:t xml:space="preserve">Bosnien Langue maternelle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adjectifs en antéposition, en postposition et en position attributive : le poids des adjectifs dans un corpus d’allophones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Strani jezici [Foreign Languages : a journal of applied linguistics]</w:t>
            </w:r>
            <w:r>
              <w:rPr/>
              <w:t xml:space="preserve">, 2025, 54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à travers le prisme de la francophonie canadienne : le Québec francophone au cœur de l’anglophonie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Pismo </w:t>
            </w:r>
            <w:r>
              <w:rPr/>
              <w:t xml:space="preserve">, 2025, 23, pp.250-271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Inaudible morphemes in silent morphology: An example of agreement in number and gender in the French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Govor [Speech / Parole]</w:t>
            </w:r>
            <w:r>
              <w:rPr/>
              <w:t xml:space="preserve">, 2025, 42 (1), pp.61-78.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⟨10.22210/govor.2025.42.03⟩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Upotreba diskursnih markera u glasovnim porukama na odabranim primjerima korpusa Les Vocaux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Govor [Speech / Parole]</w:t>
            </w:r>
            <w:r>
              <w:rPr/>
              <w:t xml:space="preserve">, 2024, 41 (2), pp.179-202.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⟨10.22210/govor.2024.41.09⟩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objectives within language objectives at the A2 level in French: An example of didactic sequences from the Mon alter ego textbook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Didaskein</w:t>
            </w:r>
            <w:r>
              <w:rPr/>
              <w:t xml:space="preserve">, 2024, 5 (2), pp.94-108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pronom EN dans le corpus écrit d’apprenants allophones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Lejla Tekešinović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Društvene i humanističke studije (Online)</w:t>
            </w:r>
            <w:r>
              <w:rPr/>
              <w:t xml:space="preserve">, 2023, Actes du colloque Le triple visage du langage : forme, sens, expression, 8 (3(24)), pp.132-156.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⟨10.51558/2490-3647.2023.8.3.113⟩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Francuski jezik na prostoru belgijske frankofonije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Društvene i humanističke studije</w:t>
            </w:r>
            <w:r>
              <w:rPr/>
              <w:t xml:space="preserve">, 2020, IV (5),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Govorni čin u &amp;quot;approche actionnelle&amp;quot; kao savremenoj didaktičkoj metodi u podučavanju francuskog jezika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Radovi</w:t>
            </w:r>
            <w:r>
              <w:rPr/>
              <w:t xml:space="preserve">, 2015, 18,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Kurs didaktike francuskog jezika (stranog i drugog jezika); Jean-Pierre Cuq, Isabelle Gruca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Didaktički putokazi</w:t>
            </w:r>
            <w:r>
              <w:rPr/>
              <w:t xml:space="preserve">, 2014, pp.99-100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Komunikacijski i akcioni pristup u udžbenicima francuskog i italijanskog kao stranog jezika u upotrebi u srednjim školama u Kantonu Sarajevo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Lalic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i modeli izučavanja metodike u nauci i obrazovanju</w:t>
            </w:r>
            <w:r>
              <w:rPr/>
              <w:t xml:space="preserve">, Faculté des lettres et des sciences humaines, Université de Sarajevo, Nov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verbale dans un corpus écrit des lycéens : flexion et supplétion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 and Reality</w:t>
            </w:r>
            <w:r>
              <w:rPr/>
              <w:t xml:space="preserve">, UFR Lettres &amp; Langues, Université Sarajevo Est, May 2022, Sarajevo, Bosnie-Herzégovine.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culturelles sur la France et sur l’Italie : un regard croisé des locuteurs bosniens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Lalic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langues, les littératures et les cultures françaises et slaves en contact et en divergence</w:t>
            </w:r>
            <w:r>
              <w:rPr/>
              <w:t xml:space="preserve">, Université de Wrocław, Dec 2022,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et cohésion dans un corpus d’apprenants bosniens du FLE : donc et alors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 Internationale Langues Moins Diffusées et Moins Enseignées (MoDiMEs) : Enseigner une langue Modime : quels défis dans une Europe plurielle ?</w:t>
            </w:r>
            <w:r>
              <w:rPr/>
              <w:t xml:space="preserve">, Université de Tirana; Université de Poitiers, 2022, Tirana, Albanie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translinguistique dans la production écrite chez les étudiants faisant le double cursus universitaire : le français et l’italien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romanes autrefois et aujourd'hui</w:t>
            </w:r>
            <w:r>
              <w:rPr/>
              <w:t xml:space="preserve">, May 2019, Novi Sad, Serbie. pp.299-311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pertinence d’après André Martinet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linguistique romane</w:t>
            </w:r>
            <w:r>
              <w:rPr/>
              <w:t xml:space="preserve">, Jan 2018, Sarajevo, Bosnie-Herzégovine.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française, vecteur sociétal dans l’espace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Le Lys Bleu Éditions. pp.368, 2025, 979-10-422-7226-5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L’enseignement/l’apprentissage du français en Bosnie-Herzégovine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Alisa Hadzajlic</w:t>
              </w:r>
            </w:hyperlink>
          </w:p>
          <w:p>
            <w:pPr/>
            <w:r>
              <w:rPr/>
              <w:t xml:space="preserve">Université Paul-Valéry Montpellier 3. 15 (VIII), pp.203-219, 2021, Enseignement/apprentissage du français dans les Balkans : points de vue et études de cas, Ksenija Djordjevic Léonard, Jovan Kostov, 979–12–5994–199–2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guerre peut-il avoir une valeur axiologique positive d’après la polarisation sémantique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Faculté des lettres et sciences humaines. pp.219-230, 2018, Mélanges en l’honneur de Nikola Kovač et Muhamed Nezirović, Ivan Radeljković, Lejla Osmanović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significations lexicales des mots &amp;lt;i&amp;gt;amour&amp;lt;/i&amp;gt; et &amp;lt;i&amp;gt;haine&amp;lt;/i&amp;gt; et ses valeurs dans la Sémantique des Possibles Argumentatifs (SPA)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Effrosyni Lamprou; Freiderikos Valetopoulos. </w:t>
            </w:r>
            <w:r>
              <w:rPr>
                <w:i w:val="1"/>
                <w:iCs w:val="1"/>
              </w:rPr>
              <w:t xml:space="preserve">Exprimer son amour et sa haine : une étude à travers les langues</w:t>
            </w:r>
            <w:r>
              <w:rPr/>
              <w:t xml:space="preserve">, 19, Peter Lang, 242 p., 2023, Exprimer son amour et sa haine : une étude à travers les langues, 9782875745095 (Broché) ; 9782875745101 (PDF) ; 9782875745118 (ePUB).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⟨10.3726/b20954⟩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policies in Higher Education – University of Sarajevo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Adnan Rahimić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translinguistiques de l’acquisition du français langue étrangère dans les récits écrits : le cas des étudiants bosniens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Sciences de l'Homme et Société. Université de Poitiers (France), 2021.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tel-05199456v1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Lijek za dušu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hal-05190348v1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DE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E65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14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E2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D22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6381v1" TargetMode="External"/><Relationship Id="rId9" Type="http://schemas.openxmlformats.org/officeDocument/2006/relationships/hyperlink" Target="https://hal.science/search/index/?q=*&amp;authFullName_s=Emir Sisic" TargetMode="External"/><Relationship Id="rId10" Type="http://schemas.openxmlformats.org/officeDocument/2006/relationships/hyperlink" Target="https://hal.science/hal-05555096v1" TargetMode="External"/><Relationship Id="rId11" Type="http://schemas.openxmlformats.org/officeDocument/2006/relationships/hyperlink" Target="https://hal.science/hal-05190415v1" TargetMode="External"/><Relationship Id="rId12" Type="http://schemas.openxmlformats.org/officeDocument/2006/relationships/hyperlink" Target="https://hal.science/search/index/?q=*&amp;authFullName_s=Emir &#352;i&#353;i&#263;" TargetMode="External"/><Relationship Id="rId13" Type="http://schemas.openxmlformats.org/officeDocument/2006/relationships/hyperlink" Target="https://dx.doi.org/10.22210/govor.2025.42.03" TargetMode="External"/><Relationship Id="rId14" Type="http://schemas.openxmlformats.org/officeDocument/2006/relationships/hyperlink" Target="https://hal.science/hal-05190277v1" TargetMode="External"/><Relationship Id="rId15" Type="http://schemas.openxmlformats.org/officeDocument/2006/relationships/hyperlink" Target="https://dx.doi.org/10.22210/govor.2024.41.09" TargetMode="External"/><Relationship Id="rId16" Type="http://schemas.openxmlformats.org/officeDocument/2006/relationships/hyperlink" Target="https://hal.science/hal-05199212v1" TargetMode="External"/><Relationship Id="rId17" Type="http://schemas.openxmlformats.org/officeDocument/2006/relationships/hyperlink" Target="https://hal.science/hal-03104381v1" TargetMode="External"/><Relationship Id="rId18" Type="http://schemas.openxmlformats.org/officeDocument/2006/relationships/hyperlink" Target="https://hal.science/search/index/?q=*&amp;authFullName_s=Lejla Teke&#353;inovi&#263;" TargetMode="External"/><Relationship Id="rId19" Type="http://schemas.openxmlformats.org/officeDocument/2006/relationships/hyperlink" Target="https://dx.doi.org/10.51558/2490-3647.2023.8.3.113" TargetMode="External"/><Relationship Id="rId20" Type="http://schemas.openxmlformats.org/officeDocument/2006/relationships/hyperlink" Target="https://hal.science/hal-03104384v1" TargetMode="External"/><Relationship Id="rId21" Type="http://schemas.openxmlformats.org/officeDocument/2006/relationships/hyperlink" Target="https://hal.science/hal-03104376v1" TargetMode="External"/><Relationship Id="rId22" Type="http://schemas.openxmlformats.org/officeDocument/2006/relationships/hyperlink" Target="https://hal.science/hal-05190362v1" TargetMode="External"/><Relationship Id="rId23" Type="http://schemas.openxmlformats.org/officeDocument/2006/relationships/hyperlink" Target="https://hal.science/hal-05190289v1" TargetMode="External"/><Relationship Id="rId24" Type="http://schemas.openxmlformats.org/officeDocument/2006/relationships/hyperlink" Target="https://hal.science/search/index/?q=*&amp;authFullName_s=Ana Lalic" TargetMode="External"/><Relationship Id="rId25" Type="http://schemas.openxmlformats.org/officeDocument/2006/relationships/hyperlink" Target="https://hal.science/hal-04156861v1" TargetMode="External"/><Relationship Id="rId26" Type="http://schemas.openxmlformats.org/officeDocument/2006/relationships/hyperlink" Target="https://hal.science/hal-05190305v1" TargetMode="External"/><Relationship Id="rId27" Type="http://schemas.openxmlformats.org/officeDocument/2006/relationships/hyperlink" Target="https://hal.science/hal-04034973v1" TargetMode="External"/><Relationship Id="rId28" Type="http://schemas.openxmlformats.org/officeDocument/2006/relationships/hyperlink" Target="https://hal.science/search/index/?q=*&amp;authFullName_s=Freiderikos Valetopoulos" TargetMode="External"/><Relationship Id="rId29" Type="http://schemas.openxmlformats.org/officeDocument/2006/relationships/hyperlink" Target="https://hal.science/hal-03104386v1" TargetMode="External"/><Relationship Id="rId30" Type="http://schemas.openxmlformats.org/officeDocument/2006/relationships/hyperlink" Target="https://hal.science/hal-03104383v1" TargetMode="External"/><Relationship Id="rId31" Type="http://schemas.openxmlformats.org/officeDocument/2006/relationships/hyperlink" Target="https://hal.science/hal-05189544v1" TargetMode="External"/><Relationship Id="rId32" Type="http://schemas.openxmlformats.org/officeDocument/2006/relationships/hyperlink" Target="https://cnrs.hal.science/hal-03541757v1" TargetMode="External"/><Relationship Id="rId33" Type="http://schemas.openxmlformats.org/officeDocument/2006/relationships/hyperlink" Target="https://hal.science/search/index/?q=*&amp;authFullName_s=Alisa Hadzajlic" TargetMode="External"/><Relationship Id="rId34" Type="http://schemas.openxmlformats.org/officeDocument/2006/relationships/hyperlink" Target="https://hal.science/hal-03104378v1" TargetMode="External"/><Relationship Id="rId35" Type="http://schemas.openxmlformats.org/officeDocument/2006/relationships/hyperlink" Target="https://hal.science/hal-05189483v1" TargetMode="External"/><Relationship Id="rId36" Type="http://schemas.openxmlformats.org/officeDocument/2006/relationships/hyperlink" Target="https://dx.doi.org/10.3726/b20954" TargetMode="External"/><Relationship Id="rId37" Type="http://schemas.openxmlformats.org/officeDocument/2006/relationships/hyperlink" Target="https://hal.science/hal-05471070v1" TargetMode="External"/><Relationship Id="rId38" Type="http://schemas.openxmlformats.org/officeDocument/2006/relationships/hyperlink" Target="https://hal.science/search/index/?q=*&amp;authFullName_s=Adnan Rahimi&#263;" TargetMode="External"/><Relationship Id="rId39" Type="http://schemas.openxmlformats.org/officeDocument/2006/relationships/hyperlink" Target="https://hal.science/tel-05199456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519034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Emir Sisic</dc:title>
  <dc:description>CV</dc:description>
  <dc:subject/>
  <cp:keywords/>
  <cp:category/>
  <cp:lastModifiedBy/>
  <dcterms:created xsi:type="dcterms:W3CDTF">2026-04-05T13:40:32+02:00</dcterms:created>
  <dcterms:modified xsi:type="dcterms:W3CDTF">2026-04-05T13:40:32+02:00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