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Bellanger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https://histoire-sociale.cnrs.fr/emmanuel-bellanger/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Banlieues populaires, « banlieues chéries »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Métropolitiques</w:t>
            </w:r>
            <w:r>
              <w:rPr/>
              <w:t xml:space="preserve">, 2025, </w:t>
            </w:r>
            <w:hyperlink r:id="rId10" w:history="1">
              <w:r>
                <w:rPr>
                  <w:color w:val="#410a8c"/>
                  <w:u w:val="single"/>
                </w:rPr>
                <w:t xml:space="preserve">⟨10.56698/metropolitiques.2155⟩</w:t>
              </w:r>
            </w:hyperlink>
          </w:p>
          <w:p>
            <w:pPr/>
            <w:r>
              <w:rPr/>
              <w:t xml:space="preserve">Article dans une revue</w:t>
            </w:r>
          </w:p>
          <w:p>
            <w:pPr/>
            <w:hyperlink r:id="rId8" w:history="1">
              <w:r>
                <w:rPr>
                  <w:color w:val="#410a8c"/>
                  <w:u w:val="single"/>
                </w:rPr>
                <w:t xml:space="preserve">halshs-05384161v1</w:t>
              </w:r>
            </w:hyperlink>
          </w:p>
        </w:tc>
      </w:tr>
      <w:tr>
        <w:trPr/>
        <w:tc>
          <w:tcPr>
            <w:noWrap/>
          </w:tcPr>
          <w:p>
            <w:pPr>
              <w:spacing w:after="200"/>
            </w:pPr>
            <w:hyperlink r:id="rId11" w:history="1">
              <w:r>
                <w:rPr>
                  <w:color w:val="1e198e"/>
                  <w:b w:val="1"/>
                  <w:bCs w:val="1"/>
                  <w:u w:val="single"/>
                </w:rPr>
                <w:t xml:space="preserve">La conquête des banlieues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Mondes &amp; migrations</w:t>
            </w:r>
            <w:r>
              <w:rPr/>
              <w:t xml:space="preserve">, 2025, 1349, pp.137-149. </w:t>
            </w:r>
            <w:hyperlink r:id="rId12" w:history="1">
              <w:r>
                <w:rPr>
                  <w:color w:val="#410a8c"/>
                  <w:u w:val="single"/>
                </w:rPr>
                <w:t xml:space="preserve">⟨10.4000/13ygy⟩</w:t>
              </w:r>
            </w:hyperlink>
          </w:p>
          <w:p>
            <w:pPr/>
            <w:r>
              <w:rPr/>
              <w:t xml:space="preserve">Article dans une revue</w:t>
            </w:r>
          </w:p>
          <w:p>
            <w:pPr/>
            <w:hyperlink r:id="rId11" w:history="1">
              <w:r>
                <w:rPr>
                  <w:color w:val="#410a8c"/>
                  <w:u w:val="single"/>
                </w:rPr>
                <w:t xml:space="preserve">halshs-05384256v1</w:t>
              </w:r>
            </w:hyperlink>
          </w:p>
        </w:tc>
      </w:tr>
      <w:tr>
        <w:trPr/>
        <w:tc>
          <w:tcPr>
            <w:noWrap/>
          </w:tcPr>
          <w:p>
            <w:pPr>
              <w:spacing w:after="200"/>
            </w:pPr>
            <w:hyperlink r:id="rId13" w:history="1">
              <w:r>
                <w:rPr>
                  <w:color w:val="1e198e"/>
                  <w:b w:val="1"/>
                  <w:bCs w:val="1"/>
                  <w:u w:val="single"/>
                </w:rPr>
                <w:t xml:space="preserve">Dans les anciennes banlieues rouges, les jeunes entre défiance politique et engagements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p>
          <w:p>
            <w:pPr/>
            <w:r>
              <w:rPr>
                <w:i w:val="1"/>
                <w:iCs w:val="1"/>
              </w:rPr>
              <w:t xml:space="preserve">Géographie, Économie, Société</w:t>
            </w:r>
            <w:r>
              <w:rPr/>
              <w:t xml:space="preserve">, 2025, 27 (2), pp.163-181. </w:t>
            </w:r>
            <w:hyperlink r:id="rId16" w:history="1">
              <w:r>
                <w:rPr>
                  <w:color w:val="#410a8c"/>
                  <w:u w:val="single"/>
                </w:rPr>
                <w:t xml:space="preserve">⟨10.1684/ges.2025.37⟩</w:t>
              </w:r>
            </w:hyperlink>
          </w:p>
          <w:p>
            <w:pPr/>
            <w:r>
              <w:rPr/>
              <w:t xml:space="preserve">Article dans une revue</w:t>
            </w:r>
          </w:p>
          <w:p>
            <w:pPr/>
            <w:hyperlink r:id="rId13" w:history="1">
              <w:r>
                <w:rPr>
                  <w:color w:val="#410a8c"/>
                  <w:u w:val="single"/>
                </w:rPr>
                <w:t xml:space="preserve">halshs-05371415v1</w:t>
              </w:r>
            </w:hyperlink>
          </w:p>
        </w:tc>
      </w:tr>
      <w:tr>
        <w:trPr/>
        <w:tc>
          <w:tcPr>
            <w:noWrap/>
          </w:tcPr>
          <w:p>
            <w:pPr>
              <w:spacing w:after="200"/>
            </w:pPr>
            <w:hyperlink r:id="rId17" w:history="1">
              <w:r>
                <w:rPr>
                  <w:color w:val="1e198e"/>
                  <w:b w:val="1"/>
                  <w:bCs w:val="1"/>
                  <w:u w:val="single"/>
                </w:rPr>
                <w:t xml:space="preserve">Retour sur ces évènements qui ont marqué l’histoire géopolitique du Grand Paris ( xix e - xxi e siècles)</w:t>
              </w:r>
            </w:hyperlink>
          </w:p>
          <w:p>
            <w:pPr/>
            <w:hyperlink r:id="rId9" w:history="1">
              <w:r>
                <w:rPr>
                  <w:color w:val="#410a8c"/>
                  <w:u w:val="single"/>
                </w:rPr>
                <w:t xml:space="preserve">Emmanuel Bellanger</w:t>
              </w:r>
            </w:hyperlink>
          </w:p>
          <w:p>
            <w:pPr/>
            <w:r>
              <w:rPr>
                <w:i w:val="1"/>
                <w:iCs w:val="1"/>
              </w:rPr>
              <w:t xml:space="preserve">Hérodote - Revue de géographie et de géopolitique</w:t>
            </w:r>
            <w:r>
              <w:rPr/>
              <w:t xml:space="preserve">, 2024, N° 193 (2), pp.53-71. </w:t>
            </w:r>
            <w:hyperlink r:id="rId18" w:history="1">
              <w:r>
                <w:rPr>
                  <w:color w:val="#410a8c"/>
                  <w:u w:val="single"/>
                </w:rPr>
                <w:t xml:space="preserve">⟨10.3917/her.193.0053⟩</w:t>
              </w:r>
            </w:hyperlink>
          </w:p>
          <w:p>
            <w:pPr/>
            <w:r>
              <w:rPr/>
              <w:t xml:space="preserve">Article dans une revue</w:t>
            </w:r>
          </w:p>
          <w:p>
            <w:pPr/>
            <w:hyperlink r:id="rId17" w:history="1">
              <w:r>
                <w:rPr>
                  <w:color w:val="#410a8c"/>
                  <w:u w:val="single"/>
                </w:rPr>
                <w:t xml:space="preserve">halshs-04853821v1</w:t>
              </w:r>
            </w:hyperlink>
          </w:p>
        </w:tc>
      </w:tr>
      <w:tr>
        <w:trPr/>
        <w:tc>
          <w:tcPr>
            <w:noWrap/>
          </w:tcPr>
          <w:p>
            <w:pPr>
              <w:spacing w:after="200"/>
            </w:pPr>
            <w:hyperlink r:id="rId19" w:history="1">
              <w:r>
                <w:rPr>
                  <w:color w:val="1e198e"/>
                  <w:b w:val="1"/>
                  <w:bCs w:val="1"/>
                  <w:u w:val="single"/>
                </w:rPr>
                <w:t xml:space="preserve">Élections nationales 2022 : pour une analyse localisée du vote et de ses enjeux</w:t>
              </w:r>
            </w:hyperlink>
          </w:p>
          <w:p>
            <w:pPr/>
            <w:hyperlink r:id="rId9" w:history="1">
              <w:r>
                <w:rPr>
                  <w:color w:val="#410a8c"/>
                  <w:u w:val="single"/>
                </w:rPr>
                <w:t xml:space="preserve">Emmanuel Bellanger</w:t>
              </w:r>
            </w:hyperlink>
            <w:r>
              <w:rPr/>
              <w:t xml:space="preserve">,</w:t>
            </w:r>
            <w:hyperlink r:id="rId20" w:history="1">
              <w:r>
                <w:rPr>
                  <w:color w:val="#410a8c"/>
                  <w:u w:val="single"/>
                </w:rPr>
                <w:t xml:space="preserve">Tristan Haute</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2022, </w:t>
            </w:r>
            <w:hyperlink r:id="rId23" w:history="1">
              <w:r>
                <w:rPr>
                  <w:color w:val="#410a8c"/>
                  <w:u w:val="single"/>
                </w:rPr>
                <w:t xml:space="preserve">⟨10.56698/metropolitiques.1863⟩</w:t>
              </w:r>
            </w:hyperlink>
          </w:p>
          <w:p>
            <w:pPr/>
            <w:r>
              <w:rPr/>
              <w:t xml:space="preserve">Article dans une revue</w:t>
            </w:r>
          </w:p>
          <w:p>
            <w:pPr/>
            <w:hyperlink r:id="rId19" w:history="1">
              <w:r>
                <w:rPr>
                  <w:color w:val="#410a8c"/>
                  <w:u w:val="single"/>
                </w:rPr>
                <w:t xml:space="preserve">halshs-03890927v1</w:t>
              </w:r>
            </w:hyperlink>
          </w:p>
        </w:tc>
      </w:tr>
      <w:tr>
        <w:trPr/>
        <w:tc>
          <w:tcPr>
            <w:noWrap/>
          </w:tcPr>
          <w:p>
            <w:pPr>
              <w:spacing w:after="200"/>
            </w:pPr>
            <w:hyperlink r:id="rId24" w:history="1">
              <w:r>
                <w:rPr>
                  <w:color w:val="1e198e"/>
                  <w:b w:val="1"/>
                  <w:bCs w:val="1"/>
                  <w:u w:val="single"/>
                </w:rPr>
                <w:t xml:space="preserve">Devenir une « ville rouge » en banlieue parisienne et le rester</w:t>
              </w:r>
            </w:hyperlink>
          </w:p>
          <w:p>
            <w:pPr/>
            <w:hyperlink r:id="rId9" w:history="1">
              <w:r>
                <w:rPr>
                  <w:color w:val="#410a8c"/>
                  <w:u w:val="single"/>
                </w:rPr>
                <w:t xml:space="preserve">Emmanuel Bellanger</w:t>
              </w:r>
            </w:hyperlink>
          </w:p>
          <w:p>
            <w:pPr/>
            <w:r>
              <w:rPr>
                <w:i w:val="1"/>
                <w:iCs w:val="1"/>
              </w:rPr>
              <w:t xml:space="preserve">Le Mouvement social</w:t>
            </w:r>
            <w:r>
              <w:rPr/>
              <w:t xml:space="preserve">, 2020, n°272 (3), pp.81. </w:t>
            </w:r>
            <w:hyperlink r:id="rId25" w:history="1">
              <w:r>
                <w:rPr>
                  <w:color w:val="#410a8c"/>
                  <w:u w:val="single"/>
                </w:rPr>
                <w:t xml:space="preserve">⟨10.3917/lms.272.0081⟩</w:t>
              </w:r>
            </w:hyperlink>
          </w:p>
          <w:p>
            <w:pPr/>
            <w:r>
              <w:rPr/>
              <w:t xml:space="preserve">Article dans une revue</w:t>
            </w:r>
          </w:p>
          <w:p>
            <w:pPr/>
            <w:hyperlink r:id="rId24" w:history="1">
              <w:r>
                <w:rPr>
                  <w:color w:val="#410a8c"/>
                  <w:u w:val="single"/>
                </w:rPr>
                <w:t xml:space="preserve">halshs-03080559v1</w:t>
              </w:r>
            </w:hyperlink>
          </w:p>
        </w:tc>
      </w:tr>
      <w:tr>
        <w:trPr/>
        <w:tc>
          <w:tcPr>
            <w:noWrap/>
          </w:tcPr>
          <w:p>
            <w:pPr>
              <w:spacing w:after="200"/>
            </w:pPr>
            <w:hyperlink r:id="rId26" w:history="1">
              <w:r>
                <w:rPr>
                  <w:color w:val="1e198e"/>
                  <w:b w:val="1"/>
                  <w:bCs w:val="1"/>
                  <w:u w:val="single"/>
                </w:rPr>
                <w:t xml:space="preserve">Les naissances du communisme en France</w:t>
              </w:r>
            </w:hyperlink>
          </w:p>
          <w:p>
            <w:pPr/>
            <w:hyperlink r:id="rId9" w:history="1">
              <w:r>
                <w:rPr>
                  <w:color w:val="#410a8c"/>
                  <w:u w:val="single"/>
                </w:rPr>
                <w:t xml:space="preserve">Emmanuel Bellanger</w:t>
              </w:r>
            </w:hyperlink>
            <w:r>
              <w:rPr/>
              <w:t xml:space="preserve">,</w:t>
            </w:r>
            <w:hyperlink r:id="rId27" w:history="1">
              <w:r>
                <w:rPr>
                  <w:color w:val="#410a8c"/>
                  <w:u w:val="single"/>
                </w:rPr>
                <w:t xml:space="preserve">Paul Boulland</w:t>
              </w:r>
            </w:hyperlink>
            <w:r>
              <w:rPr/>
              <w:t xml:space="preserve">,</w:t>
            </w:r>
            <w:hyperlink r:id="rId28" w:history="1">
              <w:r>
                <w:rPr>
                  <w:color w:val="#410a8c"/>
                  <w:u w:val="single"/>
                </w:rPr>
                <w:t xml:space="preserve">Julian Mischi</w:t>
              </w:r>
            </w:hyperlink>
          </w:p>
          <w:p>
            <w:pPr/>
            <w:r>
              <w:rPr>
                <w:i w:val="1"/>
                <w:iCs w:val="1"/>
              </w:rPr>
              <w:t xml:space="preserve">Le Mouvement social</w:t>
            </w:r>
            <w:r>
              <w:rPr/>
              <w:t xml:space="preserve">, 2020, 3 (272), pp.3-15. </w:t>
            </w:r>
            <w:hyperlink r:id="rId29" w:history="1">
              <w:r>
                <w:rPr>
                  <w:color w:val="#410a8c"/>
                  <w:u w:val="single"/>
                </w:rPr>
                <w:t xml:space="preserve">⟨10.3917/lms.272.0003⟩</w:t>
              </w:r>
            </w:hyperlink>
          </w:p>
          <w:p>
            <w:pPr/>
            <w:r>
              <w:rPr/>
              <w:t xml:space="preserve">Article dans une revue</w:t>
            </w:r>
          </w:p>
          <w:p>
            <w:pPr/>
            <w:hyperlink r:id="rId26" w:history="1">
              <w:r>
                <w:rPr>
                  <w:color w:val="#410a8c"/>
                  <w:u w:val="single"/>
                </w:rPr>
                <w:t xml:space="preserve">halshs-03078975v1</w:t>
              </w:r>
            </w:hyperlink>
          </w:p>
        </w:tc>
      </w:tr>
      <w:tr>
        <w:trPr/>
        <w:tc>
          <w:tcPr>
            <w:noWrap/>
          </w:tcPr>
          <w:p>
            <w:pPr>
              <w:spacing w:after="200"/>
            </w:pPr>
            <w:hyperlink r:id="rId30" w:history="1">
              <w:r>
                <w:rPr>
                  <w:color w:val="1e198e"/>
                  <w:b w:val="1"/>
                  <w:bCs w:val="1"/>
                  <w:u w:val="single"/>
                </w:rPr>
                <w:t xml:space="preserve">Écrire pour le (grand) public sans renoncer aux pairs : trois expériences de revues en ligne</w:t>
              </w:r>
            </w:hyperlink>
          </w:p>
          <w:p>
            <w:pPr/>
            <w:hyperlink r:id="rId31" w:history="1">
              <w:r>
                <w:rPr>
                  <w:color w:val="#410a8c"/>
                  <w:u w:val="single"/>
                </w:rPr>
                <w:t xml:space="preserve">Axelle Brodiez</w:t>
              </w:r>
            </w:hyperlink>
            <w:r>
              <w:rPr/>
              <w:t xml:space="preserve">,</w:t>
            </w:r>
            <w:hyperlink r:id="rId32" w:history="1">
              <w:r>
                <w:rPr>
                  <w:color w:val="#410a8c"/>
                  <w:u w:val="single"/>
                </w:rPr>
                <w:t xml:space="preserve">Émilien Ruiz</w:t>
              </w:r>
            </w:hyperlink>
            <w:r>
              <w:rPr/>
              <w:t xml:space="preserve">,</w:t>
            </w:r>
            <w:hyperlink r:id="rId33" w:history="1">
              <w:r>
                <w:rPr>
                  <w:color w:val="#410a8c"/>
                  <w:u w:val="single"/>
                </w:rPr>
                <w:t xml:space="preserve">Nicolas Delalande</w:t>
              </w:r>
            </w:hyperlink>
            <w:r>
              <w:rPr/>
              <w:t xml:space="preserve">,</w:t>
            </w:r>
            <w:hyperlink r:id="rId9" w:history="1">
              <w:r>
                <w:rPr>
                  <w:color w:val="#410a8c"/>
                  <w:u w:val="single"/>
                </w:rPr>
                <w:t xml:space="preserve">Emmanuel Bellanger</w:t>
              </w:r>
            </w:hyperlink>
            <w:r>
              <w:rPr/>
              <w:t xml:space="preserve">,</w:t>
            </w:r>
            <w:hyperlink r:id="rId34"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35" w:history="1">
              <w:r>
                <w:rPr>
                  <w:color w:val="#410a8c"/>
                  <w:u w:val="single"/>
                </w:rPr>
                <w:t xml:space="preserve">⟨10.3917/lms.269.0149⟩</w:t>
              </w:r>
            </w:hyperlink>
          </w:p>
          <w:p>
            <w:pPr/>
            <w:r>
              <w:rPr/>
              <w:t xml:space="preserve">Article dans une revue</w:t>
            </w:r>
          </w:p>
          <w:p>
            <w:pPr/>
            <w:hyperlink r:id="rId30" w:history="1">
              <w:r>
                <w:rPr>
                  <w:color w:val="#410a8c"/>
                  <w:u w:val="single"/>
                </w:rPr>
                <w:t xml:space="preserve">hal-02878925v1</w:t>
              </w:r>
            </w:hyperlink>
          </w:p>
        </w:tc>
      </w:tr>
      <w:tr>
        <w:trPr/>
        <w:tc>
          <w:tcPr>
            <w:noWrap/>
          </w:tcPr>
          <w:p>
            <w:pPr>
              <w:spacing w:after="200"/>
            </w:pPr>
            <w:hyperlink r:id="rId36" w:history="1">
              <w:r>
                <w:rPr>
                  <w:color w:val="1e198e"/>
                  <w:b w:val="1"/>
                  <w:bCs w:val="1"/>
                  <w:u w:val="single"/>
                </w:rPr>
                <w:t xml:space="preserve">Rénovation urbaine et changement social. Entretien avec Henri Coing - en ligne</w:t>
              </w:r>
            </w:hyperlink>
          </w:p>
          <w:p>
            <w:pPr/>
            <w:hyperlink r:id="rId37" w:history="1">
              <w:r>
                <w:rPr>
                  <w:color w:val="#410a8c"/>
                  <w:u w:val="single"/>
                </w:rPr>
                <w:t xml:space="preserve">Henri Coing</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p>
          <w:p>
            <w:pPr/>
            <w:r>
              <w:rPr>
                <w:i w:val="1"/>
                <w:iCs w:val="1"/>
              </w:rPr>
              <w:t xml:space="preserve">Métropolitiques</w:t>
            </w:r>
            <w:r>
              <w:rPr/>
              <w:t xml:space="preserve">, 2017</w:t>
            </w:r>
          </w:p>
          <w:p>
            <w:pPr/>
            <w:r>
              <w:rPr/>
              <w:t xml:space="preserve">Article dans une revue</w:t>
            </w:r>
          </w:p>
          <w:p>
            <w:pPr/>
            <w:hyperlink r:id="rId36" w:history="1">
              <w:r>
                <w:rPr>
                  <w:color w:val="#410a8c"/>
                  <w:u w:val="single"/>
                </w:rPr>
                <w:t xml:space="preserve">hal-02418269v1</w:t>
              </w:r>
            </w:hyperlink>
          </w:p>
        </w:tc>
      </w:tr>
      <w:tr>
        <w:trPr/>
        <w:tc>
          <w:tcPr>
            <w:noWrap/>
          </w:tcPr>
          <w:p>
            <w:pPr>
              <w:spacing w:after="200"/>
            </w:pPr>
            <w:hyperlink r:id="rId39" w:history="1">
              <w:r>
                <w:rPr>
                  <w:color w:val="1e198e"/>
                  <w:b w:val="1"/>
                  <w:bCs w:val="1"/>
                  <w:u w:val="single"/>
                </w:rPr>
                <w:t xml:space="preserve">Élections présidentielles : les votes des grandes villes françaises au microscope</w:t>
              </w:r>
            </w:hyperlink>
          </w:p>
          <w:p>
            <w:pPr/>
            <w:hyperlink r:id="rId40" w:history="1">
              <w:r>
                <w:rPr>
                  <w:color w:val="#410a8c"/>
                  <w:u w:val="single"/>
                </w:rPr>
                <w:t xml:space="preserve">Christophe Batardy</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2017</w:t>
            </w:r>
          </w:p>
          <w:p>
            <w:pPr/>
            <w:r>
              <w:rPr/>
              <w:t xml:space="preserve">Article dans une revue</w:t>
            </w:r>
          </w:p>
          <w:p>
            <w:pPr/>
            <w:hyperlink r:id="rId39" w:history="1">
              <w:r>
                <w:rPr>
                  <w:color w:val="#410a8c"/>
                  <w:u w:val="single"/>
                </w:rPr>
                <w:t xml:space="preserve">halshs-01576488v1</w:t>
              </w:r>
            </w:hyperlink>
          </w:p>
        </w:tc>
      </w:tr>
      <w:tr>
        <w:trPr/>
        <w:tc>
          <w:tcPr>
            <w:noWrap/>
          </w:tcPr>
          <w:p>
            <w:pPr>
              <w:spacing w:after="200"/>
            </w:pPr>
            <w:hyperlink r:id="rId41" w:history="1">
              <w:r>
                <w:rPr>
                  <w:color w:val="1e198e"/>
                  <w:b w:val="1"/>
                  <w:bCs w:val="1"/>
                  <w:u w:val="single"/>
                </w:rPr>
                <w:t xml:space="preserve">Les scrutins municipaux sous le regard des sciences sociales</w:t>
              </w:r>
            </w:hyperlink>
          </w:p>
          <w:p>
            <w:pPr/>
            <w:hyperlink r:id="rId9" w:history="1">
              <w:r>
                <w:rPr>
                  <w:color w:val="#410a8c"/>
                  <w:u w:val="single"/>
                </w:rPr>
                <w:t xml:space="preserve">Emmanuel Bellanger</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w:t>
            </w:r>
          </w:p>
          <w:p>
            <w:pPr/>
            <w:r>
              <w:rPr/>
              <w:t xml:space="preserve">Article dans une revue</w:t>
            </w:r>
          </w:p>
          <w:p>
            <w:pPr/>
            <w:hyperlink r:id="rId41" w:history="1">
              <w:r>
                <w:rPr>
                  <w:color w:val="#410a8c"/>
                  <w:u w:val="single"/>
                </w:rPr>
                <w:t xml:space="preserve">halshs-01576544v1</w:t>
              </w:r>
            </w:hyperlink>
          </w:p>
        </w:tc>
      </w:tr>
      <w:tr>
        <w:trPr/>
        <w:tc>
          <w:tcPr>
            <w:noWrap/>
          </w:tcPr>
          <w:p>
            <w:pPr>
              <w:spacing w:after="200"/>
            </w:pPr>
            <w:hyperlink r:id="rId42" w:history="1">
              <w:r>
                <w:rPr>
                  <w:color w:val="1e198e"/>
                  <w:b w:val="1"/>
                  <w:bCs w:val="1"/>
                  <w:u w:val="single"/>
                </w:rPr>
                <w:t xml:space="preserve">Local elections as seen by the social sciences</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 Métropolitiques</w:t>
            </w:r>
          </w:p>
          <w:p>
            <w:pPr/>
            <w:r>
              <w:rPr/>
              <w:t xml:space="preserve">Article dans une revue</w:t>
            </w:r>
          </w:p>
          <w:p>
            <w:pPr/>
            <w:hyperlink r:id="rId42" w:history="1">
              <w:r>
                <w:rPr>
                  <w:color w:val="#410a8c"/>
                  <w:u w:val="single"/>
                </w:rPr>
                <w:t xml:space="preserve">hal-03352380v1</w:t>
              </w:r>
            </w:hyperlink>
          </w:p>
        </w:tc>
      </w:tr>
      <w:tr>
        <w:trPr/>
        <w:tc>
          <w:tcPr>
            <w:noWrap/>
          </w:tcPr>
          <w:p>
            <w:pPr>
              <w:spacing w:after="200"/>
            </w:pPr>
            <w:hyperlink r:id="rId43" w:history="1">
              <w:r>
                <w:rPr>
                  <w:color w:val="1e198e"/>
                  <w:b w:val="1"/>
                  <w:bCs w:val="1"/>
                  <w:u w:val="single"/>
                </w:rPr>
                <w:t xml:space="preserve">30 ans après Enjeux municipaux.</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r>
              <w:rPr/>
              <w:t xml:space="preserve">,</w:t>
            </w:r>
            <w:hyperlink r:id="rId44" w:history="1">
              <w:r>
                <w:rPr>
                  <w:color w:val="#410a8c"/>
                  <w:u w:val="single"/>
                </w:rPr>
                <w:t xml:space="preserve">Patrick Lehingue</w:t>
              </w:r>
            </w:hyperlink>
          </w:p>
          <w:p>
            <w:pPr/>
            <w:r>
              <w:rPr>
                <w:i w:val="1"/>
                <w:iCs w:val="1"/>
              </w:rPr>
              <w:t xml:space="preserve">Métropolitiques</w:t>
            </w:r>
            <w:r>
              <w:rPr/>
              <w:t xml:space="preserve">, 2014</w:t>
            </w:r>
          </w:p>
          <w:p>
            <w:pPr/>
            <w:r>
              <w:rPr/>
              <w:t xml:space="preserve">Article dans une revue</w:t>
            </w:r>
          </w:p>
          <w:p>
            <w:pPr/>
            <w:hyperlink r:id="rId43" w:history="1">
              <w:r>
                <w:rPr>
                  <w:color w:val="#410a8c"/>
                  <w:u w:val="single"/>
                </w:rPr>
                <w:t xml:space="preserve">halshs-01576541v1</w:t>
              </w:r>
            </w:hyperlink>
          </w:p>
        </w:tc>
      </w:tr>
      <w:tr>
        <w:trPr/>
        <w:tc>
          <w:tcPr>
            <w:noWrap/>
          </w:tcPr>
          <w:p>
            <w:pPr>
              <w:spacing w:after="200"/>
            </w:pPr>
            <w:hyperlink r:id="rId45" w:history="1">
              <w:r>
                <w:rPr>
                  <w:color w:val="1e198e"/>
                  <w:b w:val="1"/>
                  <w:bCs w:val="1"/>
                  <w:u w:val="single"/>
                </w:rPr>
                <w:t xml:space="preserve">Le maire au XXe siècle, ou l’ascension d’une figure &amp;quot;sympathique&amp;quot; et &amp;quot;intouchable&amp;quot; de la République</w:t>
              </w:r>
            </w:hyperlink>
          </w:p>
          <w:p>
            <w:pPr/>
            <w:hyperlink r:id="rId9" w:history="1">
              <w:r>
                <w:rPr>
                  <w:color w:val="#410a8c"/>
                  <w:u w:val="single"/>
                </w:rPr>
                <w:t xml:space="preserve">Emmanuel Bellanger</w:t>
              </w:r>
            </w:hyperlink>
          </w:p>
          <w:p>
            <w:pPr/>
            <w:r>
              <w:rPr>
                <w:i w:val="1"/>
                <w:iCs w:val="1"/>
              </w:rPr>
              <w:t xml:space="preserve">Pouvoirs - Revue française d’études constitutionnelles et politiques</w:t>
            </w:r>
            <w:r>
              <w:rPr/>
              <w:t xml:space="preserve">, 2014, Le maire, 2014/1 (148), pp.15-29</w:t>
            </w:r>
          </w:p>
          <w:p>
            <w:pPr/>
            <w:r>
              <w:rPr/>
              <w:t xml:space="preserve">Article dans une revue</w:t>
            </w:r>
          </w:p>
          <w:p>
            <w:pPr/>
            <w:hyperlink r:id="rId45" w:history="1">
              <w:r>
                <w:rPr>
                  <w:color w:val="#410a8c"/>
                  <w:u w:val="single"/>
                </w:rPr>
                <w:t xml:space="preserve">halshs-01449596v1</w:t>
              </w:r>
            </w:hyperlink>
          </w:p>
        </w:tc>
      </w:tr>
      <w:tr>
        <w:trPr/>
        <w:tc>
          <w:tcPr>
            <w:noWrap/>
          </w:tcPr>
          <w:p>
            <w:pPr>
              <w:spacing w:after="200"/>
            </w:pPr>
            <w:hyperlink r:id="rId46" w:history="1">
              <w:r>
                <w:rPr>
                  <w:color w:val="1e198e"/>
                  <w:b w:val="1"/>
                  <w:bCs w:val="1"/>
                  <w:u w:val="single"/>
                </w:rPr>
                <w:t xml:space="preserve">Retour sur le communisme municipal</w:t>
              </w:r>
            </w:hyperlink>
          </w:p>
          <w:p>
            <w:pPr/>
            <w:hyperlink r:id="rId28" w:history="1">
              <w:r>
                <w:rPr>
                  <w:color w:val="#410a8c"/>
                  <w:u w:val="single"/>
                </w:rPr>
                <w:t xml:space="preserve">Julian Mischi</w:t>
              </w:r>
            </w:hyperlink>
            <w:r>
              <w:rPr/>
              <w:t xml:space="preserve">,</w:t>
            </w:r>
            <w:hyperlink r:id="rId9" w:history="1">
              <w:r>
                <w:rPr>
                  <w:color w:val="#410a8c"/>
                  <w:u w:val="single"/>
                </w:rPr>
                <w:t xml:space="preserve">Emmanuel Bellanger</w:t>
              </w:r>
            </w:hyperlink>
          </w:p>
          <w:p>
            <w:pPr/>
            <w:r>
              <w:rPr>
                <w:i w:val="1"/>
                <w:iCs w:val="1"/>
              </w:rPr>
              <w:t xml:space="preserve">La revue du Projet</w:t>
            </w:r>
            <w:r>
              <w:rPr/>
              <w:t xml:space="preserve">, 2013, 29, pp.29-30</w:t>
            </w:r>
          </w:p>
          <w:p>
            <w:pPr/>
            <w:r>
              <w:rPr/>
              <w:t xml:space="preserve">Article dans une revue</w:t>
            </w:r>
          </w:p>
          <w:p>
            <w:pPr/>
            <w:hyperlink r:id="rId46" w:history="1">
              <w:r>
                <w:rPr>
                  <w:color w:val="#410a8c"/>
                  <w:u w:val="single"/>
                </w:rPr>
                <w:t xml:space="preserve">hal-02643101v1</w:t>
              </w:r>
            </w:hyperlink>
          </w:p>
        </w:tc>
      </w:tr>
      <w:tr>
        <w:trPr/>
        <w:tc>
          <w:tcPr>
            <w:noWrap/>
          </w:tcPr>
          <w:p>
            <w:pPr>
              <w:spacing w:after="200"/>
            </w:pPr>
            <w:hyperlink r:id="rId47" w:history="1">
              <w:r>
                <w:rPr>
                  <w:color w:val="1e198e"/>
                  <w:b w:val="1"/>
                  <w:bCs w:val="1"/>
                  <w:u w:val="single"/>
                </w:rPr>
                <w:t xml:space="preserve">Du socialisme au Grand Paris solidaire, Henri Sellier ou la passion des villes</w:t>
              </w:r>
            </w:hyperlink>
          </w:p>
          <w:p>
            <w:pPr/>
            <w:hyperlink r:id="rId9" w:history="1">
              <w:r>
                <w:rPr>
                  <w:color w:val="#410a8c"/>
                  <w:u w:val="single"/>
                </w:rPr>
                <w:t xml:space="preserve">Emmanuel Bellanger</w:t>
              </w:r>
            </w:hyperlink>
          </w:p>
          <w:p>
            <w:pPr/>
            <w:r>
              <w:rPr>
                <w:i w:val="1"/>
                <w:iCs w:val="1"/>
              </w:rPr>
              <w:t xml:space="preserve">Histoire urbaine</w:t>
            </w:r>
            <w:r>
              <w:rPr/>
              <w:t xml:space="preserve">, 2013, Henri Sellier, 37, pp.31-52</w:t>
            </w:r>
          </w:p>
          <w:p>
            <w:pPr/>
            <w:r>
              <w:rPr/>
              <w:t xml:space="preserve">Article dans une revue</w:t>
            </w:r>
          </w:p>
          <w:p>
            <w:pPr/>
            <w:hyperlink r:id="rId47" w:history="1">
              <w:r>
                <w:rPr>
                  <w:color w:val="#410a8c"/>
                  <w:u w:val="single"/>
                </w:rPr>
                <w:t xml:space="preserve">halshs-01450987v1</w:t>
              </w:r>
            </w:hyperlink>
          </w:p>
        </w:tc>
      </w:tr>
      <w:tr>
        <w:trPr/>
        <w:tc>
          <w:tcPr>
            <w:noWrap/>
          </w:tcPr>
          <w:p>
            <w:pPr>
              <w:spacing w:after="200"/>
            </w:pPr>
            <w:hyperlink r:id="rId48" w:history="1">
              <w:r>
                <w:rPr>
                  <w:color w:val="1e198e"/>
                  <w:b w:val="1"/>
                  <w:bCs w:val="1"/>
                  <w:u w:val="single"/>
                </w:rPr>
                <w:t xml:space="preserve">Emmanuel BELLANGER, Danielle TARTAKOWSKY, « Enterrer les morts et les honorer », codirection de dossier, Le Mouvement social, n° 237, octobre-décembre 2011.</w:t>
              </w:r>
            </w:hyperlink>
          </w:p>
          <w:p>
            <w:pPr/>
            <w:hyperlink r:id="rId9" w:history="1">
              <w:r>
                <w:rPr>
                  <w:color w:val="#410a8c"/>
                  <w:u w:val="single"/>
                </w:rPr>
                <w:t xml:space="preserve">Emmanuel Bellanger</w:t>
              </w:r>
            </w:hyperlink>
            <w:r>
              <w:rPr/>
              <w:t xml:space="preserve">,</w:t>
            </w:r>
            <w:hyperlink r:id="rId49" w:history="1">
              <w:r>
                <w:rPr>
                  <w:color w:val="#410a8c"/>
                  <w:u w:val="single"/>
                </w:rPr>
                <w:t xml:space="preserve">Danielle Tartakowsky</w:t>
              </w:r>
            </w:hyperlink>
          </w:p>
          <w:p>
            <w:pPr/>
            <w:r>
              <w:rPr>
                <w:i w:val="1"/>
                <w:iCs w:val="1"/>
              </w:rPr>
              <w:t xml:space="preserve">Le Mouvement social</w:t>
            </w:r>
            <w:r>
              <w:rPr/>
              <w:t xml:space="preserve">, 2011, Cimetières et politique</w:t>
            </w:r>
          </w:p>
          <w:p>
            <w:pPr/>
            <w:r>
              <w:rPr/>
              <w:t xml:space="preserve">Article dans une revue</w:t>
            </w:r>
          </w:p>
          <w:p>
            <w:pPr/>
            <w:hyperlink r:id="rId48" w:history="1">
              <w:r>
                <w:rPr>
                  <w:color w:val="#410a8c"/>
                  <w:u w:val="single"/>
                </w:rPr>
                <w:t xml:space="preserve">halshs-01451163v1</w:t>
              </w:r>
            </w:hyperlink>
          </w:p>
        </w:tc>
      </w:tr>
      <w:tr>
        <w:trPr/>
        <w:tc>
          <w:tcPr>
            <w:noWrap/>
          </w:tcPr>
          <w:p>
            <w:pPr>
              <w:spacing w:after="200"/>
            </w:pPr>
            <w:hyperlink r:id="rId50" w:history="1">
              <w:r>
                <w:rPr>
                  <w:color w:val="1e198e"/>
                  <w:b w:val="1"/>
                  <w:bCs w:val="1"/>
                  <w:u w:val="single"/>
                </w:rPr>
                <w:t xml:space="preserve">Les maires et leurs logements sociaux. Des années de fondation à l’âge d’or du grand ensemble (1910-1960)</w:t>
              </w:r>
            </w:hyperlink>
          </w:p>
          <w:p>
            <w:pPr/>
            <w:hyperlink r:id="rId9" w:history="1">
              <w:r>
                <w:rPr>
                  <w:color w:val="#410a8c"/>
                  <w:u w:val="single"/>
                </w:rPr>
                <w:t xml:space="preserve">Emmanuel Bellanger</w:t>
              </w:r>
            </w:hyperlink>
          </w:p>
          <w:p>
            <w:pPr/>
            <w:r>
              <w:rPr>
                <w:i w:val="1"/>
                <w:iCs w:val="1"/>
              </w:rPr>
              <w:t xml:space="preserve">Histoire urbaine</w:t>
            </w:r>
            <w:r>
              <w:rPr/>
              <w:t xml:space="preserve">, 2008, 23, pp.103-115</w:t>
            </w:r>
          </w:p>
          <w:p>
            <w:pPr/>
            <w:r>
              <w:rPr/>
              <w:t xml:space="preserve">Article dans une revue</w:t>
            </w:r>
          </w:p>
          <w:p>
            <w:pPr/>
            <w:hyperlink r:id="rId50" w:history="1">
              <w:r>
                <w:rPr>
                  <w:color w:val="#410a8c"/>
                  <w:u w:val="single"/>
                </w:rPr>
                <w:t xml:space="preserve">halshs-01451120v1</w:t>
              </w:r>
            </w:hyperlink>
          </w:p>
        </w:tc>
      </w:tr>
      <w:tr>
        <w:trPr/>
        <w:tc>
          <w:tcPr>
            <w:noWrap/>
          </w:tcPr>
          <w:p>
            <w:pPr>
              <w:spacing w:after="200"/>
            </w:pPr>
            <w:hyperlink r:id="rId51" w:history="1">
              <w:r>
                <w:rPr>
                  <w:color w:val="1e198e"/>
                  <w:b w:val="1"/>
                  <w:bCs w:val="1"/>
                  <w:u w:val="single"/>
                </w:rPr>
                <w:t xml:space="preserve">« Mobilisation et démobilisation en milieu populaire : La démocratie de l'abstention », lecture critique et discussion du livre de Céline BRACONNIER et Jean-Yves DOMARGEN, GRHISPO (groupe de recherches histoire/science politique), Association française de science politique/Institut d'études politiques de Toulouse.</w:t>
              </w:r>
            </w:hyperlink>
          </w:p>
          <w:p>
            <w:pPr/>
            <w:hyperlink r:id="rId9" w:history="1">
              <w:r>
                <w:rPr>
                  <w:color w:val="#410a8c"/>
                  <w:u w:val="single"/>
                </w:rPr>
                <w:t xml:space="preserve">Emmanuel Bellanger</w:t>
              </w:r>
            </w:hyperlink>
          </w:p>
          <w:p>
            <w:pPr/>
            <w:r>
              <w:rPr>
                <w:i w:val="1"/>
                <w:iCs w:val="1"/>
              </w:rPr>
              <w:t xml:space="preserve">Association française de science politique/Institut d'études politiques de Toulouse.</w:t>
            </w:r>
            <w:r>
              <w:rPr/>
              <w:t xml:space="preserve">, 2007, pp.150</w:t>
            </w:r>
          </w:p>
          <w:p>
            <w:pPr/>
            <w:r>
              <w:rPr/>
              <w:t xml:space="preserve">Article dans une revue</w:t>
            </w:r>
          </w:p>
          <w:p>
            <w:pPr/>
            <w:hyperlink r:id="rId51" w:history="1">
              <w:r>
                <w:rPr>
                  <w:color w:val="#410a8c"/>
                  <w:u w:val="single"/>
                </w:rPr>
                <w:t xml:space="preserve">hal-00179012v1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Les maires et leurs grands ensembles : de l'enthousiasme des années de fondation aux temps des reconversions (1950-1980) »,</w:t>
              </w:r>
            </w:hyperlink>
          </w:p>
          <w:p>
            <w:pPr/>
            <w:hyperlink r:id="rId9" w:history="1">
              <w:r>
                <w:rPr>
                  <w:color w:val="#410a8c"/>
                  <w:u w:val="single"/>
                </w:rPr>
                <w:t xml:space="preserve">Emmanuel Bellanger</w:t>
              </w:r>
            </w:hyperlink>
          </w:p>
          <w:p>
            <w:pPr/>
            <w:r>
              <w:rPr>
                <w:i w:val="1"/>
                <w:iCs w:val="1"/>
              </w:rPr>
              <w:t xml:space="preserve">Journée d'études Le rôle de la Caisse des dépôts et de ses filiales dans l'histoire du logement de la fin du XIXe siècle aux années 1980 sous la direction d'Annie FOURCAUT et Danièle VOLDMAN, Centre d'histoire sociale du XXe siècle, Université de Paris I, Caisse des dépôts et consignations.</w:t>
            </w:r>
            <w:r>
              <w:rPr/>
              <w:t xml:space="preserve">, May 2007, Paris, France</w:t>
            </w:r>
          </w:p>
          <w:p>
            <w:pPr/>
            <w:r>
              <w:rPr/>
              <w:t xml:space="preserve">Communication dans un congrès</w:t>
            </w:r>
          </w:p>
          <w:p>
            <w:pPr/>
            <w:hyperlink r:id="rId52" w:history="1">
              <w:r>
                <w:rPr>
                  <w:color w:val="#410a8c"/>
                  <w:u w:val="single"/>
                </w:rPr>
                <w:t xml:space="preserve">hal-00179016v1</w:t>
              </w:r>
            </w:hyperlink>
          </w:p>
        </w:tc>
      </w:tr>
      <w:tr>
        <w:trPr/>
        <w:tc>
          <w:tcPr>
            <w:noWrap/>
          </w:tcPr>
          <w:p>
            <w:pPr>
              <w:spacing w:after="200"/>
            </w:pPr>
            <w:hyperlink r:id="rId53" w:history="1">
              <w:r>
                <w:rPr>
                  <w:color w:val="1e198e"/>
                  <w:b w:val="1"/>
                  <w:bCs w:val="1"/>
                  <w:u w:val="single"/>
                </w:rPr>
                <w:t xml:space="preserve">« Les débats contemporains autour du Grand Paris : ses acteurs publics, ses frontières, ses dynamiques », co-intervention avec Annie FOURCAUT</w:t>
              </w:r>
            </w:hyperlink>
          </w:p>
          <w:p>
            <w:pPr/>
            <w:hyperlink r:id="rId9" w:history="1">
              <w:r>
                <w:rPr>
                  <w:color w:val="#410a8c"/>
                  <w:u w:val="single"/>
                </w:rPr>
                <w:t xml:space="preserve">Emmanuel Bellanger</w:t>
              </w:r>
            </w:hyperlink>
          </w:p>
          <w:p>
            <w:pPr/>
            <w:r>
              <w:rPr>
                <w:i w:val="1"/>
                <w:iCs w:val="1"/>
              </w:rPr>
              <w:t xml:space="preserve">Journée d'étude Les Catégories de l'urbain : l'agglomération sous la direction d'Olivier RATOUIS, École des hautes études en sciences sociales (EHESS).</w:t>
            </w:r>
            <w:r>
              <w:rPr/>
              <w:t xml:space="preserve">, May 2007, Paris, France</w:t>
            </w:r>
          </w:p>
          <w:p>
            <w:pPr/>
            <w:r>
              <w:rPr/>
              <w:t xml:space="preserve">Communication dans un congrès</w:t>
            </w:r>
          </w:p>
          <w:p>
            <w:pPr/>
            <w:hyperlink r:id="rId53" w:history="1">
              <w:r>
                <w:rPr>
                  <w:color w:val="#410a8c"/>
                  <w:u w:val="single"/>
                </w:rPr>
                <w:t xml:space="preserve">hal-00179020v1</w:t>
              </w:r>
            </w:hyperlink>
          </w:p>
        </w:tc>
      </w:tr>
      <w:tr>
        <w:trPr/>
        <w:tc>
          <w:tcPr>
            <w:noWrap/>
          </w:tcPr>
          <w:p>
            <w:pPr>
              <w:spacing w:after="200"/>
            </w:pPr>
            <w:hyperlink r:id="rId54" w:history="1">
              <w:r>
                <w:rPr>
                  <w:color w:val="1e198e"/>
                  <w:b w:val="1"/>
                  <w:bCs w:val="1"/>
                  <w:u w:val="single"/>
                </w:rPr>
                <w:t xml:space="preserve">« Le Grand Paris encensé ou honni : ses frontières mouvantes, ses emprises parisiennes et ses solidarités intercommunales », Séminaire La Région parisienne, territoires et cultures, Unité mémoire de la RATP, DRAC Ile-de-France et archives départementales de la Seine-Saint-Denis.</w:t>
              </w:r>
            </w:hyperlink>
          </w:p>
          <w:p>
            <w:pPr/>
            <w:hyperlink r:id="rId9" w:history="1">
              <w:r>
                <w:rPr>
                  <w:color w:val="#410a8c"/>
                  <w:u w:val="single"/>
                </w:rPr>
                <w:t xml:space="preserve">Emmanuel Bellanger</w:t>
              </w:r>
            </w:hyperlink>
          </w:p>
          <w:p>
            <w:pPr/>
            <w:r>
              <w:rPr>
                <w:i w:val="1"/>
                <w:iCs w:val="1"/>
              </w:rPr>
              <w:t xml:space="preserve">Séminaire La Région parisienne, territoires et cultures, Unité mémoire de la RATP, DRAC Ile-de-France et archives</w:t>
            </w:r>
            <w:r>
              <w:rPr/>
              <w:t xml:space="preserve">, Mar 2007, France</w:t>
            </w:r>
          </w:p>
          <w:p>
            <w:pPr/>
            <w:r>
              <w:rPr/>
              <w:t xml:space="preserve">Communication dans un congrès</w:t>
            </w:r>
          </w:p>
          <w:p>
            <w:pPr/>
            <w:hyperlink r:id="rId54" w:history="1">
              <w:r>
                <w:rPr>
                  <w:color w:val="#410a8c"/>
                  <w:u w:val="single"/>
                </w:rPr>
                <w:t xml:space="preserve">hal-00265923v1</w:t>
              </w:r>
            </w:hyperlink>
          </w:p>
        </w:tc>
      </w:tr>
      <w:tr>
        <w:trPr/>
        <w:tc>
          <w:tcPr>
            <w:noWrap/>
          </w:tcPr>
          <w:p>
            <w:pPr>
              <w:spacing w:after="200"/>
            </w:pPr>
            <w:hyperlink r:id="rId55" w:history="1">
              <w:r>
                <w:rPr>
                  <w:color w:val="1e198e"/>
                  <w:b w:val="1"/>
                  <w:bCs w:val="1"/>
                  <w:u w:val="single"/>
                </w:rPr>
                <w:t xml:space="preserve">« Géographie, géopolitique et actualité du Grand Paris », co-intervention avec Hervé VieIllard-Baron, Département de géographie, Université de Paris 8.</w:t>
              </w:r>
            </w:hyperlink>
          </w:p>
          <w:p>
            <w:pPr/>
            <w:hyperlink r:id="rId9" w:history="1">
              <w:r>
                <w:rPr>
                  <w:color w:val="#410a8c"/>
                  <w:u w:val="single"/>
                </w:rPr>
                <w:t xml:space="preserve">Emmanuel Bellanger</w:t>
              </w:r>
            </w:hyperlink>
          </w:p>
          <w:p>
            <w:pPr/>
            <w:r>
              <w:rPr>
                <w:i w:val="1"/>
                <w:iCs w:val="1"/>
              </w:rPr>
              <w:t xml:space="preserve">Géographie, géopolitique et actualité du Grand Paris</w:t>
            </w:r>
            <w:r>
              <w:rPr/>
              <w:t xml:space="preserve">, Mar 2007, France</w:t>
            </w:r>
          </w:p>
          <w:p>
            <w:pPr/>
            <w:r>
              <w:rPr/>
              <w:t xml:space="preserve">Communication dans un congrès</w:t>
            </w:r>
          </w:p>
          <w:p>
            <w:pPr/>
            <w:hyperlink r:id="rId55" w:history="1">
              <w:r>
                <w:rPr>
                  <w:color w:val="#410a8c"/>
                  <w:u w:val="single"/>
                </w:rPr>
                <w:t xml:space="preserve">hal-00265913v1</w:t>
              </w:r>
            </w:hyperlink>
          </w:p>
        </w:tc>
      </w:tr>
      <w:tr>
        <w:trPr/>
        <w:tc>
          <w:tcPr>
            <w:noWrap/>
          </w:tcPr>
          <w:p>
            <w:pPr>
              <w:spacing w:after="200"/>
            </w:pPr>
            <w:hyperlink r:id="rId56" w:history="1">
              <w:r>
                <w:rPr>
                  <w:color w:val="1e198e"/>
                  <w:b w:val="1"/>
                  <w:bCs w:val="1"/>
                  <w:u w:val="single"/>
                </w:rPr>
                <w:t xml:space="preserve">« Banlieue idéalisée, banlieue recomposée, banlieue toujours : La Seine-Saint-Denis ou l'usage du documentaire officiel en terre communiste », Journée d'études La banlieue en images sonores et visuelles 1880-1960, sous la direction de Juliette AUBRUN et Christian DELPORTE, Département d'histoire, Université de Versailles Saint-Quentin-en-Yvelines.</w:t>
              </w:r>
            </w:hyperlink>
          </w:p>
          <w:p>
            <w:pPr/>
            <w:hyperlink r:id="rId9" w:history="1">
              <w:r>
                <w:rPr>
                  <w:color w:val="#410a8c"/>
                  <w:u w:val="single"/>
                </w:rPr>
                <w:t xml:space="preserve">Emmanuel Bellanger</w:t>
              </w:r>
            </w:hyperlink>
          </w:p>
          <w:p>
            <w:pPr/>
            <w:r>
              <w:rPr>
                <w:i w:val="1"/>
                <w:iCs w:val="1"/>
              </w:rPr>
              <w:t xml:space="preserve">Journée d'études La banlieue en images sonores et visuelles 1880-1960, sous la direction de Juliette AUBRUN et Christian DELPORTE, Département d'histoire, Université de Versailles Saint-Quentin-en-Yvelines.</w:t>
            </w:r>
            <w:r>
              <w:rPr/>
              <w:t xml:space="preserve">, Mar 2007, France</w:t>
            </w:r>
          </w:p>
          <w:p>
            <w:pPr/>
            <w:r>
              <w:rPr/>
              <w:t xml:space="preserve">Communication dans un congrès</w:t>
            </w:r>
          </w:p>
          <w:p>
            <w:pPr/>
            <w:hyperlink r:id="rId56" w:history="1">
              <w:r>
                <w:rPr>
                  <w:color w:val="#410a8c"/>
                  <w:u w:val="single"/>
                </w:rPr>
                <w:t xml:space="preserve">hal-00265917v1</w:t>
              </w:r>
            </w:hyperlink>
          </w:p>
        </w:tc>
      </w:tr>
      <w:tr>
        <w:trPr/>
        <w:tc>
          <w:tcPr>
            <w:noWrap/>
          </w:tcPr>
          <w:p>
            <w:pPr>
              <w:spacing w:after="200"/>
            </w:pPr>
            <w:hyperlink r:id="rId57" w:history="1">
              <w:r>
                <w:rPr>
                  <w:color w:val="1e198e"/>
                  <w:b w:val="1"/>
                  <w:bCs w:val="1"/>
                  <w:u w:val="single"/>
                </w:rPr>
                <w:t xml:space="preserve">« Le parti communiste français, sa “banlieue rouge” et ses maires communistes à l'épreuve du pouvoir local et des compromis institutionnels – XXe siècle – », Table ronde franco-allemande Pratiques politiques communistes en Europe occidentale et dans les démocraties populaires sous la direction de Sandrine KOTT et Thomas LINDENBERGER, Groupe franco-allemand d'histoire sociale comparée, Maison des Sciences de l'Homme de Paris, Université de Genève, Université de Berlin, Centre de recherches historiques EHESS-CNRS.</w:t>
              </w:r>
            </w:hyperlink>
          </w:p>
          <w:p>
            <w:pPr/>
            <w:hyperlink r:id="rId9" w:history="1">
              <w:r>
                <w:rPr>
                  <w:color w:val="#410a8c"/>
                  <w:u w:val="single"/>
                </w:rPr>
                <w:t xml:space="preserve">Emmanuel Bellanger</w:t>
              </w:r>
            </w:hyperlink>
          </w:p>
          <w:p>
            <w:pPr/>
            <w:r>
              <w:rPr>
                <w:i w:val="1"/>
                <w:iCs w:val="1"/>
              </w:rPr>
              <w:t xml:space="preserve">Pratiques politiques communistes en Eurpoe occidentale et dans les démocraties populaires</w:t>
            </w:r>
            <w:r>
              <w:rPr/>
              <w:t xml:space="preserve">, May 2002, France</w:t>
            </w:r>
          </w:p>
          <w:p>
            <w:pPr/>
            <w:r>
              <w:rPr/>
              <w:t xml:space="preserve">Communication dans un congrès</w:t>
            </w:r>
          </w:p>
          <w:p>
            <w:pPr/>
            <w:hyperlink r:id="rId57" w:history="1">
              <w:r>
                <w:rPr>
                  <w:color w:val="#410a8c"/>
                  <w:u w:val="single"/>
                </w:rPr>
                <w:t xml:space="preserve">hal-00265909v1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en finir our en finir avec le petit Paris</w:t>
              </w:r>
            </w:hyperlink>
          </w:p>
          <w:p>
            <w:pPr/>
            <w:hyperlink r:id="rId59" w:history="1">
              <w:r>
                <w:rPr>
                  <w:color w:val="#410a8c"/>
                  <w:u w:val="single"/>
                </w:rPr>
                <w:t xml:space="preserve">Daniel Béhar</w:t>
              </w:r>
            </w:hyperlink>
            <w:r>
              <w:rPr/>
              <w:t xml:space="preserve">,</w:t>
            </w:r>
            <w:hyperlink r:id="rId9" w:history="1">
              <w:r>
                <w:rPr>
                  <w:color w:val="#410a8c"/>
                  <w:u w:val="single"/>
                </w:rPr>
                <w:t xml:space="preserve">Emmanuel Bellanger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hyperlink r:id="rId63" w:history="1">
              <w:r>
                <w:rPr>
                  <w:color w:val="#410a8c"/>
                  <w:u w:val="single"/>
                </w:rPr>
                <w:t xml:space="preserve">Archicity</w:t>
              </w:r>
            </w:hyperlink>
            <w:r>
              <w:rPr/>
              <w:t xml:space="preserve">, pp.388, 2024, 9791090726093</w:t>
            </w:r>
          </w:p>
          <w:p>
            <w:pPr/>
            <w:r>
              <w:rPr/>
              <w:t xml:space="preserve">Ouvrages</w:t>
            </w:r>
          </w:p>
          <w:p>
            <w:pPr/>
            <w:hyperlink r:id="rId58" w:history="1">
              <w:r>
                <w:rPr>
                  <w:color w:val="#410a8c"/>
                  <w:u w:val="single"/>
                </w:rPr>
                <w:t xml:space="preserve">hal-04820292v1</w:t>
              </w:r>
            </w:hyperlink>
          </w:p>
        </w:tc>
      </w:tr>
      <w:tr>
        <w:trPr/>
        <w:tc>
          <w:tcPr>
            <w:noWrap/>
          </w:tcPr>
          <w:p>
            <w:pPr>
              <w:spacing w:after="200"/>
            </w:pPr>
            <w:hyperlink r:id="rId64" w:history="1">
              <w:r>
                <w:rPr>
                  <w:color w:val="1e198e"/>
                  <w:b w:val="1"/>
                  <w:bCs w:val="1"/>
                  <w:u w:val="single"/>
                </w:rPr>
                <w:t xml:space="preserve">Pour en finir avec le petit Paris</w:t>
              </w:r>
            </w:hyperlink>
          </w:p>
          <w:p>
            <w:pPr/>
            <w:hyperlink r:id="rId9" w:history="1">
              <w:r>
                <w:rPr>
                  <w:color w:val="#410a8c"/>
                  <w:u w:val="single"/>
                </w:rPr>
                <w:t xml:space="preserve">Emmanuel Bellanger</w:t>
              </w:r>
            </w:hyperlink>
            <w:r>
              <w:rPr/>
              <w:t xml:space="preserve">,</w:t>
            </w:r>
            <w:hyperlink r:id="rId59" w:history="1">
              <w:r>
                <w:rPr>
                  <w:color w:val="#410a8c"/>
                  <w:u w:val="single"/>
                </w:rPr>
                <w:t xml:space="preserve">Daniel Béhar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r>
              <w:rPr/>
              <w:t xml:space="preserve">archicity, 2024, 9791090726093</w:t>
            </w:r>
          </w:p>
          <w:p>
            <w:pPr/>
            <w:r>
              <w:rPr/>
              <w:t xml:space="preserve">Ouvrages</w:t>
            </w:r>
          </w:p>
          <w:p>
            <w:pPr/>
            <w:hyperlink r:id="rId64" w:history="1">
              <w:r>
                <w:rPr>
                  <w:color w:val="#410a8c"/>
                  <w:u w:val="single"/>
                </w:rPr>
                <w:t xml:space="preserve">halshs-04853765v1</w:t>
              </w:r>
            </w:hyperlink>
          </w:p>
        </w:tc>
      </w:tr>
      <w:tr>
        <w:trPr/>
        <w:tc>
          <w:tcPr>
            <w:noWrap/>
          </w:tcPr>
          <w:p>
            <w:pPr>
              <w:spacing w:after="200"/>
            </w:pPr>
            <w:hyperlink r:id="rId65" w:history="1">
              <w:r>
                <w:rPr>
                  <w:color w:val="1e198e"/>
                  <w:b w:val="1"/>
                  <w:bCs w:val="1"/>
                  <w:u w:val="single"/>
                </w:rPr>
                <w:t xml:space="preserve">Inventer le Grand Paris, regards croisés sur Paris et les métropoles, 1919-1944</w:t>
              </w:r>
            </w:hyperlink>
          </w:p>
          <w:p>
            <w:pPr/>
            <w:hyperlink r:id="rId9" w:history="1">
              <w:r>
                <w:rPr>
                  <w:color w:val="#410a8c"/>
                  <w:u w:val="single"/>
                </w:rPr>
                <w:t xml:space="preserve">Emmanuel Bellanger</w:t>
              </w:r>
            </w:hyperlink>
          </w:p>
          <w:p>
            <w:pPr/>
            <w:r>
              <w:rPr/>
              <w:t xml:space="preserve">Labex Futurs urbains. 2020</w:t>
            </w:r>
          </w:p>
          <w:p>
            <w:pPr/>
            <w:r>
              <w:rPr/>
              <w:t xml:space="preserve">Ouvrages</w:t>
            </w:r>
          </w:p>
          <w:p>
            <w:pPr/>
            <w:hyperlink r:id="rId65" w:history="1">
              <w:r>
                <w:rPr>
                  <w:color w:val="#410a8c"/>
                  <w:u w:val="single"/>
                </w:rPr>
                <w:t xml:space="preserve">hal-03803836v1</w:t>
              </w:r>
            </w:hyperlink>
          </w:p>
        </w:tc>
      </w:tr>
      <w:tr>
        <w:trPr/>
        <w:tc>
          <w:tcPr>
            <w:noWrap/>
          </w:tcPr>
          <w:p>
            <w:pPr>
              <w:spacing w:after="200"/>
            </w:pPr>
            <w:hyperlink r:id="rId66" w:history="1">
              <w:r>
                <w:rPr>
                  <w:color w:val="1e198e"/>
                  <w:b w:val="1"/>
                  <w:bCs w:val="1"/>
                  <w:u w:val="single"/>
                </w:rPr>
                <w:t xml:space="preserve">Genres urbains. Autour d’Annie Fourcaut, Créaphis</w:t>
              </w:r>
            </w:hyperlink>
          </w:p>
          <w:p>
            <w:pPr/>
            <w:hyperlink r:id="rId67" w:history="1">
              <w:r>
                <w:rPr>
                  <w:color w:val="#410a8c"/>
                  <w:u w:val="single"/>
                </w:rPr>
                <w:t xml:space="preserve">Loic Vadelorge</w:t>
              </w:r>
            </w:hyperlink>
            <w:r>
              <w:rPr/>
              <w:t xml:space="preserve">,</w:t>
            </w:r>
            <w:hyperlink r:id="rId9" w:history="1">
              <w:r>
                <w:rPr>
                  <w:color w:val="#410a8c"/>
                  <w:u w:val="single"/>
                </w:rPr>
                <w:t xml:space="preserve">Emmanuel Bellanger</w:t>
              </w:r>
            </w:hyperlink>
            <w:r>
              <w:rPr/>
              <w:t xml:space="preserve">,</w:t>
            </w:r>
            <w:hyperlink r:id="rId68" w:history="1">
              <w:r>
                <w:rPr>
                  <w:color w:val="#410a8c"/>
                  <w:u w:val="single"/>
                </w:rPr>
                <w:t xml:space="preserve">Thibault Tellier</w:t>
              </w:r>
            </w:hyperlink>
            <w:r>
              <w:rPr/>
              <w:t xml:space="preserve">,</w:t>
            </w:r>
            <w:hyperlink r:id="rId69" w:history="1">
              <w:r>
                <w:rPr>
                  <w:color w:val="#410a8c"/>
                  <w:u w:val="single"/>
                </w:rPr>
                <w:t xml:space="preserve">Danièle Voldman</w:t>
              </w:r>
            </w:hyperlink>
            <w:r>
              <w:rPr/>
              <w:t xml:space="preserve">,</w:t>
            </w:r>
            <w:hyperlink r:id="rId34" w:history="1">
              <w:r>
                <w:rPr>
                  <w:color w:val="#410a8c"/>
                  <w:u w:val="single"/>
                </w:rPr>
                <w:t xml:space="preserve">Charlotte Vorms</w:t>
              </w:r>
            </w:hyperlink>
          </w:p>
          <w:p>
            <w:pPr/>
            <w:r>
              <w:rPr/>
              <w:t xml:space="preserve">Créaphis, 2019</w:t>
            </w:r>
          </w:p>
          <w:p>
            <w:pPr/>
            <w:r>
              <w:rPr/>
              <w:t xml:space="preserve">Ouvrages</w:t>
            </w:r>
          </w:p>
          <w:p>
            <w:pPr/>
            <w:hyperlink r:id="rId66" w:history="1">
              <w:r>
                <w:rPr>
                  <w:color w:val="#410a8c"/>
                  <w:u w:val="single"/>
                </w:rPr>
                <w:t xml:space="preserve">hal-03285980v1</w:t>
              </w:r>
            </w:hyperlink>
          </w:p>
        </w:tc>
      </w:tr>
      <w:tr>
        <w:trPr/>
        <w:tc>
          <w:tcPr>
            <w:noWrap/>
          </w:tcPr>
          <w:p>
            <w:pPr>
              <w:spacing w:after="200"/>
            </w:pPr>
            <w:hyperlink r:id="rId70" w:history="1">
              <w:r>
                <w:rPr>
                  <w:color w:val="1e198e"/>
                  <w:b w:val="1"/>
                  <w:bCs w:val="1"/>
                  <w:u w:val="single"/>
                </w:rPr>
                <w:t xml:space="preserve">Banlieues populaires : territoires, sociétés, politiques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71" w:history="1">
              <w:r>
                <w:rPr>
                  <w:color w:val="#410a8c"/>
                  <w:u w:val="single"/>
                </w:rPr>
                <w:t xml:space="preserve">Henri Rey</w:t>
              </w:r>
            </w:hyperlink>
          </w:p>
          <w:p>
            <w:pPr/>
            <w:r>
              <w:rPr/>
              <w:t xml:space="preserve">Éditions de l'Aube, pp.382, 2018, Bibliothèque des territoires, 9782815923040</w:t>
            </w:r>
          </w:p>
          <w:p>
            <w:pPr/>
            <w:r>
              <w:rPr/>
              <w:t xml:space="preserve">Ouvrages</w:t>
            </w:r>
          </w:p>
          <w:p>
            <w:pPr/>
            <w:hyperlink r:id="rId70" w:history="1">
              <w:r>
                <w:rPr>
                  <w:color w:val="#410a8c"/>
                  <w:u w:val="single"/>
                </w:rPr>
                <w:t xml:space="preserve">hal-03222309v1</w:t>
              </w:r>
            </w:hyperlink>
          </w:p>
        </w:tc>
      </w:tr>
      <w:tr>
        <w:trPr/>
        <w:tc>
          <w:tcPr>
            <w:noWrap/>
          </w:tcPr>
          <w:p>
            <w:pPr>
              <w:spacing w:after="200"/>
            </w:pPr>
            <w:hyperlink r:id="rId72" w:history="1">
              <w:r>
                <w:rPr>
                  <w:color w:val="1e198e"/>
                  <w:b w:val="1"/>
                  <w:bCs w:val="1"/>
                  <w:u w:val="single"/>
                </w:rPr>
                <w:t xml:space="preserve">Histoire d’une banlieue résidentielle – XIXe-XXe siècles</w:t>
              </w:r>
            </w:hyperlink>
          </w:p>
          <w:p>
            <w:pPr/>
            <w:hyperlink r:id="rId9" w:history="1">
              <w:r>
                <w:rPr>
                  <w:color w:val="#410a8c"/>
                  <w:u w:val="single"/>
                </w:rPr>
                <w:t xml:space="preserve">Emmanuel Bellanger</w:t>
              </w:r>
            </w:hyperlink>
          </w:p>
          <w:p>
            <w:pPr/>
            <w:r>
              <w:rPr/>
              <w:t xml:space="preserve">La Découverte, 2017, Dominique Carré, 9782373680270</w:t>
            </w:r>
          </w:p>
          <w:p>
            <w:pPr/>
            <w:r>
              <w:rPr/>
              <w:t xml:space="preserve">Ouvrages</w:t>
            </w:r>
          </w:p>
          <w:p>
            <w:pPr/>
            <w:hyperlink r:id="rId72" w:history="1">
              <w:r>
                <w:rPr>
                  <w:color w:val="#410a8c"/>
                  <w:u w:val="single"/>
                </w:rPr>
                <w:t xml:space="preserve">hal-03803864v1</w:t>
              </w:r>
            </w:hyperlink>
          </w:p>
        </w:tc>
      </w:tr>
      <w:tr>
        <w:trPr/>
        <w:tc>
          <w:tcPr>
            <w:noWrap/>
          </w:tcPr>
          <w:p>
            <w:pPr>
              <w:spacing w:after="200"/>
            </w:pPr>
            <w:hyperlink r:id="rId73" w:history="1">
              <w:r>
                <w:rPr>
                  <w:color w:val="1e198e"/>
                  <w:b w:val="1"/>
                  <w:bCs w:val="1"/>
                  <w:u w:val="single"/>
                </w:rPr>
                <w:t xml:space="preserve">Ivry banlieue rouge. Capitale du communisme français – XXe siècle</w:t>
              </w:r>
            </w:hyperlink>
          </w:p>
          <w:p>
            <w:pPr/>
            <w:hyperlink r:id="rId9" w:history="1">
              <w:r>
                <w:rPr>
                  <w:color w:val="#410a8c"/>
                  <w:u w:val="single"/>
                </w:rPr>
                <w:t xml:space="preserve">Emmanuel Bellanger</w:t>
              </w:r>
            </w:hyperlink>
          </w:p>
          <w:p>
            <w:pPr/>
            <w:r>
              <w:rPr/>
              <w:t xml:space="preserve">Créaphis, 2017</w:t>
            </w:r>
          </w:p>
          <w:p>
            <w:pPr/>
            <w:r>
              <w:rPr/>
              <w:t xml:space="preserve">Ouvrages</w:t>
            </w:r>
          </w:p>
          <w:p>
            <w:pPr/>
            <w:hyperlink r:id="rId73" w:history="1">
              <w:r>
                <w:rPr>
                  <w:color w:val="#410a8c"/>
                  <w:u w:val="single"/>
                </w:rPr>
                <w:t xml:space="preserve">hal-03803865v1</w:t>
              </w:r>
            </w:hyperlink>
          </w:p>
        </w:tc>
      </w:tr>
      <w:tr>
        <w:trPr/>
        <w:tc>
          <w:tcPr>
            <w:noWrap/>
          </w:tcPr>
          <w:p>
            <w:pPr>
              <w:spacing w:after="200"/>
            </w:pPr>
            <w:hyperlink r:id="rId74" w:history="1">
              <w:r>
                <w:rPr>
                  <w:color w:val="1e198e"/>
                  <w:b w:val="1"/>
                  <w:bCs w:val="1"/>
                  <w:u w:val="single"/>
                </w:rPr>
                <w:t xml:space="preserve">Le Val-de-Marne : anthologie (1964-2014)</w:t>
              </w:r>
            </w:hyperlink>
          </w:p>
          <w:p>
            <w:pPr/>
            <w:hyperlink r:id="rId9" w:history="1">
              <w:r>
                <w:rPr>
                  <w:color w:val="#410a8c"/>
                  <w:u w:val="single"/>
                </w:rPr>
                <w:t xml:space="preserve">Emmanuel Bellanger</w:t>
              </w:r>
            </w:hyperlink>
          </w:p>
          <w:p>
            <w:pPr/>
            <w:r>
              <w:rPr/>
              <w:t xml:space="preserve">Les éditions de l'Atelier, 2014, 978-2708242968</w:t>
            </w:r>
          </w:p>
          <w:p>
            <w:pPr/>
            <w:r>
              <w:rPr/>
              <w:t xml:space="preserve">Ouvrages</w:t>
            </w:r>
          </w:p>
          <w:p>
            <w:pPr/>
            <w:hyperlink r:id="rId74" w:history="1">
              <w:r>
                <w:rPr>
                  <w:color w:val="#410a8c"/>
                  <w:u w:val="single"/>
                </w:rPr>
                <w:t xml:space="preserve">hal-03803857v1</w:t>
              </w:r>
            </w:hyperlink>
          </w:p>
        </w:tc>
      </w:tr>
      <w:tr>
        <w:trPr/>
        <w:tc>
          <w:tcPr>
            <w:noWrap/>
          </w:tcPr>
          <w:p>
            <w:pPr>
              <w:spacing w:after="200"/>
            </w:pPr>
            <w:hyperlink r:id="rId75" w:history="1">
              <w:r>
                <w:rPr>
                  <w:color w:val="1e198e"/>
                  <w:b w:val="1"/>
                  <w:bCs w:val="1"/>
                  <w:u w:val="single"/>
                </w:rPr>
                <w:t xml:space="preserve">Les territoires du communisme. Elus locaux, politiques publiques et sociabilités militantes.</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t xml:space="preserve">Armand Colin, pp.303, 2013, Recherches (Ed. Colin), 978-2-200-27722-2</w:t>
            </w:r>
          </w:p>
          <w:p>
            <w:pPr/>
            <w:r>
              <w:rPr/>
              <w:t xml:space="preserve">Ouvrages</w:t>
            </w:r>
          </w:p>
          <w:p>
            <w:pPr/>
            <w:hyperlink r:id="rId75" w:history="1">
              <w:r>
                <w:rPr>
                  <w:color w:val="#410a8c"/>
                  <w:u w:val="single"/>
                </w:rPr>
                <w:t xml:space="preserve">hal-02803819v1</w:t>
              </w:r>
            </w:hyperlink>
          </w:p>
        </w:tc>
      </w:tr>
      <w:tr>
        <w:trPr/>
        <w:tc>
          <w:tcPr>
            <w:noWrap/>
          </w:tcPr>
          <w:p>
            <w:pPr>
              <w:spacing w:after="200"/>
            </w:pPr>
            <w:hyperlink r:id="rId76" w:history="1">
              <w:r>
                <w:rPr>
                  <w:color w:val="1e198e"/>
                  <w:b w:val="1"/>
                  <w:bCs w:val="1"/>
                  <w:u w:val="single"/>
                </w:rPr>
                <w:t xml:space="preserve">Emmanuel Bellanger, François-Mathieu Poupeau, 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7" w:history="1">
              <w:r>
                <w:rPr>
                  <w:color w:val="#410a8c"/>
                  <w:u w:val="single"/>
                </w:rPr>
                <w:t xml:space="preserve">François-Mathieu Poupeau</w:t>
              </w:r>
            </w:hyperlink>
          </w:p>
          <w:p>
            <w:pPr/>
            <w:r>
              <w:rPr/>
              <w:t xml:space="preserve">Les Éditions de l’Atelier, pp.464, 2013</w:t>
            </w:r>
          </w:p>
          <w:p>
            <w:pPr/>
            <w:r>
              <w:rPr/>
              <w:t xml:space="preserve">Ouvrages</w:t>
            </w:r>
          </w:p>
          <w:p>
            <w:pPr/>
            <w:hyperlink r:id="rId76" w:history="1">
              <w:r>
                <w:rPr>
                  <w:color w:val="#410a8c"/>
                  <w:u w:val="single"/>
                </w:rPr>
                <w:t xml:space="preserve">halshs-01451104v1</w:t>
              </w:r>
            </w:hyperlink>
          </w:p>
        </w:tc>
      </w:tr>
      <w:tr>
        <w:trPr/>
        <w:tc>
          <w:tcPr>
            <w:noWrap/>
          </w:tcPr>
          <w:p>
            <w:pPr>
              <w:spacing w:after="200"/>
            </w:pPr>
            <w:hyperlink r:id="rId78" w:history="1">
              <w:r>
                <w:rPr>
                  <w:color w:val="1e198e"/>
                  <w:b w:val="1"/>
                  <w:bCs w:val="1"/>
                  <w:u w:val="single"/>
                </w:rPr>
                <w:t xml:space="preserve">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7" w:history="1">
              <w:r>
                <w:rPr>
                  <w:color w:val="#410a8c"/>
                  <w:u w:val="single"/>
                </w:rPr>
                <w:t xml:space="preserve">François-Mathieu Poupeau</w:t>
              </w:r>
            </w:hyperlink>
          </w:p>
          <w:p>
            <w:pPr/>
            <w:r>
              <w:rPr/>
              <w:t xml:space="preserve">Les éditions de l'atelier, pp.464, 2013, 978-2-7082-4257-9</w:t>
            </w:r>
          </w:p>
          <w:p>
            <w:pPr/>
            <w:r>
              <w:rPr/>
              <w:t xml:space="preserve">Ouvrages</w:t>
            </w:r>
          </w:p>
          <w:p>
            <w:pPr/>
            <w:hyperlink r:id="rId78" w:history="1">
              <w:r>
                <w:rPr>
                  <w:color w:val="#410a8c"/>
                  <w:u w:val="single"/>
                </w:rPr>
                <w:t xml:space="preserve">hal-00942776v1</w:t>
              </w:r>
            </w:hyperlink>
          </w:p>
        </w:tc>
      </w:tr>
      <w:tr>
        <w:trPr/>
        <w:tc>
          <w:tcPr>
            <w:noWrap/>
          </w:tcPr>
          <w:p>
            <w:pPr>
              <w:spacing w:after="200"/>
            </w:pPr>
            <w:hyperlink r:id="rId79" w:history="1">
              <w:r>
                <w:rPr>
                  <w:color w:val="1e198e"/>
                  <w:b w:val="1"/>
                  <w:bCs w:val="1"/>
                  <w:u w:val="single"/>
                </w:rPr>
                <w:t xml:space="preserve">Cimetières et politique.</w:t>
              </w:r>
            </w:hyperlink>
          </w:p>
          <w:p>
            <w:pPr/>
            <w:hyperlink r:id="rId49" w:history="1">
              <w:r>
                <w:rPr>
                  <w:color w:val="#410a8c"/>
                  <w:u w:val="single"/>
                </w:rPr>
                <w:t xml:space="preserve">Danielle Tartakowsky</w:t>
              </w:r>
            </w:hyperlink>
            <w:r>
              <w:rPr/>
              <w:t xml:space="preserve">,</w:t>
            </w:r>
            <w:hyperlink r:id="rId9" w:history="1">
              <w:r>
                <w:rPr>
                  <w:color w:val="#410a8c"/>
                  <w:u w:val="single"/>
                </w:rPr>
                <w:t xml:space="preserve">Emmanuel Bellanger</w:t>
              </w:r>
            </w:hyperlink>
          </w:p>
          <w:p>
            <w:pPr/>
            <w:r>
              <w:rPr/>
              <w:t xml:space="preserve">La Découverte, pp.136, 2011</w:t>
            </w:r>
          </w:p>
          <w:p>
            <w:pPr/>
            <w:r>
              <w:rPr/>
              <w:t xml:space="preserve">Ouvrages</w:t>
            </w:r>
          </w:p>
          <w:p>
            <w:pPr/>
            <w:hyperlink r:id="rId79" w:history="1">
              <w:r>
                <w:rPr>
                  <w:color w:val="#410a8c"/>
                  <w:u w:val="single"/>
                </w:rPr>
                <w:t xml:space="preserve">hal-00712002v1</w:t>
              </w:r>
            </w:hyperlink>
          </w:p>
        </w:tc>
      </w:tr>
      <w:tr>
        <w:trPr/>
        <w:tc>
          <w:tcPr>
            <w:noWrap/>
          </w:tcPr>
          <w:p>
            <w:pPr>
              <w:spacing w:after="200"/>
            </w:pPr>
            <w:hyperlink r:id="rId80" w:history="1">
              <w:r>
                <w:rPr>
                  <w:color w:val="1e198e"/>
                  <w:b w:val="1"/>
                  <w:bCs w:val="1"/>
                  <w:u w:val="single"/>
                </w:rPr>
                <w:t xml:space="preserve">Présentation livre Emmanuel Bellanger avec la collaboration d’Éléonore Pineau, Assainir l’agglomération parisienne. Histoire d’une politique interdépartementale de l’assainissement (XIXe-XXe siècles), Paris, Les Éditions de L’Atelier, 2010</w:t>
              </w:r>
            </w:hyperlink>
          </w:p>
          <w:p>
            <w:pPr/>
            <w:hyperlink r:id="rId9" w:history="1">
              <w:r>
                <w:rPr>
                  <w:color w:val="#410a8c"/>
                  <w:u w:val="single"/>
                </w:rPr>
                <w:t xml:space="preserve">Emmanuel Bellanger</w:t>
              </w:r>
            </w:hyperlink>
          </w:p>
          <w:p>
            <w:pPr/>
            <w:r>
              <w:rPr/>
              <w:t xml:space="preserve">Éditions de l'Atelier, pp.352, 2010</w:t>
            </w:r>
          </w:p>
          <w:p>
            <w:pPr/>
            <w:r>
              <w:rPr/>
              <w:t xml:space="preserve">Ouvrages</w:t>
            </w:r>
          </w:p>
          <w:p>
            <w:pPr/>
            <w:hyperlink r:id="rId80" w:history="1">
              <w:r>
                <w:rPr>
                  <w:color w:val="#410a8c"/>
                  <w:u w:val="single"/>
                </w:rPr>
                <w:t xml:space="preserve">halshs-01451091v1</w:t>
              </w:r>
            </w:hyperlink>
          </w:p>
        </w:tc>
      </w:tr>
      <w:tr>
        <w:trPr/>
        <w:tc>
          <w:tcPr>
            <w:noWrap/>
          </w:tcPr>
          <w:p>
            <w:pPr>
              <w:spacing w:after="200"/>
            </w:pPr>
            <w:hyperlink r:id="rId81" w:history="1">
              <w:r>
                <w:rPr>
                  <w:color w:val="1e198e"/>
                  <w:b w:val="1"/>
                  <w:bCs w:val="1"/>
                  <w:u w:val="single"/>
                </w:rPr>
                <w:t xml:space="preserve">Sceaux et le « Grand Paris » du patriotisme municipal aux solidarités métropolitaines</w:t>
              </w:r>
            </w:hyperlink>
          </w:p>
          <w:p>
            <w:pPr/>
            <w:hyperlink r:id="rId9" w:history="1">
              <w:r>
                <w:rPr>
                  <w:color w:val="#410a8c"/>
                  <w:u w:val="single"/>
                </w:rPr>
                <w:t xml:space="preserve">Emmanuel Bellanger</w:t>
              </w:r>
            </w:hyperlink>
          </w:p>
          <w:p>
            <w:pPr/>
            <w:r>
              <w:rPr/>
              <w:t xml:space="preserve">2009</w:t>
            </w:r>
          </w:p>
          <w:p>
            <w:pPr/>
            <w:r>
              <w:rPr/>
              <w:t xml:space="preserve">Ouvrages</w:t>
            </w:r>
          </w:p>
          <w:p>
            <w:pPr/>
            <w:hyperlink r:id="rId81" w:history="1">
              <w:r>
                <w:rPr>
                  <w:color w:val="#410a8c"/>
                  <w:u w:val="single"/>
                </w:rPr>
                <w:t xml:space="preserve">hal-03803868v1</w:t>
              </w:r>
            </w:hyperlink>
          </w:p>
        </w:tc>
      </w:tr>
      <w:tr>
        <w:trPr/>
        <w:tc>
          <w:tcPr>
            <w:noWrap/>
          </w:tcPr>
          <w:p>
            <w:pPr>
              <w:spacing w:after="200"/>
            </w:pPr>
            <w:hyperlink r:id="rId82" w:history="1">
              <w:r>
                <w:rPr>
                  <w:color w:val="1e198e"/>
                  <w:b w:val="1"/>
                  <w:bCs w:val="1"/>
                  <w:u w:val="single"/>
                </w:rPr>
                <w:t xml:space="preserve">Villes de banlieues. Personnel communal, élus locaux et politiques urbaines en banlieue parisienne au XXe siècle</w:t>
              </w:r>
            </w:hyperlink>
          </w:p>
          <w:p>
            <w:pPr/>
            <w:hyperlink r:id="rId9" w:history="1">
              <w:r>
                <w:rPr>
                  <w:color w:val="#410a8c"/>
                  <w:u w:val="single"/>
                </w:rPr>
                <w:t xml:space="preserve">Emmanuel Bellanger</w:t>
              </w:r>
            </w:hyperlink>
            <w:r>
              <w:rPr/>
              <w:t xml:space="preserve">,</w:t>
            </w:r>
            <w:hyperlink r:id="rId83" w:history="1">
              <w:r>
                <w:rPr>
                  <w:color w:val="#410a8c"/>
                  <w:u w:val="single"/>
                </w:rPr>
                <w:t xml:space="preserve">Jacques Girault</w:t>
              </w:r>
            </w:hyperlink>
          </w:p>
          <w:p>
            <w:pPr/>
            <w:r>
              <w:rPr/>
              <w:t xml:space="preserve">Créaphis, 2008, 9782354280093</w:t>
            </w:r>
          </w:p>
          <w:p>
            <w:pPr/>
            <w:r>
              <w:rPr/>
              <w:t xml:space="preserve">Ouvrages</w:t>
            </w:r>
          </w:p>
          <w:p>
            <w:pPr/>
            <w:hyperlink r:id="rId82" w:history="1">
              <w:r>
                <w:rPr>
                  <w:color w:val="#410a8c"/>
                  <w:u w:val="single"/>
                </w:rPr>
                <w:t xml:space="preserve">hal-03803859v1</w:t>
              </w:r>
            </w:hyperlink>
          </w:p>
        </w:tc>
      </w:tr>
      <w:tr>
        <w:trPr/>
        <w:tc>
          <w:tcPr>
            <w:noWrap/>
          </w:tcPr>
          <w:p>
            <w:pPr>
              <w:spacing w:after="200"/>
            </w:pPr>
            <w:hyperlink r:id="rId84" w:history="1">
              <w:r>
                <w:rPr>
                  <w:color w:val="1e198e"/>
                  <w:b w:val="1"/>
                  <w:bCs w:val="1"/>
                  <w:u w:val="single"/>
                </w:rPr>
                <w:t xml:space="preserve">La mort une affaire publique. Histoire du syndicat intercommunal funéraire de la région parisienne.</w:t>
              </w:r>
            </w:hyperlink>
          </w:p>
          <w:p>
            <w:pPr/>
            <w:hyperlink r:id="rId9" w:history="1">
              <w:r>
                <w:rPr>
                  <w:color w:val="#410a8c"/>
                  <w:u w:val="single"/>
                </w:rPr>
                <w:t xml:space="preserve">Emmanuel Bellanger</w:t>
              </w:r>
            </w:hyperlink>
          </w:p>
          <w:p>
            <w:pPr/>
            <w:r>
              <w:rPr/>
              <w:t xml:space="preserve">Les Éditions de l'Atelier, pp.287, 2008</w:t>
            </w:r>
          </w:p>
          <w:p>
            <w:pPr/>
            <w:r>
              <w:rPr/>
              <w:t xml:space="preserve">Ouvrages</w:t>
            </w:r>
          </w:p>
          <w:p>
            <w:pPr/>
            <w:hyperlink r:id="rId84" w:history="1">
              <w:r>
                <w:rPr>
                  <w:color w:val="#410a8c"/>
                  <w:u w:val="single"/>
                </w:rPr>
                <w:t xml:space="preserve">halshs-01451148v1</w:t>
              </w:r>
            </w:hyperlink>
          </w:p>
        </w:tc>
      </w:tr>
      <w:tr>
        <w:trPr/>
        <w:tc>
          <w:tcPr>
            <w:noWrap/>
          </w:tcPr>
          <w:p>
            <w:pPr>
              <w:spacing w:after="200"/>
            </w:pPr>
            <w:hyperlink r:id="rId85" w:history="1">
              <w:r>
                <w:rPr>
                  <w:color w:val="1e198e"/>
                  <w:b w:val="1"/>
                  <w:bCs w:val="1"/>
                  <w:u w:val="single"/>
                </w:rPr>
                <w:t xml:space="preserve">Annie FOURCAUT, Emmanuel BELLANGER et Mathieu FLONNEAU (dir.), Paris/Banlieues. Conflits et solidarités, Historiographie, anthologie, chronologie, 1788-2006, Paris, Créaphis, 2007</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r>
              <w:rPr/>
              <w:t xml:space="preserve">,</w:t>
            </w:r>
            <w:hyperlink r:id="rId87" w:history="1">
              <w:r>
                <w:rPr>
                  <w:color w:val="#410a8c"/>
                  <w:u w:val="single"/>
                </w:rPr>
                <w:t xml:space="preserve">Mathieu Flonneau</w:t>
              </w:r>
            </w:hyperlink>
          </w:p>
          <w:p>
            <w:pPr/>
            <w:r>
              <w:rPr/>
              <w:t xml:space="preserve">Créaphis, 2007</w:t>
            </w:r>
          </w:p>
          <w:p>
            <w:pPr/>
            <w:r>
              <w:rPr/>
              <w:t xml:space="preserve">Ouvrages</w:t>
            </w:r>
          </w:p>
          <w:p>
            <w:pPr/>
            <w:hyperlink r:id="rId85" w:history="1">
              <w:r>
                <w:rPr>
                  <w:color w:val="#410a8c"/>
                  <w:u w:val="single"/>
                </w:rPr>
                <w:t xml:space="preserve">halshs-01451197v1</w:t>
              </w:r>
            </w:hyperlink>
          </w:p>
        </w:tc>
      </w:tr>
      <w:tr>
        <w:trPr/>
        <w:tc>
          <w:tcPr>
            <w:noWrap/>
          </w:tcPr>
          <w:p>
            <w:pPr>
              <w:spacing w:after="200"/>
            </w:pPr>
            <w:hyperlink r:id="rId88"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p>
          <w:p>
            <w:pPr/>
            <w:r>
              <w:rPr/>
              <w:t xml:space="preserve">Paris, Créaphis,, pp.480, 2007</w:t>
            </w:r>
          </w:p>
          <w:p>
            <w:pPr/>
            <w:r>
              <w:rPr/>
              <w:t xml:space="preserve">Ouvrages</w:t>
            </w:r>
          </w:p>
          <w:p>
            <w:pPr/>
            <w:hyperlink r:id="rId88" w:history="1">
              <w:r>
                <w:rPr>
                  <w:color w:val="#410a8c"/>
                  <w:u w:val="single"/>
                </w:rPr>
                <w:t xml:space="preserve">hal-00256537v1</w:t>
              </w:r>
            </w:hyperlink>
          </w:p>
        </w:tc>
      </w:tr>
      <w:tr>
        <w:trPr/>
        <w:tc>
          <w:tcPr>
            <w:noWrap/>
          </w:tcPr>
          <w:p>
            <w:pPr>
              <w:spacing w:after="200"/>
            </w:pPr>
            <w:hyperlink r:id="rId89"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p>
          <w:p>
            <w:pPr/>
            <w:r>
              <w:rPr/>
              <w:t xml:space="preserve">Paris, Créaphis, pp.480, 2007</w:t>
            </w:r>
          </w:p>
          <w:p>
            <w:pPr/>
            <w:r>
              <w:rPr/>
              <w:t xml:space="preserve">Ouvrages</w:t>
            </w:r>
          </w:p>
          <w:p>
            <w:pPr/>
            <w:hyperlink r:id="rId89" w:history="1">
              <w:r>
                <w:rPr>
                  <w:color w:val="#410a8c"/>
                  <w:u w:val="single"/>
                </w:rPr>
                <w:t xml:space="preserve">hal-00257764v1</w:t>
              </w:r>
            </w:hyperlink>
          </w:p>
        </w:tc>
      </w:tr>
      <w:tr>
        <w:trPr/>
        <w:tc>
          <w:tcPr>
            <w:noWrap/>
          </w:tcPr>
          <w:p>
            <w:pPr>
              <w:spacing w:after="200"/>
            </w:pPr>
            <w:hyperlink r:id="rId90" w:history="1">
              <w:r>
                <w:rPr>
                  <w:color w:val="1e198e"/>
                  <w:b w:val="1"/>
                  <w:bCs w:val="1"/>
                  <w:u w:val="single"/>
                </w:rPr>
                <w:t xml:space="preserve">Naissance d’un département et d’une préfecture dans le « 9–3 ». De la Seine banlieue à la Seine-Saint-Denis : une histoire de l’État au XXe siècle</w:t>
              </w:r>
            </w:hyperlink>
          </w:p>
          <w:p>
            <w:pPr/>
            <w:hyperlink r:id="rId9" w:history="1">
              <w:r>
                <w:rPr>
                  <w:color w:val="#410a8c"/>
                  <w:u w:val="single"/>
                </w:rPr>
                <w:t xml:space="preserve">Emmanuel Bellanger</w:t>
              </w:r>
            </w:hyperlink>
          </w:p>
          <w:p>
            <w:pPr/>
            <w:r>
              <w:rPr/>
              <w:t xml:space="preserve">La Documentation française, 2005, 2110952156</w:t>
            </w:r>
          </w:p>
          <w:p>
            <w:pPr/>
            <w:r>
              <w:rPr/>
              <w:t xml:space="preserve">Ouvrages</w:t>
            </w:r>
          </w:p>
          <w:p>
            <w:pPr/>
            <w:hyperlink r:id="rId90" w:history="1">
              <w:r>
                <w:rPr>
                  <w:color w:val="#410a8c"/>
                  <w:u w:val="single"/>
                </w:rPr>
                <w:t xml:space="preserve">hal-03803862v1</w:t>
              </w:r>
            </w:hyperlink>
          </w:p>
        </w:tc>
      </w:tr>
      <w:tr>
        <w:trPr/>
        <w:tc>
          <w:tcPr>
            <w:noWrap/>
          </w:tcPr>
          <w:p>
            <w:pPr>
              <w:spacing w:after="200"/>
            </w:pPr>
            <w:hyperlink r:id="rId91" w:history="1">
              <w:r>
                <w:rPr>
                  <w:color w:val="1e198e"/>
                  <w:b w:val="1"/>
                  <w:bCs w:val="1"/>
                  <w:u w:val="single"/>
                </w:rPr>
                <w:t xml:space="preserve">Pantin, mémoire de ville, mémoires de “communaux” XIXe et XXe siècles</w:t>
              </w:r>
            </w:hyperlink>
          </w:p>
          <w:p>
            <w:pPr/>
            <w:hyperlink r:id="rId9" w:history="1">
              <w:r>
                <w:rPr>
                  <w:color w:val="#410a8c"/>
                  <w:u w:val="single"/>
                </w:rPr>
                <w:t xml:space="preserve">Emmanuel Bellanger</w:t>
              </w:r>
            </w:hyperlink>
          </w:p>
          <w:p>
            <w:pPr/>
            <w:r>
              <w:rPr/>
              <w:t xml:space="preserve">2001</w:t>
            </w:r>
          </w:p>
          <w:p>
            <w:pPr/>
            <w:r>
              <w:rPr/>
              <w:t xml:space="preserve">Ouvrages</w:t>
            </w:r>
          </w:p>
          <w:p>
            <w:pPr/>
            <w:hyperlink r:id="rId91" w:history="1">
              <w:r>
                <w:rPr>
                  <w:color w:val="#410a8c"/>
                  <w:u w:val="single"/>
                </w:rPr>
                <w:t xml:space="preserve">hal-03803870v1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Lorsque la France s'élevait : une histoire contemporaine des quartiers populaires et de leurs grands ensembles</w:t>
              </w:r>
            </w:hyperlink>
          </w:p>
          <w:p>
            <w:pPr/>
            <w:hyperlink r:id="rId9" w:history="1">
              <w:r>
                <w:rPr>
                  <w:color w:val="#410a8c"/>
                  <w:u w:val="single"/>
                </w:rPr>
                <w:t xml:space="preserve">Emmanuel Bellanger</w:t>
              </w:r>
            </w:hyperlink>
          </w:p>
          <w:p>
            <w:pPr/>
            <w:r>
              <w:rPr/>
              <w:t xml:space="preserve">Jean-Baptiste Marie. </w:t>
            </w:r>
            <w:r>
              <w:rPr>
                <w:i w:val="1"/>
                <w:iCs w:val="1"/>
              </w:rPr>
              <w:t xml:space="preserve">Quartiers de demain : des héritages à réinventer</w:t>
            </w:r>
            <w:r>
              <w:rPr/>
              <w:t xml:space="preserve">, Flammarion, pp.22-29, 2025, 978-2-0805-0994-9</w:t>
            </w:r>
          </w:p>
          <w:p>
            <w:pPr/>
            <w:r>
              <w:rPr/>
              <w:t xml:space="preserve">Chapitre d'ouvrage</w:t>
            </w:r>
          </w:p>
          <w:p>
            <w:pPr/>
            <w:hyperlink r:id="rId92" w:history="1">
              <w:r>
                <w:rPr>
                  <w:color w:val="#410a8c"/>
                  <w:u w:val="single"/>
                </w:rPr>
                <w:t xml:space="preserve">halshs-05401239v1</w:t>
              </w:r>
            </w:hyperlink>
          </w:p>
        </w:tc>
      </w:tr>
      <w:tr>
        <w:trPr/>
        <w:tc>
          <w:tcPr>
            <w:noWrap/>
          </w:tcPr>
          <w:p>
            <w:pPr>
              <w:spacing w:after="200"/>
            </w:pPr>
            <w:hyperlink r:id="rId93" w:history="1">
              <w:r>
                <w:rPr>
                  <w:color w:val="1e198e"/>
                  <w:b w:val="1"/>
                  <w:bCs w:val="1"/>
                  <w:u w:val="single"/>
                </w:rPr>
                <w:t xml:space="preserve">« Habiter les faubourgs et les banlieues » : une histoire du temps présent</w:t>
              </w:r>
            </w:hyperlink>
          </w:p>
          <w:p>
            <w:pPr/>
            <w:hyperlink r:id="rId9" w:history="1">
              <w:r>
                <w:rPr>
                  <w:color w:val="#410a8c"/>
                  <w:u w:val="single"/>
                </w:rPr>
                <w:t xml:space="preserve">Emmanuel Bellanger</w:t>
              </w:r>
            </w:hyperlink>
          </w:p>
          <w:p>
            <w:pPr/>
            <w:r>
              <w:rPr/>
              <w:t xml:space="preserve">Muriel Cohen; Marie Ferey. </w:t>
            </w:r>
            <w:r>
              <w:rPr>
                <w:i w:val="1"/>
                <w:iCs w:val="1"/>
              </w:rPr>
              <w:t xml:space="preserve">Habiter les faubourgs et les banlieues, nouvelles approches croisées</w:t>
            </w:r>
            <w:r>
              <w:rPr/>
              <w:t xml:space="preserve">, Éditions 303, p. 396-410, 2024, 978-24-87296-04-6</w:t>
            </w:r>
          </w:p>
          <w:p>
            <w:pPr/>
            <w:r>
              <w:rPr/>
              <w:t xml:space="preserve">Chapitre d'ouvrage</w:t>
            </w:r>
          </w:p>
          <w:p>
            <w:pPr/>
            <w:hyperlink r:id="rId93" w:history="1">
              <w:r>
                <w:rPr>
                  <w:color w:val="#410a8c"/>
                  <w:u w:val="single"/>
                </w:rPr>
                <w:t xml:space="preserve">halshs-04853816v1</w:t>
              </w:r>
            </w:hyperlink>
          </w:p>
        </w:tc>
      </w:tr>
      <w:tr>
        <w:trPr/>
        <w:tc>
          <w:tcPr>
            <w:noWrap/>
          </w:tcPr>
          <w:p>
            <w:pPr>
              <w:spacing w:after="200"/>
            </w:pPr>
            <w:hyperlink r:id="rId94" w:history="1">
              <w:r>
                <w:rPr>
                  <w:color w:val="1e198e"/>
                  <w:b w:val="1"/>
                  <w:bCs w:val="1"/>
                  <w:u w:val="single"/>
                </w:rPr>
                <w:t xml:space="preserve">Au-delà du « petit Paris », la longue histoire de la « banlieue municipale » -XIXe -XXe siècles</w:t>
              </w:r>
            </w:hyperlink>
          </w:p>
          <w:p>
            <w:pPr/>
            <w:hyperlink r:id="rId9" w:history="1">
              <w:r>
                <w:rPr>
                  <w:color w:val="#410a8c"/>
                  <w:u w:val="single"/>
                </w:rPr>
                <w:t xml:space="preserve">Emmanuel Bellanger</w:t>
              </w:r>
            </w:hyperlink>
          </w:p>
          <w:p>
            <w:pPr/>
            <w:r>
              <w:rPr>
                <w:i w:val="1"/>
                <w:iCs w:val="1"/>
              </w:rPr>
              <w:t xml:space="preserve">Pour en finir avec le petit Paris, collectif Fluctuat, Paris, Archicity, 2024, 381 p.</w:t>
            </w:r>
            <w:r>
              <w:rPr/>
              <w:t xml:space="preserve">, archicity, pp.269-298, 2024, 979-10-90726-09-3</w:t>
            </w:r>
          </w:p>
          <w:p>
            <w:pPr/>
            <w:r>
              <w:rPr/>
              <w:t xml:space="preserve">Chapitre d'ouvrage</w:t>
            </w:r>
          </w:p>
          <w:p>
            <w:pPr/>
            <w:hyperlink r:id="rId94" w:history="1">
              <w:r>
                <w:rPr>
                  <w:color w:val="#410a8c"/>
                  <w:u w:val="single"/>
                </w:rPr>
                <w:t xml:space="preserve">halshs-04853789v1</w:t>
              </w:r>
            </w:hyperlink>
          </w:p>
        </w:tc>
      </w:tr>
      <w:tr>
        <w:trPr/>
        <w:tc>
          <w:tcPr>
            <w:noWrap/>
          </w:tcPr>
          <w:p>
            <w:pPr>
              <w:spacing w:after="200"/>
            </w:pPr>
            <w:hyperlink r:id="rId95" w:history="1">
              <w:r>
                <w:rPr>
                  <w:color w:val="1e198e"/>
                  <w:b w:val="1"/>
                  <w:bCs w:val="1"/>
                  <w:u w:val="single"/>
                </w:rPr>
                <w:t xml:space="preserve">Une histoire du Grand Paris : le musée du Domaine départemental de Sceaux et son territoire d'accueil, XIXe-XXe siècles</w:t>
              </w:r>
            </w:hyperlink>
          </w:p>
          <w:p>
            <w:pPr/>
            <w:hyperlink r:id="rId9" w:history="1">
              <w:r>
                <w:rPr>
                  <w:color w:val="#410a8c"/>
                  <w:u w:val="single"/>
                </w:rPr>
                <w:t xml:space="preserve">Emmanuel Bellanger</w:t>
              </w:r>
            </w:hyperlink>
          </w:p>
          <w:p>
            <w:pPr/>
            <w:r>
              <w:rPr>
                <w:i w:val="1"/>
                <w:iCs w:val="1"/>
              </w:rPr>
              <w:t xml:space="preserve">1923 Le Domaine de Sceaux, aux origines d'une renaissance</w:t>
            </w:r>
            <w:r>
              <w:rPr/>
              <w:t xml:space="preserve">, Silvana Editoriale, 2023, 9788836654239</w:t>
            </w:r>
          </w:p>
          <w:p>
            <w:pPr/>
            <w:r>
              <w:rPr/>
              <w:t xml:space="preserve">Chapitre d'ouvrage</w:t>
            </w:r>
          </w:p>
          <w:p>
            <w:pPr/>
            <w:hyperlink r:id="rId95" w:history="1">
              <w:r>
                <w:rPr>
                  <w:color w:val="#410a8c"/>
                  <w:u w:val="single"/>
                </w:rPr>
                <w:t xml:space="preserve">hal-04318534v1</w:t>
              </w:r>
            </w:hyperlink>
          </w:p>
        </w:tc>
      </w:tr>
      <w:tr>
        <w:trPr/>
        <w:tc>
          <w:tcPr>
            <w:noWrap/>
          </w:tcPr>
          <w:p>
            <w:pPr>
              <w:spacing w:after="200"/>
            </w:pPr>
            <w:hyperlink r:id="rId96" w:history="1">
              <w:r>
                <w:rPr>
                  <w:color w:val="1e198e"/>
                  <w:b w:val="1"/>
                  <w:bCs w:val="1"/>
                  <w:u w:val="single"/>
                </w:rPr>
                <w:t xml:space="preserve">Du « 93 » à Plaine Commune : le renouvellement d’une capacité d’action dans un système de plus en plus fragmenté</w:t>
              </w:r>
            </w:hyperlink>
          </w:p>
          <w:p>
            <w:pPr/>
            <w:hyperlink r:id="rId97" w:history="1">
              <w:r>
                <w:rPr>
                  <w:color w:val="#410a8c"/>
                  <w:u w:val="single"/>
                </w:rPr>
                <w:t xml:space="preserve">Christine Lelévrier</w:t>
              </w:r>
            </w:hyperlink>
            <w:r>
              <w:rPr/>
              <w:t xml:space="preserve">,</w:t>
            </w:r>
            <w:hyperlink r:id="rId9" w:history="1">
              <w:r>
                <w:rPr>
                  <w:color w:val="#410a8c"/>
                  <w:u w:val="single"/>
                </w:rPr>
                <w:t xml:space="preserve">Emmanuel Bellanger</w:t>
              </w:r>
            </w:hyperlink>
          </w:p>
          <w:p>
            <w:pPr/>
            <w:r>
              <w:rPr/>
              <w:t xml:space="preserve">Artioli, F; Le Galès, P. </w:t>
            </w:r>
            <w:r>
              <w:rPr>
                <w:i w:val="1"/>
                <w:iCs w:val="1"/>
              </w:rPr>
              <w:t xml:space="preserve">Au-delà de la fragmentation : anarchie organisée et intégration de l’action publique en région parisienne</w:t>
            </w:r>
            <w:r>
              <w:rPr/>
              <w:t xml:space="preserve">, Presses de Science Po, A paraître</w:t>
            </w:r>
          </w:p>
          <w:p>
            <w:pPr/>
            <w:r>
              <w:rPr/>
              <w:t xml:space="preserve">Chapitre d'ouvrage</w:t>
            </w:r>
          </w:p>
          <w:p>
            <w:pPr/>
            <w:hyperlink r:id="rId96" w:history="1">
              <w:r>
                <w:rPr>
                  <w:color w:val="#410a8c"/>
                  <w:u w:val="single"/>
                </w:rPr>
                <w:t xml:space="preserve">hal-04160268v1</w:t>
              </w:r>
            </w:hyperlink>
          </w:p>
        </w:tc>
      </w:tr>
      <w:tr>
        <w:trPr/>
        <w:tc>
          <w:tcPr>
            <w:noWrap/>
          </w:tcPr>
          <w:p>
            <w:pPr>
              <w:spacing w:after="200"/>
            </w:pPr>
            <w:hyperlink r:id="rId98" w:history="1">
              <w:r>
                <w:rPr>
                  <w:color w:val="1e198e"/>
                  <w:b w:val="1"/>
                  <w:bCs w:val="1"/>
                  <w:u w:val="single"/>
                </w:rPr>
                <w:t xml:space="preserve">Les Villes</w:t>
              </w:r>
            </w:hyperlink>
          </w:p>
          <w:p>
            <w:pPr/>
            <w:hyperlink r:id="rId99" w:history="1">
              <w:r>
                <w:rPr>
                  <w:color w:val="#410a8c"/>
                  <w:u w:val="single"/>
                </w:rPr>
                <w:t xml:space="preserve">Éric Verdeil</w:t>
              </w:r>
            </w:hyperlink>
            <w:r>
              <w:rPr/>
              <w:t xml:space="preserve">,</w:t>
            </w:r>
            <w:hyperlink r:id="rId9"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98" w:history="1">
              <w:r>
                <w:rPr>
                  <w:color w:val="#410a8c"/>
                  <w:u w:val="single"/>
                </w:rPr>
                <w:t xml:space="preserve">halshs-04108373v1</w:t>
              </w:r>
            </w:hyperlink>
          </w:p>
        </w:tc>
      </w:tr>
      <w:tr>
        <w:trPr/>
        <w:tc>
          <w:tcPr>
            <w:noWrap/>
          </w:tcPr>
          <w:p>
            <w:pPr>
              <w:spacing w:after="200"/>
            </w:pPr>
            <w:hyperlink r:id="rId100" w:history="1">
              <w:r>
                <w:rPr>
                  <w:color w:val="1e198e"/>
                  <w:b w:val="1"/>
                  <w:bCs w:val="1"/>
                  <w:u w:val="single"/>
                </w:rPr>
                <w:t xml:space="preserve">De la Seine-Saint-Denis à Plaine Commune</w:t>
              </w:r>
            </w:hyperlink>
          </w:p>
          <w:p>
            <w:pPr/>
            <w:hyperlink r:id="rId9" w:history="1">
              <w:r>
                <w:rPr>
                  <w:color w:val="#410a8c"/>
                  <w:u w:val="single"/>
                </w:rPr>
                <w:t xml:space="preserve">Emmanuel Bellanger</w:t>
              </w:r>
            </w:hyperlink>
            <w:r>
              <w:rPr/>
              <w:t xml:space="preserve">,</w:t>
            </w:r>
            <w:hyperlink r:id="rId101" w:history="1">
              <w:r>
                <w:rPr>
                  <w:color w:val="#410a8c"/>
                  <w:u w:val="single"/>
                </w:rPr>
                <w:t xml:space="preserve">Christine Lelevrier</w:t>
              </w:r>
            </w:hyperlink>
          </w:p>
          <w:p>
            <w:pPr/>
            <w:r>
              <w:rPr/>
              <w:t xml:space="preserve">Francesca Artioli; Patrick Le Galès. </w:t>
            </w:r>
            <w:r>
              <w:rPr>
                <w:i w:val="1"/>
                <w:iCs w:val="1"/>
              </w:rPr>
              <w:t xml:space="preserve">La Métropole parisienne, une anarchie organisée</w:t>
            </w:r>
            <w:r>
              <w:rPr/>
              <w:t xml:space="preserve">, </w:t>
            </w:r>
            <w:hyperlink r:id="rId102" w:history="1">
              <w:r>
                <w:rPr>
                  <w:color w:val="#410a8c"/>
                  <w:u w:val="single"/>
                </w:rPr>
                <w:t xml:space="preserve">Presses de Sciences Po</w:t>
              </w:r>
            </w:hyperlink>
            <w:r>
              <w:rPr/>
              <w:t xml:space="preserve">, pp.213-245, 2023, Collection académique, 9782724641707</w:t>
            </w:r>
          </w:p>
          <w:p>
            <w:pPr/>
            <w:r>
              <w:rPr/>
              <w:t xml:space="preserve">Chapitre d'ouvrage</w:t>
            </w:r>
          </w:p>
          <w:p>
            <w:pPr/>
            <w:hyperlink r:id="rId100" w:history="1">
              <w:r>
                <w:rPr>
                  <w:color w:val="#410a8c"/>
                  <w:u w:val="single"/>
                </w:rPr>
                <w:t xml:space="preserve">halshs-04262901v1</w:t>
              </w:r>
            </w:hyperlink>
          </w:p>
        </w:tc>
      </w:tr>
      <w:tr>
        <w:trPr/>
        <w:tc>
          <w:tcPr>
            <w:noWrap/>
          </w:tcPr>
          <w:p>
            <w:pPr>
              <w:spacing w:after="200"/>
            </w:pPr>
            <w:hyperlink r:id="rId103" w:history="1">
              <w:r>
                <w:rPr>
                  <w:color w:val="1e198e"/>
                  <w:b w:val="1"/>
                  <w:bCs w:val="1"/>
                  <w:u w:val="single"/>
                </w:rPr>
                <w:t xml:space="preserve">Des jeunes dépolitisés ?</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3" w:history="1">
              <w:r>
                <w:rPr>
                  <w:color w:val="#410a8c"/>
                  <w:u w:val="single"/>
                </w:rPr>
                <w:t xml:space="preserve">halshs-03748659v1</w:t>
              </w:r>
            </w:hyperlink>
          </w:p>
        </w:tc>
      </w:tr>
      <w:tr>
        <w:trPr/>
        <w:tc>
          <w:tcPr>
            <w:noWrap/>
          </w:tcPr>
          <w:p>
            <w:pPr>
              <w:spacing w:after="200"/>
            </w:pPr>
            <w:hyperlink r:id="rId105" w:history="1">
              <w:r>
                <w:rPr>
                  <w:color w:val="1e198e"/>
                  <w:b w:val="1"/>
                  <w:bCs w:val="1"/>
                  <w:u w:val="single"/>
                </w:rPr>
                <w:t xml:space="preserve">Grande histoire et petite histoire</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5" w:history="1">
              <w:r>
                <w:rPr>
                  <w:color w:val="#410a8c"/>
                  <w:u w:val="single"/>
                </w:rPr>
                <w:t xml:space="preserve">halshs-03748656v1</w:t>
              </w:r>
            </w:hyperlink>
          </w:p>
        </w:tc>
      </w:tr>
      <w:tr>
        <w:trPr/>
        <w:tc>
          <w:tcPr>
            <w:noWrap/>
          </w:tcPr>
          <w:p>
            <w:pPr>
              <w:spacing w:after="200"/>
            </w:pPr>
            <w:hyperlink r:id="rId106" w:history="1">
              <w:r>
                <w:rPr>
                  <w:color w:val="1e198e"/>
                  <w:b w:val="1"/>
                  <w:bCs w:val="1"/>
                  <w:u w:val="single"/>
                </w:rPr>
                <w:t xml:space="preserve">Lorsque le « bastion » devient le centre. Ivry « capitale » du PCF et de sa banlieue rouge</w:t>
              </w:r>
            </w:hyperlink>
          </w:p>
          <w:p>
            <w:pPr/>
            <w:hyperlink r:id="rId9" w:history="1">
              <w:r>
                <w:rPr>
                  <w:color w:val="#410a8c"/>
                  <w:u w:val="single"/>
                </w:rPr>
                <w:t xml:space="preserve">Emmanuel Bellanger</w:t>
              </w:r>
            </w:hyperlink>
          </w:p>
          <w:p>
            <w:pPr/>
            <w:r>
              <w:rPr>
                <w:i w:val="1"/>
                <w:iCs w:val="1"/>
              </w:rPr>
              <w:t xml:space="preserve">L’Ancrage politique</w:t>
            </w:r>
            <w:r>
              <w:rPr/>
              <w:t xml:space="preserve">, 2022</w:t>
            </w:r>
          </w:p>
          <w:p>
            <w:pPr/>
            <w:r>
              <w:rPr/>
              <w:t xml:space="preserve">Chapitre d'ouvrage</w:t>
            </w:r>
          </w:p>
          <w:p>
            <w:pPr/>
            <w:hyperlink r:id="rId106" w:history="1">
              <w:r>
                <w:rPr>
                  <w:color w:val="#410a8c"/>
                  <w:u w:val="single"/>
                </w:rPr>
                <w:t xml:space="preserve">halshs-03748641v1</w:t>
              </w:r>
            </w:hyperlink>
          </w:p>
        </w:tc>
      </w:tr>
      <w:tr>
        <w:trPr/>
        <w:tc>
          <w:tcPr>
            <w:noWrap/>
          </w:tcPr>
          <w:p>
            <w:pPr>
              <w:spacing w:after="200"/>
            </w:pPr>
            <w:hyperlink r:id="rId107" w:history="1">
              <w:r>
                <w:rPr>
                  <w:color w:val="1e198e"/>
                  <w:b w:val="1"/>
                  <w:bCs w:val="1"/>
                  <w:u w:val="single"/>
                </w:rPr>
                <w:t xml:space="preserve">Des engagements pluriels et concrets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7" w:history="1">
              <w:r>
                <w:rPr>
                  <w:color w:val="#410a8c"/>
                  <w:u w:val="single"/>
                </w:rPr>
                <w:t xml:space="preserve">halshs-03748660v1</w:t>
              </w:r>
            </w:hyperlink>
          </w:p>
        </w:tc>
      </w:tr>
      <w:tr>
        <w:trPr/>
        <w:tc>
          <w:tcPr>
            <w:noWrap/>
          </w:tcPr>
          <w:p>
            <w:pPr>
              <w:spacing w:after="200"/>
            </w:pPr>
            <w:hyperlink r:id="rId108" w:history="1">
              <w:r>
                <w:rPr>
                  <w:color w:val="1e198e"/>
                  <w:b w:val="1"/>
                  <w:bCs w:val="1"/>
                  <w:u w:val="single"/>
                </w:rPr>
                <w:t xml:space="preserve">Des ségrégations aux diversités urbaines ? Une question sociale, un enjeu de recherche</w:t>
              </w:r>
            </w:hyperlink>
          </w:p>
          <w:p>
            <w:pPr/>
            <w:hyperlink r:id="rId109" w:history="1">
              <w:r>
                <w:rPr>
                  <w:color w:val="#410a8c"/>
                  <w:u w:val="single"/>
                </w:rPr>
                <w:t xml:space="preserve">Félix Adisson</w:t>
              </w:r>
            </w:hyperlink>
            <w:r>
              <w:rPr/>
              <w:t xml:space="preserve">,</w:t>
            </w:r>
            <w:hyperlink r:id="rId9" w:history="1">
              <w:r>
                <w:rPr>
                  <w:color w:val="#410a8c"/>
                  <w:u w:val="single"/>
                </w:rPr>
                <w:t xml:space="preserve">Emmanuel Bellanger</w:t>
              </w:r>
            </w:hyperlink>
            <w:r>
              <w:rPr/>
              <w:t xml:space="preserve">,</w:t>
            </w:r>
            <w:hyperlink r:id="rId110" w:history="1">
              <w:r>
                <w:rPr>
                  <w:color w:val="#410a8c"/>
                  <w:u w:val="single"/>
                </w:rPr>
                <w:t xml:space="preserve">Leïla Frouillou</w:t>
              </w:r>
            </w:hyperlink>
            <w:r>
              <w:rPr/>
              <w:t xml:space="preserve">,</w:t>
            </w:r>
            <w:hyperlink r:id="rId111" w:history="1">
              <w:r>
                <w:rPr>
                  <w:color w:val="#410a8c"/>
                  <w:u w:val="single"/>
                </w:rPr>
                <w:t xml:space="preserve">Stéphanie Vermeersch</w:t>
              </w:r>
            </w:hyperlink>
          </w:p>
          <w:p>
            <w:pPr/>
            <w:r>
              <w:rPr>
                <w:i w:val="1"/>
                <w:iCs w:val="1"/>
              </w:rPr>
              <w:t xml:space="preserve">Pour la recherche urbaine</w:t>
            </w:r>
            <w:r>
              <w:rPr/>
              <w:t xml:space="preserve">, </w:t>
            </w:r>
            <w:hyperlink r:id="rId112" w:history="1">
              <w:r>
                <w:rPr>
                  <w:color w:val="#410a8c"/>
                  <w:u w:val="single"/>
                </w:rPr>
                <w:t xml:space="preserve">CNRS éditions</w:t>
              </w:r>
            </w:hyperlink>
            <w:r>
              <w:rPr/>
              <w:t xml:space="preserve">, pp.227-242, 2020, 9782271135629</w:t>
            </w:r>
          </w:p>
          <w:p>
            <w:pPr/>
            <w:r>
              <w:rPr/>
              <w:t xml:space="preserve">Chapitre d'ouvrage</w:t>
            </w:r>
          </w:p>
          <w:p>
            <w:pPr/>
            <w:hyperlink r:id="rId108" w:history="1">
              <w:r>
                <w:rPr>
                  <w:color w:val="#410a8c"/>
                  <w:u w:val="single"/>
                </w:rPr>
                <w:t xml:space="preserve">halshs-02936301v1</w:t>
              </w:r>
            </w:hyperlink>
          </w:p>
        </w:tc>
      </w:tr>
      <w:tr>
        <w:trPr/>
        <w:tc>
          <w:tcPr>
            <w:noWrap/>
          </w:tcPr>
          <w:p>
            <w:pPr>
              <w:spacing w:after="200"/>
            </w:pPr>
            <w:hyperlink r:id="rId113" w:history="1">
              <w:r>
                <w:rPr>
                  <w:color w:val="1e198e"/>
                  <w:b w:val="1"/>
                  <w:bCs w:val="1"/>
                  <w:u w:val="single"/>
                </w:rPr>
                <w:t xml:space="preserve">Gouverner la France des villes. Enjeux et usages du service public territorial (1880-1960)</w:t>
              </w:r>
            </w:hyperlink>
          </w:p>
          <w:p>
            <w:pPr/>
            <w:hyperlink r:id="rId9" w:history="1">
              <w:r>
                <w:rPr>
                  <w:color w:val="#410a8c"/>
                  <w:u w:val="single"/>
                </w:rPr>
                <w:t xml:space="preserve">Emmanuel Bellanger</w:t>
              </w:r>
            </w:hyperlink>
          </w:p>
          <w:p>
            <w:pPr/>
            <w:r>
              <w:rPr/>
              <w:t xml:space="preserve">Éditions de la Sorbonne. </w:t>
            </w:r>
            <w:r>
              <w:rPr>
                <w:i w:val="1"/>
                <w:iCs w:val="1"/>
              </w:rPr>
              <w:t xml:space="preserve">Danièle FRABOULET, Philippe VERHEYDE (dir.), Pour une histoire sociale et politique de l’économie</w:t>
            </w:r>
            <w:r>
              <w:rPr/>
              <w:t xml:space="preserve">, pp.363-379, 2020</w:t>
            </w:r>
          </w:p>
          <w:p>
            <w:pPr/>
            <w:r>
              <w:rPr/>
              <w:t xml:space="preserve">Chapitre d'ouvrage</w:t>
            </w:r>
          </w:p>
          <w:p>
            <w:pPr/>
            <w:hyperlink r:id="rId113" w:history="1">
              <w:r>
                <w:rPr>
                  <w:color w:val="#410a8c"/>
                  <w:u w:val="single"/>
                </w:rPr>
                <w:t xml:space="preserve">hal-03099876v1</w:t>
              </w:r>
            </w:hyperlink>
          </w:p>
        </w:tc>
      </w:tr>
      <w:tr>
        <w:trPr/>
        <w:tc>
          <w:tcPr>
            <w:noWrap/>
          </w:tcPr>
          <w:p>
            <w:pPr>
              <w:spacing w:after="200"/>
            </w:pPr>
            <w:hyperlink r:id="rId114" w:history="1">
              <w:r>
                <w:rPr>
                  <w:color w:val="1e198e"/>
                  <w:b w:val="1"/>
                  <w:bCs w:val="1"/>
                  <w:u w:val="single"/>
                </w:rPr>
                <w:t xml:space="preserve">Contrôler et pacifier la métropole pour mieux la gouverner</w:t>
              </w:r>
            </w:hyperlink>
          </w:p>
          <w:p>
            <w:pPr/>
            <w:hyperlink r:id="rId9" w:history="1">
              <w:r>
                <w:rPr>
                  <w:color w:val="#410a8c"/>
                  <w:u w:val="single"/>
                </w:rPr>
                <w:t xml:space="preserve">Emmanuel Bellanger</w:t>
              </w:r>
            </w:hyperlink>
          </w:p>
          <w:p>
            <w:pPr/>
            <w:r>
              <w:rPr/>
              <w:t xml:space="preserve">Les Presses de Sciences Po. </w:t>
            </w:r>
            <w:r>
              <w:rPr>
                <w:i w:val="1"/>
                <w:iCs w:val="1"/>
              </w:rPr>
              <w:t xml:space="preserve">Patrick Le Galès (dir.), Gouverner la métropole parisienne, État, conflits, institutions, réseaux</w:t>
            </w:r>
            <w:r>
              <w:rPr/>
              <w:t xml:space="preserve">, pp.43-59, 2020, 978-2-7246-2655-1</w:t>
            </w:r>
          </w:p>
          <w:p>
            <w:pPr/>
            <w:r>
              <w:rPr/>
              <w:t xml:space="preserve">Chapitre d'ouvrage</w:t>
            </w:r>
          </w:p>
          <w:p>
            <w:pPr/>
            <w:hyperlink r:id="rId114" w:history="1">
              <w:r>
                <w:rPr>
                  <w:color w:val="#410a8c"/>
                  <w:u w:val="single"/>
                </w:rPr>
                <w:t xml:space="preserve">hal-03099862v1</w:t>
              </w:r>
            </w:hyperlink>
          </w:p>
        </w:tc>
      </w:tr>
      <w:tr>
        <w:trPr/>
        <w:tc>
          <w:tcPr>
            <w:noWrap/>
          </w:tcPr>
          <w:p>
            <w:pPr>
              <w:spacing w:after="200"/>
            </w:pPr>
            <w:hyperlink r:id="rId115" w:history="1">
              <w:r>
                <w:rPr>
                  <w:color w:val="1e198e"/>
                  <w:b w:val="1"/>
                  <w:bCs w:val="1"/>
                  <w:u w:val="single"/>
                </w:rPr>
                <w:t xml:space="preserve">Le maire urbain et sa charge municipale : une histoire de métier, de protocole, d'ordre et d'affect (années 1880-1930)</w:t>
              </w:r>
            </w:hyperlink>
          </w:p>
          <w:p>
            <w:pPr/>
            <w:hyperlink r:id="rId9" w:history="1">
              <w:r>
                <w:rPr>
                  <w:color w:val="#410a8c"/>
                  <w:u w:val="single"/>
                </w:rPr>
                <w:t xml:space="preserve">Emmanuel Bellanger</w:t>
              </w:r>
            </w:hyperlink>
          </w:p>
          <w:p>
            <w:pPr/>
            <w:r>
              <w:rPr>
                <w:i w:val="1"/>
                <w:iCs w:val="1"/>
              </w:rPr>
              <w:t xml:space="preserve">Emmanuel BELLANGER, Thibault TELLIER, Loïc VADELORGE, Danièle VOLDMAN et Charlotte VORMS (dir.), Genres urbains, Grane, Créaphis, 2019</w:t>
            </w:r>
            <w:r>
              <w:rPr/>
              <w:t xml:space="preserve">, Créaphis, pp.208-219, 2019</w:t>
            </w:r>
          </w:p>
          <w:p>
            <w:pPr/>
            <w:r>
              <w:rPr/>
              <w:t xml:space="preserve">Chapitre d'ouvrage</w:t>
            </w:r>
          </w:p>
          <w:p>
            <w:pPr/>
            <w:hyperlink r:id="rId115" w:history="1">
              <w:r>
                <w:rPr>
                  <w:color w:val="#410a8c"/>
                  <w:u w:val="single"/>
                </w:rPr>
                <w:t xml:space="preserve">halshs-02187447v1</w:t>
              </w:r>
            </w:hyperlink>
          </w:p>
        </w:tc>
      </w:tr>
      <w:tr>
        <w:trPr/>
        <w:tc>
          <w:tcPr>
            <w:noWrap/>
          </w:tcPr>
          <w:p>
            <w:pPr>
              <w:spacing w:after="200"/>
            </w:pPr>
            <w:hyperlink r:id="rId116" w:history="1">
              <w:r>
                <w:rPr>
                  <w:color w:val="1e198e"/>
                  <w:b w:val="1"/>
                  <w:bCs w:val="1"/>
                  <w:u w:val="single"/>
                </w:rPr>
                <w:t xml:space="preserve">Banlieues populaires et recompositions politiques</w:t>
              </w:r>
            </w:hyperlink>
          </w:p>
          <w:p>
            <w:pPr/>
            <w:hyperlink r:id="rId9" w:history="1">
              <w:r>
                <w:rPr>
                  <w:color w:val="#410a8c"/>
                  <w:u w:val="single"/>
                </w:rPr>
                <w:t xml:space="preserve">Emmanuel Bellanger</w:t>
              </w:r>
            </w:hyperlink>
          </w:p>
          <w:p>
            <w:pPr/>
            <w:r>
              <w:rPr/>
              <w:t xml:space="preserve">Henri Rey; Marie-Hélène Bacqué; Emmanuel Bellanger; Henri Rey. </w:t>
            </w:r>
            <w:r>
              <w:rPr>
                <w:i w:val="1"/>
                <w:iCs w:val="1"/>
              </w:rPr>
              <w:t xml:space="preserve">Banlieues populaires</w:t>
            </w:r>
            <w:r>
              <w:rPr/>
              <w:t xml:space="preserve">, Éditions de l'Aube, pp.19 - 28, 2018, 9782815923040</w:t>
            </w:r>
          </w:p>
          <w:p>
            <w:pPr/>
            <w:r>
              <w:rPr/>
              <w:t xml:space="preserve">Chapitre d'ouvrage</w:t>
            </w:r>
          </w:p>
          <w:p>
            <w:pPr/>
            <w:hyperlink r:id="rId116" w:history="1">
              <w:r>
                <w:rPr>
                  <w:color w:val="#410a8c"/>
                  <w:u w:val="single"/>
                </w:rPr>
                <w:t xml:space="preserve">hal-03567218v1</w:t>
              </w:r>
            </w:hyperlink>
          </w:p>
        </w:tc>
      </w:tr>
      <w:tr>
        <w:trPr/>
        <w:tc>
          <w:tcPr>
            <w:noWrap/>
          </w:tcPr>
          <w:p>
            <w:pPr>
              <w:spacing w:after="200"/>
            </w:pPr>
            <w:hyperlink r:id="rId117" w:history="1">
              <w:r>
                <w:rPr>
                  <w:color w:val="1e198e"/>
                  <w:b w:val="1"/>
                  <w:bCs w:val="1"/>
                  <w:u w:val="single"/>
                </w:rPr>
                <w:t xml:space="preserve">« Introduction »,</w:t>
              </w:r>
            </w:hyperlink>
          </w:p>
          <w:p>
            <w:pPr/>
            <w:hyperlink r:id="rId9" w:history="1">
              <w:r>
                <w:rPr>
                  <w:color w:val="#410a8c"/>
                  <w:u w:val="single"/>
                </w:rPr>
                <w:t xml:space="preserve">Emmanuel Bellanger</w:t>
              </w:r>
            </w:hyperlink>
          </w:p>
          <w:p>
            <w:pPr/>
            <w:r>
              <w:rPr>
                <w:i w:val="1"/>
                <w:iCs w:val="1"/>
              </w:rPr>
              <w:t xml:space="preserve">Emmanuel Bellanger et Julia Moro, Histoire d’une banlieue résidentielle – XIXe-XXe siècles – Nogent-sur-Marne, cité modèle, Paris, La Découverte, coll. Carré, 224 p., p. 11-25.</w:t>
            </w:r>
            <w:r>
              <w:rPr/>
              <w:t xml:space="preserve">, 2016</w:t>
            </w:r>
          </w:p>
          <w:p>
            <w:pPr/>
            <w:r>
              <w:rPr/>
              <w:t xml:space="preserve">Chapitre d'ouvrage</w:t>
            </w:r>
          </w:p>
          <w:p>
            <w:pPr/>
            <w:hyperlink r:id="rId117" w:history="1">
              <w:r>
                <w:rPr>
                  <w:color w:val="#410a8c"/>
                  <w:u w:val="single"/>
                </w:rPr>
                <w:t xml:space="preserve">hal-02192493v1</w:t>
              </w:r>
            </w:hyperlink>
          </w:p>
        </w:tc>
      </w:tr>
      <w:tr>
        <w:trPr/>
        <w:tc>
          <w:tcPr>
            <w:noWrap/>
          </w:tcPr>
          <w:p>
            <w:pPr>
              <w:spacing w:after="200"/>
            </w:pPr>
            <w:hyperlink r:id="rId118" w:history="1">
              <w:r>
                <w:rPr>
                  <w:color w:val="1e198e"/>
                  <w:b w:val="1"/>
                  <w:bCs w:val="1"/>
                  <w:u w:val="single"/>
                </w:rPr>
                <w:t xml:space="preserve">Jean-Paul Deremble, Brigitte Lainé, Michaël Wyss (dir.), La Grâce d’une cathédrale, Strasbourg, La Nuée bleue</w:t>
              </w:r>
            </w:hyperlink>
          </w:p>
          <w:p>
            <w:pPr/>
            <w:hyperlink r:id="rId9" w:history="1">
              <w:r>
                <w:rPr>
                  <w:color w:val="#410a8c"/>
                  <w:u w:val="single"/>
                </w:rPr>
                <w:t xml:space="preserve">Emmanuel Bellanger</w:t>
              </w:r>
            </w:hyperlink>
          </w:p>
          <w:p>
            <w:pPr/>
            <w:r>
              <w:rPr>
                <w:i w:val="1"/>
                <w:iCs w:val="1"/>
              </w:rPr>
              <w:t xml:space="preserve">La Grâce d’une cathédrale</w:t>
            </w:r>
            <w:r>
              <w:rPr/>
              <w:t xml:space="preserve">, 2015</w:t>
            </w:r>
          </w:p>
          <w:p>
            <w:pPr/>
            <w:r>
              <w:rPr/>
              <w:t xml:space="preserve">Chapitre d'ouvrage</w:t>
            </w:r>
          </w:p>
          <w:p>
            <w:pPr/>
            <w:hyperlink r:id="rId118" w:history="1">
              <w:r>
                <w:rPr>
                  <w:color w:val="#410a8c"/>
                  <w:u w:val="single"/>
                </w:rPr>
                <w:t xml:space="preserve">hal-03803874v1</w:t>
              </w:r>
            </w:hyperlink>
          </w:p>
        </w:tc>
      </w:tr>
      <w:tr>
        <w:trPr/>
        <w:tc>
          <w:tcPr>
            <w:noWrap/>
          </w:tcPr>
          <w:p>
            <w:pPr>
              <w:spacing w:after="200"/>
            </w:pPr>
            <w:hyperlink r:id="rId119" w:history="1">
              <w:r>
                <w:rPr>
                  <w:color w:val="1e198e"/>
                  <w:b w:val="1"/>
                  <w:bCs w:val="1"/>
                  <w:u w:val="single"/>
                </w:rPr>
                <w:t xml:space="preserve">Un rééquilibrage à l'est de la métropole sans cesse sur le métier</w:t>
              </w:r>
            </w:hyperlink>
          </w:p>
          <w:p>
            <w:pPr/>
            <w:hyperlink r:id="rId120" w:history="1">
              <w:r>
                <w:rPr>
                  <w:color w:val="#410a8c"/>
                  <w:u w:val="single"/>
                </w:rPr>
                <w:t xml:space="preserve">Pauline Rossi</w:t>
              </w:r>
            </w:hyperlink>
            <w:r>
              <w:rPr/>
              <w:t xml:space="preserve">,</w:t>
            </w:r>
            <w:hyperlink r:id="rId9" w:history="1">
              <w:r>
                <w:rPr>
                  <w:color w:val="#410a8c"/>
                  <w:u w:val="single"/>
                </w:rPr>
                <w:t xml:space="preserve">Emmanuel Bellanger</w:t>
              </w:r>
            </w:hyperlink>
          </w:p>
          <w:p>
            <w:pPr/>
            <w:r>
              <w:rPr/>
              <w:t xml:space="preserve">dir. Emmanuel Bellanger et Julia Moro. </w:t>
            </w:r>
            <w:r>
              <w:rPr>
                <w:i w:val="1"/>
                <w:iCs w:val="1"/>
              </w:rPr>
              <w:t xml:space="preserve">Le Val-de-Marne. Anthologie : 1964-2014</w:t>
            </w:r>
            <w:r>
              <w:rPr/>
              <w:t xml:space="preserve">, Les Éditions de l'Atelier/Les Éditions ouvrières, p. 315-317, 2014</w:t>
            </w:r>
          </w:p>
          <w:p>
            <w:pPr/>
            <w:r>
              <w:rPr/>
              <w:t xml:space="preserve">Chapitre d'ouvrage</w:t>
            </w:r>
          </w:p>
          <w:p>
            <w:pPr/>
            <w:hyperlink r:id="rId119" w:history="1">
              <w:r>
                <w:rPr>
                  <w:color w:val="#410a8c"/>
                  <w:u w:val="single"/>
                </w:rPr>
                <w:t xml:space="preserve">halshs-01352050v1</w:t>
              </w:r>
            </w:hyperlink>
          </w:p>
        </w:tc>
      </w:tr>
      <w:tr>
        <w:trPr/>
        <w:tc>
          <w:tcPr>
            <w:noWrap/>
          </w:tcPr>
          <w:p>
            <w:pPr>
              <w:spacing w:after="200"/>
            </w:pPr>
            <w:hyperlink r:id="rId121" w:history="1">
              <w:r>
                <w:rPr>
                  <w:color w:val="1e198e"/>
                  <w:b w:val="1"/>
                  <w:bCs w:val="1"/>
                  <w:u w:val="single"/>
                </w:rPr>
                <w:t xml:space="preserve">Lieux et pratiques du communisme en France</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i w:val="1"/>
                <w:iCs w:val="1"/>
              </w:rPr>
              <w:t xml:space="preserve">Les territoires du communisme. Elus locaux, politiques publiques et sociabilités militantes</w:t>
            </w:r>
            <w:r>
              <w:rPr/>
              <w:t xml:space="preserve">, Armand Colin, pp.303, 2013, Recherches (Ed. Colin), 978-2-200-27722-2</w:t>
            </w:r>
          </w:p>
          <w:p>
            <w:pPr/>
            <w:r>
              <w:rPr/>
              <w:t xml:space="preserve">Chapitre d'ouvrage</w:t>
            </w:r>
          </w:p>
          <w:p>
            <w:pPr/>
            <w:hyperlink r:id="rId121" w:history="1">
              <w:r>
                <w:rPr>
                  <w:color w:val="#410a8c"/>
                  <w:u w:val="single"/>
                </w:rPr>
                <w:t xml:space="preserve">hal-02803379v1</w:t>
              </w:r>
            </w:hyperlink>
          </w:p>
        </w:tc>
      </w:tr>
      <w:tr>
        <w:trPr/>
        <w:tc>
          <w:tcPr>
            <w:noWrap/>
          </w:tcPr>
          <w:p>
            <w:pPr>
              <w:spacing w:after="200"/>
            </w:pPr>
            <w:hyperlink r:id="rId122" w:history="1">
              <w:r>
                <w:rPr>
                  <w:color w:val="1e198e"/>
                  <w:b w:val="1"/>
                  <w:bCs w:val="1"/>
                  <w:u w:val="single"/>
                </w:rPr>
                <w:t xml:space="preserve">Assainir le plus grand Paris au XXe siècle : un modèle d’intégration à grande échelle</w:t>
              </w:r>
            </w:hyperlink>
          </w:p>
          <w:p>
            <w:pPr/>
            <w:hyperlink r:id="rId9" w:history="1">
              <w:r>
                <w:rPr>
                  <w:color w:val="#410a8c"/>
                  <w:u w:val="single"/>
                </w:rPr>
                <w:t xml:space="preserve">Emmanuel Bellanger</w:t>
              </w:r>
            </w:hyperlink>
            <w:r>
              <w:rPr/>
              <w:t xml:space="preserve">,</w:t>
            </w:r>
            <w:hyperlink r:id="rId123" w:history="1">
              <w:r>
                <w:rPr>
                  <w:color w:val="#410a8c"/>
                  <w:u w:val="single"/>
                </w:rPr>
                <w:t xml:space="preserve">Eléonore Pineau</w:t>
              </w:r>
            </w:hyperlink>
          </w:p>
          <w:p>
            <w:pPr/>
            <w:r>
              <w:rPr/>
              <w:t xml:space="preserve">Jean-Claude DEUTSCH; Isabelle GAUTHERON. </w:t>
            </w:r>
            <w:r>
              <w:rPr>
                <w:i w:val="1"/>
                <w:iCs w:val="1"/>
              </w:rPr>
              <w:t xml:space="preserve">Eaux pour la ville, eaux des villes, Eugène Belgrand XIXe-XXIe siècle</w:t>
            </w:r>
            <w:r>
              <w:rPr/>
              <w:t xml:space="preserve">, Presses des Ponts, pp.128-141, 2013</w:t>
            </w:r>
          </w:p>
          <w:p>
            <w:pPr/>
            <w:r>
              <w:rPr/>
              <w:t xml:space="preserve">Chapitre d'ouvrage</w:t>
            </w:r>
          </w:p>
          <w:p>
            <w:pPr/>
            <w:hyperlink r:id="rId122" w:history="1">
              <w:r>
                <w:rPr>
                  <w:color w:val="#410a8c"/>
                  <w:u w:val="single"/>
                </w:rPr>
                <w:t xml:space="preserve">halshs-01451072v1</w:t>
              </w:r>
            </w:hyperlink>
          </w:p>
        </w:tc>
      </w:tr>
      <w:tr>
        <w:trPr/>
        <w:tc>
          <w:tcPr>
            <w:noWrap/>
          </w:tcPr>
          <w:p>
            <w:pPr>
              <w:spacing w:after="200"/>
            </w:pPr>
            <w:hyperlink r:id="rId124" w:history="1">
              <w:r>
                <w:rPr>
                  <w:color w:val="1e198e"/>
                  <w:b w:val="1"/>
                  <w:bCs w:val="1"/>
                  <w:u w:val="single"/>
                </w:rPr>
                <w:t xml:space="preserve">Le “communisme municipal” ou le réformisme officieux en banlieue rouge</w:t>
              </w:r>
            </w:hyperlink>
          </w:p>
          <w:p>
            <w:pPr/>
            <w:hyperlink r:id="rId9" w:history="1">
              <w:r>
                <w:rPr>
                  <w:color w:val="#410a8c"/>
                  <w:u w:val="single"/>
                </w:rPr>
                <w:t xml:space="preserve">Emmanuel Bellanger</w:t>
              </w:r>
            </w:hyperlink>
          </w:p>
          <w:p>
            <w:pPr/>
            <w:r>
              <w:rPr/>
              <w:t xml:space="preserve">Emmanuel BELLANGER; Julian MISCHI. </w:t>
            </w:r>
            <w:r>
              <w:rPr>
                <w:i w:val="1"/>
                <w:iCs w:val="1"/>
              </w:rPr>
              <w:t xml:space="preserve">Les territoires du communisme. Elus locaux, politiques publiques et sociabilités militantes</w:t>
            </w:r>
            <w:r>
              <w:rPr/>
              <w:t xml:space="preserve">, Armand Colin, pp.27-52, 2013</w:t>
            </w:r>
          </w:p>
          <w:p>
            <w:pPr/>
            <w:r>
              <w:rPr/>
              <w:t xml:space="preserve">Chapitre d'ouvrage</w:t>
            </w:r>
          </w:p>
          <w:p>
            <w:pPr/>
            <w:hyperlink r:id="rId124" w:history="1">
              <w:r>
                <w:rPr>
                  <w:color w:val="#410a8c"/>
                  <w:u w:val="single"/>
                </w:rPr>
                <w:t xml:space="preserve">halshs-01451026v1</w:t>
              </w:r>
            </w:hyperlink>
          </w:p>
        </w:tc>
      </w:tr>
      <w:tr>
        <w:trPr/>
        <w:tc>
          <w:tcPr>
            <w:noWrap/>
          </w:tcPr>
          <w:p>
            <w:pPr>
              <w:spacing w:after="200"/>
            </w:pPr>
            <w:hyperlink r:id="rId125" w:history="1">
              <w:r>
                <w:rPr>
                  <w:color w:val="1e198e"/>
                  <w:b w:val="1"/>
                  <w:bCs w:val="1"/>
                  <w:u w:val="single"/>
                </w:rPr>
                <w:t xml:space="preserve">La Seine-Saint-Denis ou la constitution d'une « citadelle communiste » sans union ?</w:t>
              </w:r>
            </w:hyperlink>
          </w:p>
          <w:p>
            <w:pPr/>
            <w:hyperlink r:id="rId9" w:history="1">
              <w:r>
                <w:rPr>
                  <w:color w:val="#410a8c"/>
                  <w:u w:val="single"/>
                </w:rPr>
                <w:t xml:space="preserve">Emmanuel Bellanger</w:t>
              </w:r>
            </w:hyperlink>
          </w:p>
          <w:p>
            <w:pPr/>
            <w:r>
              <w:rPr/>
              <w:t xml:space="preserve">Alain BERGOUNIOUX; Danielle TARTAKOWSKY. </w:t>
            </w:r>
            <w:r>
              <w:rPr>
                <w:i w:val="1"/>
                <w:iCs w:val="1"/>
              </w:rPr>
              <w:t xml:space="preserve">L’Union sans unité. Le programme commun de la gauche 1963-1978</w:t>
            </w:r>
            <w:r>
              <w:rPr/>
              <w:t xml:space="preserve">, Presses universitaires de Rennes, pp.189-200, 2012</w:t>
            </w:r>
          </w:p>
          <w:p>
            <w:pPr/>
            <w:r>
              <w:rPr/>
              <w:t xml:space="preserve">Chapitre d'ouvrage</w:t>
            </w:r>
          </w:p>
          <w:p>
            <w:pPr/>
            <w:hyperlink r:id="rId125" w:history="1">
              <w:r>
                <w:rPr>
                  <w:color w:val="#410a8c"/>
                  <w:u w:val="single"/>
                </w:rPr>
                <w:t xml:space="preserve">halshs-01451228v1</w:t>
              </w:r>
            </w:hyperlink>
          </w:p>
        </w:tc>
      </w:tr>
      <w:tr>
        <w:trPr/>
        <w:tc>
          <w:tcPr>
            <w:noWrap/>
          </w:tcPr>
          <w:p>
            <w:pPr>
              <w:spacing w:after="200"/>
            </w:pPr>
            <w:hyperlink r:id="rId126" w:history="1">
              <w:r>
                <w:rPr>
                  <w:color w:val="1e198e"/>
                  <w:b w:val="1"/>
                  <w:bCs w:val="1"/>
                  <w:u w:val="single"/>
                </w:rPr>
                <w:t xml:space="preserve">Le Grand Paris bienfaiteur et ses dynamiques de coopérations sous la Troisième République</w:t>
              </w:r>
            </w:hyperlink>
          </w:p>
          <w:p>
            <w:pPr/>
            <w:hyperlink r:id="rId9" w:history="1">
              <w:r>
                <w:rPr>
                  <w:color w:val="#410a8c"/>
                  <w:u w:val="single"/>
                </w:rPr>
                <w:t xml:space="preserve">Emmanuel Bellanger</w:t>
              </w:r>
            </w:hyperlink>
          </w:p>
          <w:p>
            <w:pPr/>
            <w:r>
              <w:rPr/>
              <w:t xml:space="preserve">Annie Fourcaut; Florence Bourillon. </w:t>
            </w:r>
            <w:r>
              <w:rPr>
                <w:i w:val="1"/>
                <w:iCs w:val="1"/>
              </w:rPr>
              <w:t xml:space="preserve">Agrandir Paris aux xixe et xxe siècles</w:t>
            </w:r>
            <w:r>
              <w:rPr/>
              <w:t xml:space="preserve">, Publications de la Sorbonne, pp.55-74, 2012</w:t>
            </w:r>
          </w:p>
          <w:p>
            <w:pPr/>
            <w:r>
              <w:rPr/>
              <w:t xml:space="preserve">Chapitre d'ouvrage</w:t>
            </w:r>
          </w:p>
          <w:p>
            <w:pPr/>
            <w:hyperlink r:id="rId126" w:history="1">
              <w:r>
                <w:rPr>
                  <w:color w:val="#410a8c"/>
                  <w:u w:val="single"/>
                </w:rPr>
                <w:t xml:space="preserve">halshs-01451210v1</w:t>
              </w:r>
            </w:hyperlink>
          </w:p>
        </w:tc>
      </w:tr>
      <w:tr>
        <w:trPr/>
        <w:tc>
          <w:tcPr>
            <w:noWrap/>
          </w:tcPr>
          <w:p>
            <w:pPr>
              <w:spacing w:after="200"/>
            </w:pPr>
            <w:hyperlink r:id="rId127" w:history="1">
              <w:r>
                <w:rPr>
                  <w:color w:val="1e198e"/>
                  <w:b w:val="1"/>
                  <w:bCs w:val="1"/>
                  <w:u w:val="single"/>
                </w:rPr>
                <w:t xml:space="preserve">Une question éminemment urbaine : les mouvements sociaux de la ville</w:t>
              </w:r>
            </w:hyperlink>
          </w:p>
          <w:p>
            <w:pPr/>
            <w:hyperlink r:id="rId9" w:history="1">
              <w:r>
                <w:rPr>
                  <w:color w:val="#410a8c"/>
                  <w:u w:val="single"/>
                </w:rPr>
                <w:t xml:space="preserve">Emmanuel Bellanger</w:t>
              </w:r>
            </w:hyperlink>
          </w:p>
          <w:p>
            <w:pPr/>
            <w:r>
              <w:rPr/>
              <w:t xml:space="preserve">Michel PIGENET; Danielle TARTAKOWSKY. </w:t>
            </w:r>
            <w:r>
              <w:rPr>
                <w:i w:val="1"/>
                <w:iCs w:val="1"/>
              </w:rPr>
              <w:t xml:space="preserve">Histoire des mouvements sociaux en France de 1814 à nos jours</w:t>
            </w:r>
            <w:r>
              <w:rPr/>
              <w:t xml:space="preserve">, La Découverte, 2012</w:t>
            </w:r>
          </w:p>
          <w:p>
            <w:pPr/>
            <w:r>
              <w:rPr/>
              <w:t xml:space="preserve">Chapitre d'ouvrage</w:t>
            </w:r>
          </w:p>
          <w:p>
            <w:pPr/>
            <w:hyperlink r:id="rId127" w:history="1">
              <w:r>
                <w:rPr>
                  <w:color w:val="#410a8c"/>
                  <w:u w:val="single"/>
                </w:rPr>
                <w:t xml:space="preserve">halshs-01451215v1</w:t>
              </w:r>
            </w:hyperlink>
          </w:p>
        </w:tc>
      </w:tr>
      <w:tr>
        <w:trPr/>
        <w:tc>
          <w:tcPr>
            <w:noWrap/>
          </w:tcPr>
          <w:p>
            <w:pPr>
              <w:spacing w:after="200"/>
            </w:pPr>
            <w:hyperlink r:id="rId128" w:history="1">
              <w:r>
                <w:rPr>
                  <w:color w:val="1e198e"/>
                  <w:b w:val="1"/>
                  <w:bCs w:val="1"/>
                  <w:u w:val="single"/>
                </w:rPr>
                <w:t xml:space="preserve">Les syndicats de communes d’une France en morceaux ou comment réformer sans supprimer (1890-1970)</w:t>
              </w:r>
            </w:hyperlink>
          </w:p>
          <w:p>
            <w:pPr/>
            <w:hyperlink r:id="rId9" w:history="1">
              <w:r>
                <w:rPr>
                  <w:color w:val="#410a8c"/>
                  <w:u w:val="single"/>
                </w:rPr>
                <w:t xml:space="preserve">Emmanuel Bellanger</w:t>
              </w:r>
            </w:hyperlink>
          </w:p>
          <w:p>
            <w:pPr/>
            <w:r>
              <w:rPr/>
              <w:t xml:space="preserve">Rémy LE SAOUT. </w:t>
            </w:r>
            <w:r>
              <w:rPr>
                <w:i w:val="1"/>
                <w:iCs w:val="1"/>
              </w:rPr>
              <w:t xml:space="preserve">Réformer l’intercommunalité. Enjeux et controverses autour de la réforme des collectivités territoriales</w:t>
            </w:r>
            <w:r>
              <w:rPr/>
              <w:t xml:space="preserve">, Presses universitaires de Rennes, pp.207-225, 2012</w:t>
            </w:r>
          </w:p>
          <w:p>
            <w:pPr/>
            <w:r>
              <w:rPr/>
              <w:t xml:space="preserve">Chapitre d'ouvrage</w:t>
            </w:r>
          </w:p>
          <w:p>
            <w:pPr/>
            <w:hyperlink r:id="rId128" w:history="1">
              <w:r>
                <w:rPr>
                  <w:color w:val="#410a8c"/>
                  <w:u w:val="single"/>
                </w:rPr>
                <w:t xml:space="preserve">halshs-01451046v1</w:t>
              </w:r>
            </w:hyperlink>
          </w:p>
        </w:tc>
      </w:tr>
      <w:tr>
        <w:trPr/>
        <w:tc>
          <w:tcPr>
            <w:noWrap/>
          </w:tcPr>
          <w:p>
            <w:pPr>
              <w:spacing w:after="200"/>
            </w:pPr>
            <w:hyperlink r:id="rId129" w:history="1">
              <w:r>
                <w:rPr>
                  <w:color w:val="1e198e"/>
                  <w:b w:val="1"/>
                  <w:bCs w:val="1"/>
                  <w:u w:val="single"/>
                </w:rPr>
                <w:t xml:space="preserve">De de Gaulle à Pompidou, lorsque l’État s’opposait aux élus locaux : l’exemplarité du Grand Paris</w:t>
              </w:r>
            </w:hyperlink>
          </w:p>
          <w:p>
            <w:pPr/>
            <w:hyperlink r:id="rId9" w:history="1">
              <w:r>
                <w:rPr>
                  <w:color w:val="#410a8c"/>
                  <w:u w:val="single"/>
                </w:rPr>
                <w:t xml:space="preserve">Emmanuel Bellanger</w:t>
              </w:r>
            </w:hyperlink>
          </w:p>
          <w:p>
            <w:pPr/>
            <w:r>
              <w:rPr/>
              <w:t xml:space="preserve">Philippe NIVET; Mathieu FLONNEAU; Pascal GENESTE; Emilie WILLAERT. </w:t>
            </w:r>
            <w:r>
              <w:rPr>
                <w:i w:val="1"/>
                <w:iCs w:val="1"/>
              </w:rPr>
              <w:t xml:space="preserve">Le Grand dessein parisien de Georges Pompidou. L’aménagement de Paris et de la région capitale</w:t>
            </w:r>
            <w:r>
              <w:rPr/>
              <w:t xml:space="preserve">, Somogy, pp.43-53, 2010</w:t>
            </w:r>
          </w:p>
          <w:p>
            <w:pPr/>
            <w:r>
              <w:rPr/>
              <w:t xml:space="preserve">Chapitre d'ouvrage</w:t>
            </w:r>
          </w:p>
          <w:p>
            <w:pPr/>
            <w:hyperlink r:id="rId129" w:history="1">
              <w:r>
                <w:rPr>
                  <w:color w:val="#410a8c"/>
                  <w:u w:val="single"/>
                </w:rPr>
                <w:t xml:space="preserve">halshs-01451225v1</w:t>
              </w:r>
            </w:hyperlink>
          </w:p>
        </w:tc>
      </w:tr>
      <w:tr>
        <w:trPr/>
        <w:tc>
          <w:tcPr>
            <w:noWrap/>
          </w:tcPr>
          <w:p>
            <w:pPr>
              <w:spacing w:after="200"/>
            </w:pPr>
            <w:hyperlink r:id="rId130" w:history="1">
              <w:r>
                <w:rPr>
                  <w:color w:val="1e198e"/>
                  <w:b w:val="1"/>
                  <w:bCs w:val="1"/>
                  <w:u w:val="single"/>
                </w:rPr>
                <w:t xml:space="preserve">Les colonies municipales de banlieue : entre héritage paternaliste, empreinte communiste et diffusion d’un modèle (1880-1960)</w:t>
              </w:r>
            </w:hyperlink>
          </w:p>
          <w:p>
            <w:pPr/>
            <w:hyperlink r:id="rId9" w:history="1">
              <w:r>
                <w:rPr>
                  <w:color w:val="#410a8c"/>
                  <w:u w:val="single"/>
                </w:rPr>
                <w:t xml:space="preserve">Emmanuel Bellanger</w:t>
              </w:r>
            </w:hyperlink>
          </w:p>
          <w:p>
            <w:pPr/>
            <w:r>
              <w:rPr/>
              <w:t xml:space="preserve">Samuel BOUSSION; Mathias GARDET. </w:t>
            </w:r>
            <w:r>
              <w:rPr>
                <w:i w:val="1"/>
                <w:iCs w:val="1"/>
              </w:rPr>
              <w:t xml:space="preserve">Les Châteaux du social XIXe-XXe siècle</w:t>
            </w:r>
            <w:r>
              <w:rPr/>
              <w:t xml:space="preserve">, Beauchesne; Presses universitaires de Vincennes, pp.91-102, 2010</w:t>
            </w:r>
          </w:p>
          <w:p>
            <w:pPr/>
            <w:r>
              <w:rPr/>
              <w:t xml:space="preserve">Chapitre d'ouvrage</w:t>
            </w:r>
          </w:p>
          <w:p>
            <w:pPr/>
            <w:hyperlink r:id="rId130" w:history="1">
              <w:r>
                <w:rPr>
                  <w:color w:val="#410a8c"/>
                  <w:u w:val="single"/>
                </w:rPr>
                <w:t xml:space="preserve">halshs-01451114v1</w:t>
              </w:r>
            </w:hyperlink>
          </w:p>
        </w:tc>
      </w:tr>
      <w:tr>
        <w:trPr/>
        <w:tc>
          <w:tcPr>
            <w:noWrap/>
          </w:tcPr>
          <w:p>
            <w:pPr>
              <w:spacing w:after="200"/>
            </w:pPr>
            <w:hyperlink r:id="rId131" w:history="1">
              <w:r>
                <w:rPr>
                  <w:color w:val="1e198e"/>
                  <w:b w:val="1"/>
                  <w:bCs w:val="1"/>
                  <w:u w:val="single"/>
                </w:rPr>
                <w:t xml:space="preserve">Personnel communal et épurations ou l’improbable « chasse aux sorcières ». Entre dynamique professionnelle, continuité administrative et acquis statutaires : l’exemple de la banlieue parisienne (années 1880-1950)</w:t>
              </w:r>
            </w:hyperlink>
          </w:p>
          <w:p>
            <w:pPr/>
            <w:hyperlink r:id="rId9" w:history="1">
              <w:r>
                <w:rPr>
                  <w:color w:val="#410a8c"/>
                  <w:u w:val="single"/>
                </w:rPr>
                <w:t xml:space="preserve">Emmanuel Bellanger</w:t>
              </w:r>
            </w:hyperlink>
          </w:p>
          <w:p>
            <w:pPr/>
            <w:r>
              <w:rPr/>
              <w:t xml:space="preserve">Marc BERGÈRE; Jean LE BIHAN. </w:t>
            </w:r>
            <w:r>
              <w:rPr>
                <w:i w:val="1"/>
                <w:iCs w:val="1"/>
              </w:rPr>
              <w:t xml:space="preserve">Fonctionnaires dans la tourmente. Épurations administratives et transitions politiques à l’époque contemporaine</w:t>
            </w:r>
            <w:r>
              <w:rPr/>
              <w:t xml:space="preserve">, L’Équinoxe Georg éditeur, pp.179-220, 2009</w:t>
            </w:r>
          </w:p>
          <w:p>
            <w:pPr/>
            <w:r>
              <w:rPr/>
              <w:t xml:space="preserve">Chapitre d'ouvrage</w:t>
            </w:r>
          </w:p>
          <w:p>
            <w:pPr/>
            <w:hyperlink r:id="rId131" w:history="1">
              <w:r>
                <w:rPr>
                  <w:color w:val="#410a8c"/>
                  <w:u w:val="single"/>
                </w:rPr>
                <w:t xml:space="preserve">halshs-01451221v1</w:t>
              </w:r>
            </w:hyperlink>
          </w:p>
        </w:tc>
      </w:tr>
      <w:tr>
        <w:trPr/>
        <w:tc>
          <w:tcPr>
            <w:noWrap/>
          </w:tcPr>
          <w:p>
            <w:pPr>
              <w:spacing w:after="200"/>
            </w:pPr>
            <w:hyperlink r:id="rId132" w:history="1">
              <w:r>
                <w:rPr>
                  <w:color w:val="1e198e"/>
                  <w:b w:val="1"/>
                  <w:bCs w:val="1"/>
                  <w:u w:val="single"/>
                </w:rPr>
                <w:t xml:space="preserve">« La mort laïcisée, neutralisée et rationalisée : municipalisation des pompes funèbres, syndicalisation des communes et magistère mayoral en banlieue parisienne au XXe siècle »,</w:t>
              </w:r>
            </w:hyperlink>
          </w:p>
          <w:p>
            <w:pPr/>
            <w:hyperlink r:id="rId9" w:history="1">
              <w:r>
                <w:rPr>
                  <w:color w:val="#410a8c"/>
                  <w:u w:val="single"/>
                </w:rPr>
                <w:t xml:space="preserve">Emmanuel Bellanger</w:t>
              </w:r>
            </w:hyperlink>
          </w:p>
          <w:p>
            <w:pPr/>
            <w:r>
              <w:rPr>
                <w:i w:val="1"/>
                <w:iCs w:val="1"/>
              </w:rPr>
              <w:t xml:space="preserve">in Patrick WEIL [dir.], Politiques de la laïcité au XXe siècle,</w:t>
            </w:r>
            <w:r>
              <w:rPr/>
              <w:t xml:space="preserve">, Paris, PUF, pp.417-439, 2007</w:t>
            </w:r>
          </w:p>
          <w:p>
            <w:pPr/>
            <w:r>
              <w:rPr/>
              <w:t xml:space="preserve">Chapitre d'ouvrage</w:t>
            </w:r>
          </w:p>
          <w:p>
            <w:pPr/>
            <w:hyperlink r:id="rId132" w:history="1">
              <w:r>
                <w:rPr>
                  <w:color w:val="#410a8c"/>
                  <w:u w:val="single"/>
                </w:rPr>
                <w:t xml:space="preserve">hal-00179008v1</w:t>
              </w:r>
            </w:hyperlink>
          </w:p>
        </w:tc>
      </w:tr>
      <w:tr>
        <w:trPr/>
        <w:tc>
          <w:tcPr>
            <w:noWrap/>
          </w:tcPr>
          <w:p>
            <w:pPr>
              <w:spacing w:after="200"/>
            </w:pPr>
            <w:hyperlink r:id="rId133" w:history="1">
              <w:r>
                <w:rPr>
                  <w:color w:val="1e198e"/>
                  <w:b w:val="1"/>
                  <w:bCs w:val="1"/>
                  <w:u w:val="single"/>
                </w:rPr>
                <w:t xml:space="preserve">La mort laïcisée, neutralisée et rationalisée : municipalisation des pompes funèbres, syndicalisation des communes et magistère mayoral en banlieue parisienne au XXe siècle</w:t>
              </w:r>
            </w:hyperlink>
          </w:p>
          <w:p>
            <w:pPr/>
            <w:hyperlink r:id="rId9" w:history="1">
              <w:r>
                <w:rPr>
                  <w:color w:val="#410a8c"/>
                  <w:u w:val="single"/>
                </w:rPr>
                <w:t xml:space="preserve">Emmanuel Bellanger</w:t>
              </w:r>
            </w:hyperlink>
          </w:p>
          <w:p>
            <w:pPr/>
            <w:r>
              <w:rPr/>
              <w:t xml:space="preserve">Patrick WEIL. </w:t>
            </w:r>
            <w:r>
              <w:rPr>
                <w:i w:val="1"/>
                <w:iCs w:val="1"/>
              </w:rPr>
              <w:t xml:space="preserve">Politiques de la laïcité au XXe siècle</w:t>
            </w:r>
            <w:r>
              <w:rPr/>
              <w:t xml:space="preserve">, PUF, pp.417-439, 2007</w:t>
            </w:r>
          </w:p>
          <w:p>
            <w:pPr/>
            <w:r>
              <w:rPr/>
              <w:t xml:space="preserve">Chapitre d'ouvrage</w:t>
            </w:r>
          </w:p>
          <w:p>
            <w:pPr/>
            <w:hyperlink r:id="rId133" w:history="1">
              <w:r>
                <w:rPr>
                  <w:color w:val="#410a8c"/>
                  <w:u w:val="single"/>
                </w:rPr>
                <w:t xml:space="preserve">halshs-01451137v1</w:t>
              </w:r>
            </w:hyperlink>
          </w:p>
        </w:tc>
      </w:tr>
      <w:tr>
        <w:trPr/>
        <w:tc>
          <w:tcPr>
            <w:noWrap/>
          </w:tcPr>
          <w:p>
            <w:pPr>
              <w:spacing w:after="200"/>
            </w:pPr>
            <w:hyperlink r:id="rId134" w:history="1">
              <w:r>
                <w:rPr>
                  <w:color w:val="1e198e"/>
                  <w:b w:val="1"/>
                  <w:bCs w:val="1"/>
                  <w:u w:val="single"/>
                </w:rPr>
                <w:t xml:space="preserve">Annie Fourcaut et Mathieu Flonneau, Paris/Banlieues. Conflits et solidarités, Historiographie, anthologie, chronologie, 1788-2006,</w:t>
              </w:r>
            </w:hyperlink>
          </w:p>
          <w:p>
            <w:pPr/>
            <w:hyperlink r:id="rId9" w:history="1">
              <w:r>
                <w:rPr>
                  <w:color w:val="#410a8c"/>
                  <w:u w:val="single"/>
                </w:rPr>
                <w:t xml:space="preserve">Emmanuel Bellanger</w:t>
              </w:r>
            </w:hyperlink>
          </w:p>
          <w:p>
            <w:pPr/>
            <w:r>
              <w:rPr>
                <w:i w:val="1"/>
                <w:iCs w:val="1"/>
              </w:rPr>
              <w:t xml:space="preserve">Paris/Banlieues. Conflits et solidarités, Historiographie, anthologie, chronologie, 1788-2006,</w:t>
            </w:r>
            <w:r>
              <w:rPr/>
              <w:t xml:space="preserve">, Paris, Créaphis, pp.480, 2007</w:t>
            </w:r>
          </w:p>
          <w:p>
            <w:pPr/>
            <w:r>
              <w:rPr/>
              <w:t xml:space="preserve">Chapitre d'ouvrage</w:t>
            </w:r>
          </w:p>
          <w:p>
            <w:pPr/>
            <w:hyperlink r:id="rId134" w:history="1">
              <w:r>
                <w:rPr>
                  <w:color w:val="#410a8c"/>
                  <w:u w:val="single"/>
                </w:rPr>
                <w:t xml:space="preserve">hal-00179005v1</w:t>
              </w:r>
            </w:hyperlink>
          </w:p>
        </w:tc>
      </w:tr>
      <w:tr>
        <w:trPr/>
        <w:tc>
          <w:tcPr>
            <w:noWrap/>
          </w:tcPr>
          <w:p>
            <w:pPr>
              <w:spacing w:after="200"/>
            </w:pPr>
            <w:hyperlink r:id="rId135" w:history="1">
              <w:r>
                <w:rPr>
                  <w:color w:val="1e198e"/>
                  <w:b w:val="1"/>
                  <w:bCs w:val="1"/>
                  <w:u w:val="single"/>
                </w:rPr>
                <w:t xml:space="preserve">Le Pré Saint-Gervais : une cité comme les autres ? Regard sur un siècle d'action municipale en terre socialiste</w:t>
              </w:r>
            </w:hyperlink>
          </w:p>
          <w:p>
            <w:pPr/>
            <w:hyperlink r:id="rId9" w:history="1">
              <w:r>
                <w:rPr>
                  <w:color w:val="#410a8c"/>
                  <w:u w:val="single"/>
                </w:rPr>
                <w:t xml:space="preserve">Emmanuel Bellanger</w:t>
              </w:r>
            </w:hyperlink>
          </w:p>
          <w:p>
            <w:pPr/>
            <w:r>
              <w:rPr/>
              <w:t xml:space="preserve">Créaphis. </w:t>
            </w:r>
            <w:r>
              <w:rPr>
                <w:i w:val="1"/>
                <w:iCs w:val="1"/>
              </w:rPr>
              <w:t xml:space="preserve">Le Pré entre Paris et banlieue. Histoire(s) du Pré-Saint-Gervais</w:t>
            </w:r>
            <w:r>
              <w:rPr/>
              <w:t xml:space="preserve">, pp.166-189, 2005</w:t>
            </w:r>
          </w:p>
          <w:p>
            <w:pPr/>
            <w:r>
              <w:rPr/>
              <w:t xml:space="preserve">Chapitre d'ouvrage</w:t>
            </w:r>
          </w:p>
          <w:p>
            <w:pPr/>
            <w:hyperlink r:id="rId135" w:history="1">
              <w:r>
                <w:rPr>
                  <w:color w:val="#410a8c"/>
                  <w:u w:val="single"/>
                </w:rPr>
                <w:t xml:space="preserve">halshs-03208744v1</w:t>
              </w:r>
            </w:hyperlink>
          </w:p>
        </w:tc>
      </w:tr>
      <w:tr>
        <w:trPr/>
        <w:tc>
          <w:tcPr>
            <w:noWrap/>
          </w:tcPr>
          <w:p>
            <w:pPr>
              <w:spacing w:after="200"/>
            </w:pPr>
            <w:hyperlink r:id="rId136" w:history="1">
              <w:r>
                <w:rPr>
                  <w:color w:val="1e198e"/>
                  <w:b w:val="1"/>
                  <w:bCs w:val="1"/>
                  <w:u w:val="single"/>
                </w:rPr>
                <w:t xml:space="preserve">Une action culturelle en mouvement : Saint-Denis ou l’histoire d’un territoire “sacralisé”</w:t>
              </w:r>
            </w:hyperlink>
          </w:p>
          <w:p>
            <w:pPr/>
            <w:hyperlink r:id="rId9" w:history="1">
              <w:r>
                <w:rPr>
                  <w:color w:val="#410a8c"/>
                  <w:u w:val="single"/>
                </w:rPr>
                <w:t xml:space="preserve">Emmanuel Bellanger</w:t>
              </w:r>
            </w:hyperlink>
          </w:p>
          <w:p>
            <w:pPr/>
            <w:r>
              <w:rPr>
                <w:i w:val="1"/>
                <w:iCs w:val="1"/>
              </w:rPr>
              <w:t xml:space="preserve">Jean-Claude VIDAL (dir.), Saint-Denis, la croisée des chemins, données sociales, dynamiques locales et activités municipales, Saint-Denis, Éditions PSD.</w:t>
            </w:r>
            <w:r>
              <w:rPr/>
              <w:t xml:space="preserve">, 1999</w:t>
            </w:r>
          </w:p>
          <w:p>
            <w:pPr/>
            <w:r>
              <w:rPr/>
              <w:t xml:space="preserve">Chapitre d'ouvrage</w:t>
            </w:r>
          </w:p>
          <w:p>
            <w:pPr/>
            <w:hyperlink r:id="rId136" w:history="1">
              <w:r>
                <w:rPr>
                  <w:color w:val="#410a8c"/>
                  <w:u w:val="single"/>
                </w:rPr>
                <w:t xml:space="preserve">halshs-03748652v1</w:t>
              </w:r>
            </w:hyperlink>
          </w:p>
        </w:tc>
      </w:tr>
      <w:tr>
        <w:trPr/>
        <w:tc>
          <w:tcPr>
            <w:noWrap/>
          </w:tcPr>
          <w:p>
            <w:pPr>
              <w:spacing w:after="200"/>
            </w:pPr>
            <w:hyperlink r:id="rId137" w:history="1">
              <w:r>
                <w:rPr>
                  <w:color w:val="1e198e"/>
                  <w:b w:val="1"/>
                  <w:bCs w:val="1"/>
                  <w:u w:val="single"/>
                </w:rPr>
                <w:t xml:space="preserve">Le sport à Saint-Denis, entre sport de haut niveau et sport populaire : 1945-1998</w:t>
              </w:r>
            </w:hyperlink>
          </w:p>
          <w:p>
            <w:pPr/>
            <w:hyperlink r:id="rId9" w:history="1">
              <w:r>
                <w:rPr>
                  <w:color w:val="#410a8c"/>
                  <w:u w:val="single"/>
                </w:rPr>
                <w:t xml:space="preserve">Emmanuel Bellanger</w:t>
              </w:r>
            </w:hyperlink>
          </w:p>
          <w:p>
            <w:pPr/>
            <w:r>
              <w:rPr>
                <w:i w:val="1"/>
                <w:iCs w:val="1"/>
              </w:rPr>
              <w:t xml:space="preserve">Saint-Denis, la croisée des chemins, données sociales, dynamiques locales et activités municipales</w:t>
            </w:r>
            <w:r>
              <w:rPr/>
              <w:t xml:space="preserve">, 1999</w:t>
            </w:r>
          </w:p>
          <w:p>
            <w:pPr/>
            <w:r>
              <w:rPr/>
              <w:t xml:space="preserve">Chapitre d'ouvrage</w:t>
            </w:r>
          </w:p>
          <w:p>
            <w:pPr/>
            <w:hyperlink r:id="rId137" w:history="1">
              <w:r>
                <w:rPr>
                  <w:color w:val="#410a8c"/>
                  <w:u w:val="single"/>
                </w:rPr>
                <w:t xml:space="preserve">halshs-03748646v1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Conflictualités et accommodements : résister à la métropole ou composer avec elle</w:t>
              </w:r>
            </w:hyperlink>
          </w:p>
          <w:p>
            <w:pPr/>
            <w:hyperlink r:id="rId9" w:history="1">
              <w:r>
                <w:rPr>
                  <w:color w:val="#410a8c"/>
                  <w:u w:val="single"/>
                </w:rPr>
                <w:t xml:space="preserve">Emmanuel Bellanger</w:t>
              </w:r>
            </w:hyperlink>
            <w:r>
              <w:rPr/>
              <w:t xml:space="preserve">,</w:t>
            </w:r>
            <w:hyperlink r:id="rId139" w:history="1">
              <w:r>
                <w:rPr>
                  <w:color w:val="#410a8c"/>
                  <w:u w:val="single"/>
                </w:rPr>
                <w:t xml:space="preserve">Laurence Bassieres</w:t>
              </w:r>
            </w:hyperlink>
            <w:r>
              <w:rPr/>
              <w:t xml:space="preserve">,</w:t>
            </w:r>
            <w:hyperlink r:id="rId140" w:history="1">
              <w:r>
                <w:rPr>
                  <w:color w:val="#410a8c"/>
                  <w:u w:val="single"/>
                </w:rPr>
                <w:t xml:space="preserve">Beatriz Fernández Agueda</w:t>
              </w:r>
            </w:hyperlink>
          </w:p>
          <w:p>
            <w:pPr/>
            <w:r>
              <w:rPr>
                <w:i w:val="1"/>
                <w:iCs w:val="1"/>
              </w:rPr>
              <w:t xml:space="preserve">Inverser le Grand Paris : vers une nouvelle histoire des métropoles ?</w:t>
            </w:r>
            <w:r>
              <w:rPr/>
              <w:t xml:space="preserve">, 2024</w:t>
            </w:r>
          </w:p>
          <w:p>
            <w:pPr/>
            <w:r>
              <w:rPr/>
              <w:t xml:space="preserve">Autre publication scientifique</w:t>
            </w:r>
          </w:p>
          <w:p>
            <w:pPr/>
            <w:hyperlink r:id="rId138" w:history="1">
              <w:r>
                <w:rPr>
                  <w:color w:val="#410a8c"/>
                  <w:u w:val="single"/>
                </w:rPr>
                <w:t xml:space="preserve">halshs-04856413v1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Gouverner la « proximité » : jalons pour une histoire politique et sociale de la France des villes (1880-1980)</w:t>
              </w:r>
            </w:hyperlink>
          </w:p>
          <w:p>
            <w:pPr/>
            <w:hyperlink r:id="rId9" w:history="1">
              <w:r>
                <w:rPr>
                  <w:color w:val="#410a8c"/>
                  <w:u w:val="single"/>
                </w:rPr>
                <w:t xml:space="preserve">Emmanuel Bellanger</w:t>
              </w:r>
            </w:hyperlink>
          </w:p>
          <w:p>
            <w:pPr/>
            <w:r>
              <w:rPr/>
              <w:t xml:space="preserve">Sciences de l'Homme et Société. Université Paris-Est, 2016</w:t>
            </w:r>
          </w:p>
          <w:p>
            <w:pPr/>
            <w:r>
              <w:rPr/>
              <w:t xml:space="preserve">HDR</w:t>
            </w:r>
          </w:p>
          <w:p>
            <w:pPr/>
            <w:hyperlink r:id="rId141" w:history="1">
              <w:r>
                <w:rPr>
                  <w:color w:val="#410a8c"/>
                  <w:u w:val="single"/>
                </w:rPr>
                <w:t xml:space="preserve">tel-04856410v1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ire-sociale.cnrs.fr/emmanuel-bellanger/" TargetMode="External"/><Relationship Id="rId8" Type="http://schemas.openxmlformats.org/officeDocument/2006/relationships/hyperlink" Target="https://shs.hal.science/halshs-05384161v1" TargetMode="External"/><Relationship Id="rId9" Type="http://schemas.openxmlformats.org/officeDocument/2006/relationships/hyperlink" Target="https://hal.science/search/index/?q=*&amp;authFullName_s=Emmanuel Bellanger" TargetMode="External"/><Relationship Id="rId10" Type="http://schemas.openxmlformats.org/officeDocument/2006/relationships/hyperlink" Target="https://dx.doi.org/10.56698/metropolitiques.2155" TargetMode="External"/><Relationship Id="rId11" Type="http://schemas.openxmlformats.org/officeDocument/2006/relationships/hyperlink" Target="https://shs.hal.science/halshs-05384256v1" TargetMode="External"/><Relationship Id="rId12" Type="http://schemas.openxmlformats.org/officeDocument/2006/relationships/hyperlink" Target="https://dx.doi.org/10.4000/13ygy" TargetMode="External"/><Relationship Id="rId13" Type="http://schemas.openxmlformats.org/officeDocument/2006/relationships/hyperlink" Target="https://shs.hal.science/halshs-05371415v1" TargetMode="External"/><Relationship Id="rId14" Type="http://schemas.openxmlformats.org/officeDocument/2006/relationships/hyperlink" Target="https://hal.science/search/index/?q=*&amp;authFullName_s=Marie-H&#233;l&#232;ne Bacqu&#233;" TargetMode="External"/><Relationship Id="rId15" Type="http://schemas.openxmlformats.org/officeDocument/2006/relationships/hyperlink" Target="https://hal.science/search/index/?q=*&amp;authFullName_s=H&#233;l&#232;ne Hatzfeld" TargetMode="External"/><Relationship Id="rId16" Type="http://schemas.openxmlformats.org/officeDocument/2006/relationships/hyperlink" Target="https://dx.doi.org/10.1684/ges.2025.37" TargetMode="External"/><Relationship Id="rId17" Type="http://schemas.openxmlformats.org/officeDocument/2006/relationships/hyperlink" Target="https://shs.hal.science/halshs-04853821v1" TargetMode="External"/><Relationship Id="rId18" Type="http://schemas.openxmlformats.org/officeDocument/2006/relationships/hyperlink" Target="https://dx.doi.org/10.3917/her.193.0053" TargetMode="External"/><Relationship Id="rId19" Type="http://schemas.openxmlformats.org/officeDocument/2006/relationships/hyperlink" Target="https://shs.hal.science/halshs-03890927v1" TargetMode="External"/><Relationship Id="rId20" Type="http://schemas.openxmlformats.org/officeDocument/2006/relationships/hyperlink" Target="https://hal.science/search/index/?q=*&amp;authFullName_s=Tristan Haut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Jean Rivi&#232;re" TargetMode="External"/><Relationship Id="rId23" Type="http://schemas.openxmlformats.org/officeDocument/2006/relationships/hyperlink" Target="https://dx.doi.org/10.56698/metropolitiques.1863" TargetMode="External"/><Relationship Id="rId24" Type="http://schemas.openxmlformats.org/officeDocument/2006/relationships/hyperlink" Target="https://shs.hal.science/halshs-03080559v1" TargetMode="External"/><Relationship Id="rId25" Type="http://schemas.openxmlformats.org/officeDocument/2006/relationships/hyperlink" Target="https://dx.doi.org/10.3917/lms.272.0081" TargetMode="External"/><Relationship Id="rId26" Type="http://schemas.openxmlformats.org/officeDocument/2006/relationships/hyperlink" Target="https://shs.hal.science/halshs-03078975v1" TargetMode="External"/><Relationship Id="rId27" Type="http://schemas.openxmlformats.org/officeDocument/2006/relationships/hyperlink" Target="https://hal.science/search/index/?q=*&amp;authFullName_s=Paul Boulland" TargetMode="External"/><Relationship Id="rId28" Type="http://schemas.openxmlformats.org/officeDocument/2006/relationships/hyperlink" Target="https://hal.science/search/index/?q=*&amp;authFullName_s=Julian Mischi" TargetMode="External"/><Relationship Id="rId29" Type="http://schemas.openxmlformats.org/officeDocument/2006/relationships/hyperlink" Target="https://dx.doi.org/10.3917/lms.272.0003" TargetMode="External"/><Relationship Id="rId30" Type="http://schemas.openxmlformats.org/officeDocument/2006/relationships/hyperlink" Target="https://sciencespo.hal.science/hal-02878925v1" TargetMode="External"/><Relationship Id="rId31" Type="http://schemas.openxmlformats.org/officeDocument/2006/relationships/hyperlink" Target="https://hal.science/search/index/?q=*&amp;authFullName_s=Axelle Brodiez" TargetMode="External"/><Relationship Id="rId32" Type="http://schemas.openxmlformats.org/officeDocument/2006/relationships/hyperlink" Target="https://hal.science/search/index/?q=*&amp;authFullName_s=&#201;milien Ruiz" TargetMode="External"/><Relationship Id="rId33" Type="http://schemas.openxmlformats.org/officeDocument/2006/relationships/hyperlink" Target="https://hal.science/search/index/?q=*&amp;authFullName_s=Nicolas Delalande" TargetMode="External"/><Relationship Id="rId34" Type="http://schemas.openxmlformats.org/officeDocument/2006/relationships/hyperlink" Target="https://hal.science/search/index/?q=*&amp;authFullName_s=Charlotte Vorms" TargetMode="External"/><Relationship Id="rId35" Type="http://schemas.openxmlformats.org/officeDocument/2006/relationships/hyperlink" Target="https://dx.doi.org/10.3917/lms.269.0149" TargetMode="External"/><Relationship Id="rId36" Type="http://schemas.openxmlformats.org/officeDocument/2006/relationships/hyperlink" Target="https://univ-paris8.hal.science/hal-02418269v1" TargetMode="External"/><Relationship Id="rId37" Type="http://schemas.openxmlformats.org/officeDocument/2006/relationships/hyperlink" Target="https://hal.science/search/index/?q=*&amp;authFullName_s=Henri Coing" TargetMode="External"/><Relationship Id="rId38" Type="http://schemas.openxmlformats.org/officeDocument/2006/relationships/hyperlink" Target="https://hal.science/search/index/?q=*&amp;authFullName_s=Pierre Gilbert" TargetMode="External"/><Relationship Id="rId39" Type="http://schemas.openxmlformats.org/officeDocument/2006/relationships/hyperlink" Target="https://shs.hal.science/halshs-01576488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hyperlink" Target="https://shs.hal.science/halshs-01576544v1" TargetMode="External"/><Relationship Id="rId42" Type="http://schemas.openxmlformats.org/officeDocument/2006/relationships/hyperlink" Target="https://lilloa.hal.science/hal-03352380v1" TargetMode="External"/><Relationship Id="rId43" Type="http://schemas.openxmlformats.org/officeDocument/2006/relationships/hyperlink" Target="https://shs.hal.science/halshs-01576541v1" TargetMode="External"/><Relationship Id="rId44" Type="http://schemas.openxmlformats.org/officeDocument/2006/relationships/hyperlink" Target="https://hal.science/search/index/?q=*&amp;authFullName_s=Patrick Lehingue" TargetMode="External"/><Relationship Id="rId45" Type="http://schemas.openxmlformats.org/officeDocument/2006/relationships/hyperlink" Target="https://shs.hal.science/halshs-01449596v1" TargetMode="External"/><Relationship Id="rId46" Type="http://schemas.openxmlformats.org/officeDocument/2006/relationships/hyperlink" Target="https://hal.inrae.fr/hal-02643101v1" TargetMode="External"/><Relationship Id="rId47" Type="http://schemas.openxmlformats.org/officeDocument/2006/relationships/hyperlink" Target="https://shs.hal.science/halshs-01450987v1" TargetMode="External"/><Relationship Id="rId48" Type="http://schemas.openxmlformats.org/officeDocument/2006/relationships/hyperlink" Target="https://shs.hal.science/halshs-01451163v1" TargetMode="External"/><Relationship Id="rId49" Type="http://schemas.openxmlformats.org/officeDocument/2006/relationships/hyperlink" Target="https://hal.science/search/index/?q=*&amp;authFullName_s=Danielle Tartakowsky" TargetMode="External"/><Relationship Id="rId50" Type="http://schemas.openxmlformats.org/officeDocument/2006/relationships/hyperlink" Target="https://shs.hal.science/halshs-01451120v1" TargetMode="External"/><Relationship Id="rId51" Type="http://schemas.openxmlformats.org/officeDocument/2006/relationships/hyperlink" Target="https://hal.science/hal-00179012v1" TargetMode="External"/><Relationship Id="rId52" Type="http://schemas.openxmlformats.org/officeDocument/2006/relationships/hyperlink" Target="https://hal.science/hal-00179016v1" TargetMode="External"/><Relationship Id="rId53" Type="http://schemas.openxmlformats.org/officeDocument/2006/relationships/hyperlink" Target="https://hal.science/hal-00179020v1" TargetMode="External"/><Relationship Id="rId54" Type="http://schemas.openxmlformats.org/officeDocument/2006/relationships/hyperlink" Target="https://hal.science/hal-00265923v1" TargetMode="External"/><Relationship Id="rId55" Type="http://schemas.openxmlformats.org/officeDocument/2006/relationships/hyperlink" Target="https://hal.science/hal-00265913v1" TargetMode="External"/><Relationship Id="rId56" Type="http://schemas.openxmlformats.org/officeDocument/2006/relationships/hyperlink" Target="https://hal.science/hal-00265917v1" TargetMode="External"/><Relationship Id="rId57" Type="http://schemas.openxmlformats.org/officeDocument/2006/relationships/hyperlink" Target="https://hal.science/hal-00265909v1" TargetMode="External"/><Relationship Id="rId58" Type="http://schemas.openxmlformats.org/officeDocument/2006/relationships/hyperlink" Target="https://sciencespo.hal.science/hal-04820292v1" TargetMode="External"/><Relationship Id="rId59" Type="http://schemas.openxmlformats.org/officeDocument/2006/relationships/hyperlink" Target="https://hal.science/search/index/?q=*&amp;authFullName_s=Daniel B&#233;har" TargetMode="External"/><Relationship Id="rId60" Type="http://schemas.openxmlformats.org/officeDocument/2006/relationships/hyperlink" Target="https://hal.science/search/index/?q=*&amp;authFullName_s=Dominique Bourg" TargetMode="External"/><Relationship Id="rId61" Type="http://schemas.openxmlformats.org/officeDocument/2006/relationships/hyperlink" Target="https://hal.science/search/index/?q=*&amp;authFullName_s=Marco Cremaschi" TargetMode="External"/><Relationship Id="rId62" Type="http://schemas.openxmlformats.org/officeDocument/2006/relationships/hyperlink" Target="https://hal.science/search/index/?q=*&amp;authFullName_s=Martine Drozdz" TargetMode="External"/><Relationship Id="rId63" Type="http://schemas.openxmlformats.org/officeDocument/2006/relationships/hyperlink" Target="https://archicity.fr/edition-pour-en-finir-avec-le-petit-paris/" TargetMode="External"/><Relationship Id="rId64" Type="http://schemas.openxmlformats.org/officeDocument/2006/relationships/hyperlink" Target="https://shs.hal.science/halshs-04853765v1" TargetMode="External"/><Relationship Id="rId65" Type="http://schemas.openxmlformats.org/officeDocument/2006/relationships/hyperlink" Target="https://hal.science/hal-03803836v1" TargetMode="External"/><Relationship Id="rId66" Type="http://schemas.openxmlformats.org/officeDocument/2006/relationships/hyperlink" Target="https://hal.science/hal-03285980v1" TargetMode="External"/><Relationship Id="rId67" Type="http://schemas.openxmlformats.org/officeDocument/2006/relationships/hyperlink" Target="https://hal.science/search/index/?q=*&amp;authFullName_s=Loic Vadelorge" TargetMode="External"/><Relationship Id="rId68" Type="http://schemas.openxmlformats.org/officeDocument/2006/relationships/hyperlink" Target="https://hal.science/search/index/?q=*&amp;authFullName_s=Thibault Tellier" TargetMode="External"/><Relationship Id="rId69" Type="http://schemas.openxmlformats.org/officeDocument/2006/relationships/hyperlink" Target="https://hal.science/search/index/?q=*&amp;authFullName_s=Dani&#232;le Voldman" TargetMode="External"/><Relationship Id="rId70" Type="http://schemas.openxmlformats.org/officeDocument/2006/relationships/hyperlink" Target="https://sciencespo.hal.science/hal-03222309v1" TargetMode="External"/><Relationship Id="rId71" Type="http://schemas.openxmlformats.org/officeDocument/2006/relationships/hyperlink" Target="https://hal.science/search/index/?q=*&amp;authFullName_s=Henri Rey" TargetMode="External"/><Relationship Id="rId72" Type="http://schemas.openxmlformats.org/officeDocument/2006/relationships/hyperlink" Target="https://hal.science/hal-03803864v1" TargetMode="External"/><Relationship Id="rId73" Type="http://schemas.openxmlformats.org/officeDocument/2006/relationships/hyperlink" Target="https://hal.science/hal-03803865v1" TargetMode="External"/><Relationship Id="rId74" Type="http://schemas.openxmlformats.org/officeDocument/2006/relationships/hyperlink" Target="https://hal.science/hal-03803857v1" TargetMode="External"/><Relationship Id="rId75" Type="http://schemas.openxmlformats.org/officeDocument/2006/relationships/hyperlink" Target="https://hal.inrae.fr/hal-02803819v1" TargetMode="External"/><Relationship Id="rId76" Type="http://schemas.openxmlformats.org/officeDocument/2006/relationships/hyperlink" Target="https://shs.hal.science/halshs-01451104v1" TargetMode="External"/><Relationship Id="rId77" Type="http://schemas.openxmlformats.org/officeDocument/2006/relationships/hyperlink" Target="https://hal.science/search/index/?q=*&amp;authFullName_s=Fran&#231;ois-Mathieu Poupeau" TargetMode="External"/><Relationship Id="rId78" Type="http://schemas.openxmlformats.org/officeDocument/2006/relationships/hyperlink" Target="https://enpc.hal.science/hal-00942776v1" TargetMode="External"/><Relationship Id="rId79" Type="http://schemas.openxmlformats.org/officeDocument/2006/relationships/hyperlink" Target="https://hal.science/hal-00712002v1" TargetMode="External"/><Relationship Id="rId80" Type="http://schemas.openxmlformats.org/officeDocument/2006/relationships/hyperlink" Target="https://shs.hal.science/halshs-01451091v1" TargetMode="External"/><Relationship Id="rId81" Type="http://schemas.openxmlformats.org/officeDocument/2006/relationships/hyperlink" Target="https://hal.science/hal-03803868v1" TargetMode="External"/><Relationship Id="rId82" Type="http://schemas.openxmlformats.org/officeDocument/2006/relationships/hyperlink" Target="https://hal.science/hal-03803859v1" TargetMode="External"/><Relationship Id="rId83" Type="http://schemas.openxmlformats.org/officeDocument/2006/relationships/hyperlink" Target="https://hal.science/search/index/?q=*&amp;authFullName_s=Jacques Girault" TargetMode="External"/><Relationship Id="rId84" Type="http://schemas.openxmlformats.org/officeDocument/2006/relationships/hyperlink" Target="https://shs.hal.science/halshs-01451148v1" TargetMode="External"/><Relationship Id="rId85" Type="http://schemas.openxmlformats.org/officeDocument/2006/relationships/hyperlink" Target="https://shs.hal.science/halshs-01451197v1" TargetMode="External"/><Relationship Id="rId86" Type="http://schemas.openxmlformats.org/officeDocument/2006/relationships/hyperlink" Target="https://hal.science/search/index/?q=*&amp;authFullName_s=Annie Fourcaut" TargetMode="External"/><Relationship Id="rId87" Type="http://schemas.openxmlformats.org/officeDocument/2006/relationships/hyperlink" Target="https://hal.science/search/index/?q=*&amp;authFullName_s=Mathieu Flonneau" TargetMode="External"/><Relationship Id="rId88" Type="http://schemas.openxmlformats.org/officeDocument/2006/relationships/hyperlink" Target="https://hal.science/hal-00256537v1" TargetMode="External"/><Relationship Id="rId89" Type="http://schemas.openxmlformats.org/officeDocument/2006/relationships/hyperlink" Target="https://hal.science/hal-00257764v1" TargetMode="External"/><Relationship Id="rId90" Type="http://schemas.openxmlformats.org/officeDocument/2006/relationships/hyperlink" Target="https://hal.science/hal-03803862v1" TargetMode="External"/><Relationship Id="rId91" Type="http://schemas.openxmlformats.org/officeDocument/2006/relationships/hyperlink" Target="https://hal.science/hal-03803870v1" TargetMode="External"/><Relationship Id="rId92" Type="http://schemas.openxmlformats.org/officeDocument/2006/relationships/hyperlink" Target="https://shs.hal.science/halshs-05401239v1" TargetMode="External"/><Relationship Id="rId93" Type="http://schemas.openxmlformats.org/officeDocument/2006/relationships/hyperlink" Target="https://shs.hal.science/halshs-04853816v1" TargetMode="External"/><Relationship Id="rId94" Type="http://schemas.openxmlformats.org/officeDocument/2006/relationships/hyperlink" Target="https://shs.hal.science/halshs-04853789v1" TargetMode="External"/><Relationship Id="rId95" Type="http://schemas.openxmlformats.org/officeDocument/2006/relationships/hyperlink" Target="https://hal.science/hal-04318534v1" TargetMode="External"/><Relationship Id="rId96" Type="http://schemas.openxmlformats.org/officeDocument/2006/relationships/hyperlink" Target="https://hal.science/hal-04160268v1" TargetMode="External"/><Relationship Id="rId97" Type="http://schemas.openxmlformats.org/officeDocument/2006/relationships/hyperlink" Target="https://hal.science/search/index/?q=*&amp;authFullName_s=Christine Lel&#233;vrier" TargetMode="External"/><Relationship Id="rId98" Type="http://schemas.openxmlformats.org/officeDocument/2006/relationships/hyperlink" Target="https://shs.hal.science/halshs-04108373v1" TargetMode="External"/><Relationship Id="rId99" Type="http://schemas.openxmlformats.org/officeDocument/2006/relationships/hyperlink" Target="https://hal.science/search/index/?q=*&amp;authFullName_s=&#201;ric Verdeil" TargetMode="External"/><Relationship Id="rId100" Type="http://schemas.openxmlformats.org/officeDocument/2006/relationships/hyperlink" Target="https://shs.hal.science/halshs-04262901v1" TargetMode="External"/><Relationship Id="rId101" Type="http://schemas.openxmlformats.org/officeDocument/2006/relationships/hyperlink" Target="https://hal.science/search/index/?q=*&amp;authFullName_s=Christine Lelevrier" TargetMode="External"/><Relationship Id="rId102" Type="http://schemas.openxmlformats.org/officeDocument/2006/relationships/hyperlink" Target="https://www.cairn.info/la-metropole-parisienne-une-anarchie-organisee--9782724641707-page-213.htm?contenu=auteurs" TargetMode="External"/><Relationship Id="rId103" Type="http://schemas.openxmlformats.org/officeDocument/2006/relationships/hyperlink" Target="https://shs.hal.science/halshs-03748659v1" TargetMode="External"/><Relationship Id="rId104" Type="http://schemas.openxmlformats.org/officeDocument/2006/relationships/hyperlink" Target="https://hal.science/search/index/?q=*&amp;authFullName_s=B&#233;n&#233;dicte Madelin" TargetMode="External"/><Relationship Id="rId105" Type="http://schemas.openxmlformats.org/officeDocument/2006/relationships/hyperlink" Target="https://shs.hal.science/halshs-03748656v1" TargetMode="External"/><Relationship Id="rId106" Type="http://schemas.openxmlformats.org/officeDocument/2006/relationships/hyperlink" Target="https://shs.hal.science/halshs-03748641v1" TargetMode="External"/><Relationship Id="rId107" Type="http://schemas.openxmlformats.org/officeDocument/2006/relationships/hyperlink" Target="https://shs.hal.science/halshs-03748660v1" TargetMode="External"/><Relationship Id="rId108" Type="http://schemas.openxmlformats.org/officeDocument/2006/relationships/hyperlink" Target="https://shs.hal.science/halshs-02936301v1" TargetMode="External"/><Relationship Id="rId109" Type="http://schemas.openxmlformats.org/officeDocument/2006/relationships/hyperlink" Target="https://hal.science/search/index/?q=*&amp;authFullName_s=F&#233;lix Adisson" TargetMode="External"/><Relationship Id="rId110" Type="http://schemas.openxmlformats.org/officeDocument/2006/relationships/hyperlink" Target="https://hal.science/search/index/?q=*&amp;authFullName_s=Le&#239;la Frouillou" TargetMode="External"/><Relationship Id="rId111" Type="http://schemas.openxmlformats.org/officeDocument/2006/relationships/hyperlink" Target="https://hal.science/search/index/?q=*&amp;authFullName_s=St&#233;phanie Vermeersch" TargetMode="External"/><Relationship Id="rId112" Type="http://schemas.openxmlformats.org/officeDocument/2006/relationships/hyperlink" Target="https://books.openedition.org/editionscnrs/37163" TargetMode="External"/><Relationship Id="rId113" Type="http://schemas.openxmlformats.org/officeDocument/2006/relationships/hyperlink" Target="https://hal.science/hal-03099876v1" TargetMode="External"/><Relationship Id="rId114" Type="http://schemas.openxmlformats.org/officeDocument/2006/relationships/hyperlink" Target="https://hal.science/hal-03099862v1" TargetMode="External"/><Relationship Id="rId115" Type="http://schemas.openxmlformats.org/officeDocument/2006/relationships/hyperlink" Target="https://shs.hal.science/halshs-02187447v1" TargetMode="External"/><Relationship Id="rId116" Type="http://schemas.openxmlformats.org/officeDocument/2006/relationships/hyperlink" Target="https://sciencespo.hal.science/hal-03567218v1" TargetMode="External"/><Relationship Id="rId117" Type="http://schemas.openxmlformats.org/officeDocument/2006/relationships/hyperlink" Target="https://hal.science/hal-02192493v1" TargetMode="External"/><Relationship Id="rId118" Type="http://schemas.openxmlformats.org/officeDocument/2006/relationships/hyperlink" Target="https://hal.science/hal-03803874v1" TargetMode="External"/><Relationship Id="rId119" Type="http://schemas.openxmlformats.org/officeDocument/2006/relationships/hyperlink" Target="https://shs.hal.science/halshs-01352050v1" TargetMode="External"/><Relationship Id="rId120" Type="http://schemas.openxmlformats.org/officeDocument/2006/relationships/hyperlink" Target="https://hal.science/search/index/?q=*&amp;authFullName_s=Pauline Rossi" TargetMode="External"/><Relationship Id="rId121" Type="http://schemas.openxmlformats.org/officeDocument/2006/relationships/hyperlink" Target="https://hal.inrae.fr/hal-02803379v1" TargetMode="External"/><Relationship Id="rId122" Type="http://schemas.openxmlformats.org/officeDocument/2006/relationships/hyperlink" Target="https://shs.hal.science/halshs-01451072v1" TargetMode="External"/><Relationship Id="rId123" Type="http://schemas.openxmlformats.org/officeDocument/2006/relationships/hyperlink" Target="https://hal.science/search/index/?q=*&amp;authFullName_s=El&#233;onore Pineau" TargetMode="External"/><Relationship Id="rId124" Type="http://schemas.openxmlformats.org/officeDocument/2006/relationships/hyperlink" Target="https://shs.hal.science/halshs-01451026v1" TargetMode="External"/><Relationship Id="rId125" Type="http://schemas.openxmlformats.org/officeDocument/2006/relationships/hyperlink" Target="https://shs.hal.science/halshs-01451228v1" TargetMode="External"/><Relationship Id="rId126" Type="http://schemas.openxmlformats.org/officeDocument/2006/relationships/hyperlink" Target="https://shs.hal.science/halshs-01451210v1" TargetMode="External"/><Relationship Id="rId127" Type="http://schemas.openxmlformats.org/officeDocument/2006/relationships/hyperlink" Target="https://shs.hal.science/halshs-01451215v1" TargetMode="External"/><Relationship Id="rId128" Type="http://schemas.openxmlformats.org/officeDocument/2006/relationships/hyperlink" Target="https://shs.hal.science/halshs-01451046v1" TargetMode="External"/><Relationship Id="rId129" Type="http://schemas.openxmlformats.org/officeDocument/2006/relationships/hyperlink" Target="https://shs.hal.science/halshs-01451225v1" TargetMode="External"/><Relationship Id="rId130" Type="http://schemas.openxmlformats.org/officeDocument/2006/relationships/hyperlink" Target="https://shs.hal.science/halshs-01451114v1" TargetMode="External"/><Relationship Id="rId131" Type="http://schemas.openxmlformats.org/officeDocument/2006/relationships/hyperlink" Target="https://shs.hal.science/halshs-01451221v1" TargetMode="External"/><Relationship Id="rId132" Type="http://schemas.openxmlformats.org/officeDocument/2006/relationships/hyperlink" Target="https://hal.science/hal-00179008v1" TargetMode="External"/><Relationship Id="rId133" Type="http://schemas.openxmlformats.org/officeDocument/2006/relationships/hyperlink" Target="https://shs.hal.science/halshs-01451137v1" TargetMode="External"/><Relationship Id="rId134" Type="http://schemas.openxmlformats.org/officeDocument/2006/relationships/hyperlink" Target="https://hal.science/hal-00179005v1" TargetMode="External"/><Relationship Id="rId135" Type="http://schemas.openxmlformats.org/officeDocument/2006/relationships/hyperlink" Target="https://shs.hal.science/halshs-03208744v1" TargetMode="External"/><Relationship Id="rId136" Type="http://schemas.openxmlformats.org/officeDocument/2006/relationships/hyperlink" Target="https://shs.hal.science/halshs-03748652v1" TargetMode="External"/><Relationship Id="rId137" Type="http://schemas.openxmlformats.org/officeDocument/2006/relationships/hyperlink" Target="https://shs.hal.science/halshs-03748646v1" TargetMode="External"/><Relationship Id="rId138" Type="http://schemas.openxmlformats.org/officeDocument/2006/relationships/hyperlink" Target="https://shs.hal.science/halshs-04856413v1" TargetMode="External"/><Relationship Id="rId139" Type="http://schemas.openxmlformats.org/officeDocument/2006/relationships/hyperlink" Target="https://hal.science/search/index/?q=*&amp;authFullName_s=Laurence Bassieres" TargetMode="External"/><Relationship Id="rId140" Type="http://schemas.openxmlformats.org/officeDocument/2006/relationships/hyperlink" Target="https://hal.science/search/index/?q=*&amp;authFullName_s=Beatriz Fern&#225;ndez Agueda" TargetMode="External"/><Relationship Id="rId141" Type="http://schemas.openxmlformats.org/officeDocument/2006/relationships/hyperlink" Target="https://shs.hal.science/tel-04856410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Bellanger</dc:title>
  <dc:description>CV</dc:description>
  <dc:subject/>
  <cp:keywords/>
  <cp:category/>
  <cp:lastModifiedBy/>
  <dcterms:created xsi:type="dcterms:W3CDTF">2026-03-04T23:15:02+01:00</dcterms:created>
  <dcterms:modified xsi:type="dcterms:W3CDTF">2026-03-04T23:15:02+01:00</dcterms:modified>
</cp:coreProperties>
</file>

<file path=docProps/custom.xml><?xml version="1.0" encoding="utf-8"?>
<Properties xmlns="http://schemas.openxmlformats.org/officeDocument/2006/custom-properties" xmlns:vt="http://schemas.openxmlformats.org/officeDocument/2006/docPropsVTypes"/>
</file>