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emmanuel-blanc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167332023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égoïste à l’empathie : vers de nouveaux fondements pour l’économie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2021, Journal of Interdisciplinary History of Ideas, 10 (19),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⟨10.13135/2280-8574/4449⟩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science économique ne peut être une véritable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royale de droit et de sciences économiques (Phnom Penh)</w:t>
            </w:r>
            <w:r>
              <w:rPr/>
              <w:t xml:space="preserve">, 2005, 2004-2005, pp 99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l'abolition des quotas sur la confection au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royale de droit et de sciences économiques (Phnom Penh)</w:t>
            </w:r>
            <w:r>
              <w:rPr/>
              <w:t xml:space="preserve">, 2005, 2004-2005,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 textile, le point de vue d'un professeur d'économie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Cambodge (Pnom-Penh)</w:t>
            </w:r>
            <w:r>
              <w:rPr/>
              <w:t xml:space="preserve">, 2004, (Mars 2004),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halshs-00419827v1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VIII, OEuvres littéraires / Edition d'Emmanuel Blanc, sous la direction d'André Tiran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Écrits sur l'économie, 978-2-406-16027-4.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⟨10.48611/isbn.978-2-406-16027-4⟩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J-B Say]. VII, Notes et pièces diverses / Edition d'Emmanuel Blanc, Gilles Jacoud et Jean-Pierre Potier, sous la direction d'André Tiran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Jacoud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Jean-Pierre.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pp.769+514, 2024, Écrits sur l'économie, 978-2-406-16030-4.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⟨10.48611/isbn.978-2-406-16030-4⟩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et l’Intérêt égoïste revisité par le concept de sympathie d'Adam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Classiques Garnier, 2022, Bibliothèque de l'économiste, 978-2-406-13314-8.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⟨10.48611/isbn.978-2-406-13314-8⟩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[de Jean-Baptiste Say]. II, Cours complet d'économie politique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/>
              <w:t xml:space="preserve">Economica, pp.681-LV,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V, Oeuvres morales et politiques / J-B 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Economica, pp.954,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on political power (1793–1832)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Mosca, Manuela. </w:t>
            </w:r>
            <w:r>
              <w:rPr>
                <w:i w:val="1"/>
                <w:iCs w:val="1"/>
              </w:rPr>
              <w:t xml:space="preserve">Power in economic thought</w:t>
            </w:r>
            <w:r>
              <w:rPr/>
              <w:t xml:space="preserve">, Palgrave macmillan, pp.293-320, 2018, Palgrave studies in the history of economic thought,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⟨10.1007/978-3-319-94039-7_11⟩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(Entrepreneur 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Tiran, A.; Uzunidis, D. </w:t>
            </w:r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Classiques Garnier, 301-305 et annexe p.314.,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discussions avec Pierre Dockès autour de l'intérêt chez Adam Smith et Thomas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Potier, Jean-Pierre.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pp.55-89,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Pierre-Henri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complètes de Jean-Baptiste Say. vol. II, Cours complet d'économie politique pratique. Tome 1</w:t>
            </w:r>
            <w:r>
              <w:rPr/>
              <w:t xml:space="preserve">, Economica, pp.IX-LXIV,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aux Œuvres morales et politiques de Jean-Baptiste Say,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Cyprien Frédéric Tiran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Say Œuvres morales et politiques</w:t>
            </w:r>
            <w:r>
              <w:rPr/>
              <w:t xml:space="preserve">, Ecoomica, pp.9-43,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éclairée comme principe de morale : J.-B. Say est-il utilitariste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Potier, Jean-Pierre;Tiran, André;. </w:t>
            </w:r>
            <w:r>
              <w:rPr>
                <w:i w:val="1"/>
                <w:iCs w:val="1"/>
              </w:rPr>
              <w:t xml:space="preserve">Jean-Baptiste Say : nouveaux regards sur son oeuvre</w:t>
            </w:r>
            <w:r>
              <w:rPr/>
              <w:t xml:space="preserve">, Economica, pp.95- 126,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vie et de l'oeuvre de Jean-Baptiste 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Potier, Jean-Pierre;; Tiran, André;. </w:t>
            </w:r>
            <w:r>
              <w:rPr>
                <w:i w:val="1"/>
                <w:iCs w:val="1"/>
              </w:rPr>
              <w:t xml:space="preserve">Jean-Baptiste Say : nouveaux regards sur son oeuvre</w:t>
            </w:r>
            <w:r>
              <w:rPr/>
              <w:t xml:space="preserve">, Economica, pp.737-760, 2002, 2-7178-4567-4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halshs-00419821v1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revenu primaire des sociétés non financières confirme-t-il les conclusions du rapport Oxfam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hal-01813302v3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véritable révolution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modèles canoniques de croissance et de la mesure de la productivité globale des facteurs : vers une nouvelle mesure de la PGF et de la répartition des surplus de productivité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Mic-Mac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théorie du travail commandé d'A Smith (2e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Blanc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halshs-01918011v1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blanc" TargetMode="External"/><Relationship Id="rId8" Type="http://schemas.openxmlformats.org/officeDocument/2006/relationships/hyperlink" Target="https://www.idref.fr/167332023" TargetMode="External"/><Relationship Id="rId9" Type="http://schemas.openxmlformats.org/officeDocument/2006/relationships/hyperlink" Target="https://hal.science/hal-03338086v1" TargetMode="External"/><Relationship Id="rId10" Type="http://schemas.openxmlformats.org/officeDocument/2006/relationships/hyperlink" Target="https://hal.science/search/index/?q=*&amp;authFullName_s=Emmanuel Blanc" TargetMode="External"/><Relationship Id="rId11" Type="http://schemas.openxmlformats.org/officeDocument/2006/relationships/hyperlink" Target="https://dx.doi.org/10.13135/2280-8574/4449" TargetMode="External"/><Relationship Id="rId12" Type="http://schemas.openxmlformats.org/officeDocument/2006/relationships/hyperlink" Target="https://shs.hal.science/halshs-00138347v1" TargetMode="External"/><Relationship Id="rId13" Type="http://schemas.openxmlformats.org/officeDocument/2006/relationships/hyperlink" Target="https://shs.hal.science/halshs-00138348v1" TargetMode="External"/><Relationship Id="rId14" Type="http://schemas.openxmlformats.org/officeDocument/2006/relationships/hyperlink" Target="https://shs.hal.science/halshs-00419827v1" TargetMode="External"/><Relationship Id="rId15" Type="http://schemas.openxmlformats.org/officeDocument/2006/relationships/hyperlink" Target="https://shs.hal.science/halshs-04633726v1" TargetMode="External"/><Relationship Id="rId16" Type="http://schemas.openxmlformats.org/officeDocument/2006/relationships/hyperlink" Target="https://hal.science/search/index/?q=*&amp;authFullName_s=Jean-Baptiste Say" TargetMode="External"/><Relationship Id="rId17" Type="http://schemas.openxmlformats.org/officeDocument/2006/relationships/hyperlink" Target="https://hal.science/search/index/?q=*&amp;authFullName_s=Andr&#233; Tiran" TargetMode="External"/><Relationship Id="rId18" Type="http://schemas.openxmlformats.org/officeDocument/2006/relationships/hyperlink" Target="https://classiques-garnier.com/say-jean-baptiste-oeuvres-completes-volume-viii-oeuvres-litteraires.html" TargetMode="External"/><Relationship Id="rId19" Type="http://schemas.openxmlformats.org/officeDocument/2006/relationships/hyperlink" Target="https://dx.doi.org/10.48611/isbn.978-2-406-16027-4" TargetMode="External"/><Relationship Id="rId20" Type="http://schemas.openxmlformats.org/officeDocument/2006/relationships/hyperlink" Target="https://shs.hal.science/halshs-04633725v1" TargetMode="External"/><Relationship Id="rId21" Type="http://schemas.openxmlformats.org/officeDocument/2006/relationships/hyperlink" Target="https://hal.science/search/index/?q=*&amp;authFullName_s=Gilles Jacoud" TargetMode="External"/><Relationship Id="rId22" Type="http://schemas.openxmlformats.org/officeDocument/2006/relationships/hyperlink" Target="https://hal.science/search/index/?q=*&amp;authFullName_s=Jean-Pierre. Potier" TargetMode="External"/><Relationship Id="rId23" Type="http://schemas.openxmlformats.org/officeDocument/2006/relationships/hyperlink" Target="https://classiques-garnier.com/say-jean-baptiste-oeuvres-completes-volume-vii-notes-et-pieces-diverses.html" TargetMode="External"/><Relationship Id="rId24" Type="http://schemas.openxmlformats.org/officeDocument/2006/relationships/hyperlink" Target="https://dx.doi.org/10.48611/isbn.978-2-406-16030-4" TargetMode="External"/><Relationship Id="rId25" Type="http://schemas.openxmlformats.org/officeDocument/2006/relationships/hyperlink" Target="https://hal.science/hal-03770107v1" TargetMode="External"/><Relationship Id="rId26" Type="http://schemas.openxmlformats.org/officeDocument/2006/relationships/hyperlink" Target="https://dx.doi.org/10.48611/isbn.978-2-406-13314-8" TargetMode="External"/><Relationship Id="rId27" Type="http://schemas.openxmlformats.org/officeDocument/2006/relationships/hyperlink" Target="https://shs.hal.science/halshs-00441110v1" TargetMode="External"/><Relationship Id="rId28" Type="http://schemas.openxmlformats.org/officeDocument/2006/relationships/hyperlink" Target="https://hal.science/search/index/?q=*&amp;authFullName_s=Jean-Pierre Potier" TargetMode="External"/><Relationship Id="rId29" Type="http://schemas.openxmlformats.org/officeDocument/2006/relationships/hyperlink" Target="https://hal.science/search/index/?q=*&amp;authFullName_s=Pierre-Henri Goutte" TargetMode="External"/><Relationship Id="rId30" Type="http://schemas.openxmlformats.org/officeDocument/2006/relationships/hyperlink" Target="https://shs.hal.science/halshs-00421488v1" TargetMode="External"/><Relationship Id="rId31" Type="http://schemas.openxmlformats.org/officeDocument/2006/relationships/hyperlink" Target="https://shs.hal.science/halshs-01905286v1" TargetMode="External"/><Relationship Id="rId32" Type="http://schemas.openxmlformats.org/officeDocument/2006/relationships/hyperlink" Target="https://dx.doi.org/10.1007/978-3-319-94039-7_11" TargetMode="External"/><Relationship Id="rId33" Type="http://schemas.openxmlformats.org/officeDocument/2006/relationships/hyperlink" Target="https://hal.science/hal-01924803v1" TargetMode="External"/><Relationship Id="rId34" Type="http://schemas.openxmlformats.org/officeDocument/2006/relationships/hyperlink" Target="https://hal.science/hal-01941606v1" TargetMode="External"/><Relationship Id="rId35" Type="http://schemas.openxmlformats.org/officeDocument/2006/relationships/hyperlink" Target="https://shs.hal.science/halshs-00450369v1" TargetMode="External"/><Relationship Id="rId36" Type="http://schemas.openxmlformats.org/officeDocument/2006/relationships/hyperlink" Target="https://shs.hal.science/halshs-00117968v1" TargetMode="External"/><Relationship Id="rId37" Type="http://schemas.openxmlformats.org/officeDocument/2006/relationships/hyperlink" Target="https://hal.science/search/index/?q=*&amp;authFullName_s=Andr&#233; Cyprien Fr&#233;d&#233;ric Tiran" TargetMode="External"/><Relationship Id="rId38" Type="http://schemas.openxmlformats.org/officeDocument/2006/relationships/hyperlink" Target="https://shs.hal.science/halshs-00419822v1" TargetMode="External"/><Relationship Id="rId39" Type="http://schemas.openxmlformats.org/officeDocument/2006/relationships/hyperlink" Target="https://shs.hal.science/halshs-00419821v1" TargetMode="External"/><Relationship Id="rId40" Type="http://schemas.openxmlformats.org/officeDocument/2006/relationships/hyperlink" Target="https://hal.science/hal-01813302v3" TargetMode="External"/><Relationship Id="rId41" Type="http://schemas.openxmlformats.org/officeDocument/2006/relationships/hyperlink" Target="https://hal.science/hal-01954775v1" TargetMode="External"/><Relationship Id="rId42" Type="http://schemas.openxmlformats.org/officeDocument/2006/relationships/hyperlink" Target="https://hal.science/hal-01973168v1" TargetMode="External"/><Relationship Id="rId43" Type="http://schemas.openxmlformats.org/officeDocument/2006/relationships/hyperlink" Target="https://hal.science/hal-01941624v1" TargetMode="External"/><Relationship Id="rId44" Type="http://schemas.openxmlformats.org/officeDocument/2006/relationships/hyperlink" Target="https://shs.hal.science/halshs-0191801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Blanc</dc:title>
  <dc:description>CV</dc:description>
  <dc:subject/>
  <cp:keywords/>
  <cp:category/>
  <cp:lastModifiedBy/>
  <dcterms:created xsi:type="dcterms:W3CDTF">2026-05-01T23:08:36+02:00</dcterms:created>
  <dcterms:modified xsi:type="dcterms:W3CDTF">2026-05-01T23:08:36+02:00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