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Lozerand </w:t>
      </w:r>
      <w:r>
        <w:rPr>
          <w:color w:val="641e6e"/>
        </w:rPr>
        <w:t xml:space="preserve">Professeur des Universités (Inalco)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thèses sur la modernité en Asie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2022, 277-278, pp.10-32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: Empire des signes, empire du haïku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criticism (1886-1889)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papillon, la cloche et la poupée.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humorale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Le Corps dans les littératures modernes d’Asie orientale : Discours, représentation, intermédialité, Collège de France,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⟨10.4000/books.cdf.12527⟩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une littérature hors rubrique : Un lit de malade six pieds de long, de Masaoka Shiki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Pour une autre littérature mondiale. La traduction franco-japonaise en perspective</w:t>
            </w:r>
            <w:r>
              <w:rPr/>
              <w:t xml:space="preserve">, Philippe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‘Other’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Epple; Walter Erhart;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pp.229-256, 2020, 978-3-8376-5166-9.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⟨10.1515/9783839451663-010⟩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 as the Absolute Other.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Angelika Epple, Walter Erhart and Johannes Grave. </w:t>
            </w:r>
            <w:r>
              <w:rPr>
                <w:i w:val="1"/>
                <w:iCs w:val="1"/>
              </w:rPr>
              <w:t xml:space="preserve">Practices of Comparing. Towards a New Understanding of a Fundamental Human Practice</w:t>
            </w:r>
            <w:r>
              <w:rPr/>
              <w:t xml:space="preserve">, Bielefeld University Press,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⟨10.1515/9783839451663/html⟩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contrebandiers du 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Guillaume Bridet, Xavier Garnier, Sarga Moussa, Laetitia Zecchini. </w:t>
            </w:r>
            <w:r>
              <w:rPr>
                <w:i w:val="1"/>
                <w:iCs w:val="1"/>
              </w:rPr>
              <w:t xml:space="preserve">Décentrer le cosmopolitisme : Enjeux politiques et sociaux dans la littérature</w:t>
            </w:r>
            <w:r>
              <w:rPr/>
              <w:t xml:space="preserve">, Editions universitaires de Dijon, p. 53-69,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bungaku o hon.yaku suru 欄外文学を翻訳する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Cécile Sakai et Nao Sawada. </w:t>
            </w:r>
            <w:r>
              <w:rPr>
                <w:i w:val="1"/>
                <w:iCs w:val="1"/>
              </w:rPr>
              <w:t xml:space="preserve">Hon.yakukatachi no chôsen. Nichifutsu kôryû kara sekai bungaku e 翻訳家たちの挑戦――日仏交流から世界文学へ</w:t>
            </w:r>
            <w:r>
              <w:rPr/>
              <w:t xml:space="preserve">, Suiseisha,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Rangai bunraku o hon.yaku suru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Sawada Nao, Cécile Sakai. </w:t>
            </w:r>
            <w:r>
              <w:rPr>
                <w:i w:val="1"/>
                <w:iCs w:val="1"/>
              </w:rPr>
              <w:t xml:space="preserve">Hon.yakukatachi no chôsen</w:t>
            </w:r>
            <w:r>
              <w:rPr/>
              <w:t xml:space="preserve">, Suiseisha, pp.94-117,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Barthes et le haiku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japonaise moderne (1868-1926) – Discours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Philippe Picquier. 2011, 9782809702019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d’Akutagawa. Essais sur la littérature japonaise moderne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Jean-Jacques Origas</w:t>
              </w:r>
            </w:hyperlink>
          </w:p>
          <w:p>
            <w:pPr/>
            <w:r>
              <w:rPr/>
              <w:t xml:space="preserve">Les Belles lettres, 430 p., 2008, Collection Japon‎ - Série Études, 978-2-251-72201-6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Tourments du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</w:p>
          <w:p>
            <w:pPr/>
            <w:r>
              <w:rPr/>
              <w:t xml:space="preserve">Maison franco-japonaise, 79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hal-05090098v1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4096529v1" TargetMode="External"/><Relationship Id="rId8" Type="http://schemas.openxmlformats.org/officeDocument/2006/relationships/hyperlink" Target="https://hal.science/search/index/?q=*&amp;authFullName_s=Emmanuel Lozerand" TargetMode="External"/><Relationship Id="rId9" Type="http://schemas.openxmlformats.org/officeDocument/2006/relationships/hyperlink" Target="https://hal.science/hal-04096599v1" TargetMode="External"/><Relationship Id="rId10" Type="http://schemas.openxmlformats.org/officeDocument/2006/relationships/hyperlink" Target="https://hal.science/hal-01297814v1" TargetMode="External"/><Relationship Id="rId11" Type="http://schemas.openxmlformats.org/officeDocument/2006/relationships/hyperlink" Target="https://inalco.hal.science/hal-01297519v1" TargetMode="External"/><Relationship Id="rId12" Type="http://schemas.openxmlformats.org/officeDocument/2006/relationships/hyperlink" Target="https://inalco.hal.science/hal-04096522v1" TargetMode="External"/><Relationship Id="rId13" Type="http://schemas.openxmlformats.org/officeDocument/2006/relationships/hyperlink" Target="https://dx.doi.org/10.4000/books.cdf.12527" TargetMode="External"/><Relationship Id="rId14" Type="http://schemas.openxmlformats.org/officeDocument/2006/relationships/hyperlink" Target="https://hal.science/hal-03482060v1" TargetMode="External"/><Relationship Id="rId15" Type="http://schemas.openxmlformats.org/officeDocument/2006/relationships/hyperlink" Target="https://hal.science/search/index/?q=*&amp;authFullName_s=Laurent Nespoulous" TargetMode="External"/><Relationship Id="rId16" Type="http://schemas.openxmlformats.org/officeDocument/2006/relationships/hyperlink" Target="https://inalco.hal.science/hal-04096523v1" TargetMode="External"/><Relationship Id="rId17" Type="http://schemas.openxmlformats.org/officeDocument/2006/relationships/hyperlink" Target="https://hal.science/hal-05085605v1" TargetMode="External"/><Relationship Id="rId18" Type="http://schemas.openxmlformats.org/officeDocument/2006/relationships/hyperlink" Target="https://dx.doi.org/10.1515/9783839451663-010" TargetMode="External"/><Relationship Id="rId19" Type="http://schemas.openxmlformats.org/officeDocument/2006/relationships/hyperlink" Target="https://inalco.hal.science/hal-04096520v1" TargetMode="External"/><Relationship Id="rId20" Type="http://schemas.openxmlformats.org/officeDocument/2006/relationships/hyperlink" Target="https://dx.doi.org/10.1515/9783839451663/html" TargetMode="External"/><Relationship Id="rId21" Type="http://schemas.openxmlformats.org/officeDocument/2006/relationships/hyperlink" Target="https://hal.science/hal-02315382v1" TargetMode="External"/><Relationship Id="rId22" Type="http://schemas.openxmlformats.org/officeDocument/2006/relationships/hyperlink" Target="https://inalco.hal.science/hal-04096527v1" TargetMode="External"/><Relationship Id="rId23" Type="http://schemas.openxmlformats.org/officeDocument/2006/relationships/hyperlink" Target="https://hal.science/hal-02315400v1" TargetMode="External"/><Relationship Id="rId24" Type="http://schemas.openxmlformats.org/officeDocument/2006/relationships/hyperlink" Target="https://inalco.hal.science/hal-04096516v1" TargetMode="External"/><Relationship Id="rId25" Type="http://schemas.openxmlformats.org/officeDocument/2006/relationships/hyperlink" Target="https://shs.hal.science/halshs-05501049v1" TargetMode="External"/><Relationship Id="rId26" Type="http://schemas.openxmlformats.org/officeDocument/2006/relationships/hyperlink" Target="https://hal.science/search/index/?q=*&amp;authFullName_s=Christian Galan" TargetMode="External"/><Relationship Id="rId27" Type="http://schemas.openxmlformats.org/officeDocument/2006/relationships/hyperlink" Target="https://hal.science/hal-02423409v1" TargetMode="External"/><Relationship Id="rId28" Type="http://schemas.openxmlformats.org/officeDocument/2006/relationships/hyperlink" Target="https://hal.science/search/index/?q=*&amp;authFullName_s=Christophe Marquet" TargetMode="External"/><Relationship Id="rId29" Type="http://schemas.openxmlformats.org/officeDocument/2006/relationships/hyperlink" Target="https://hal.science/search/index/?q=*&amp;authFullName_s=Jean-Jacques Origas" TargetMode="External"/><Relationship Id="rId30" Type="http://schemas.openxmlformats.org/officeDocument/2006/relationships/hyperlink" Target="https://hal.science/hal-0509009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Lozerand</dc:title>
  <dc:description>CV</dc:description>
  <dc:subject/>
  <cp:keywords/>
  <cp:category/>
  <cp:lastModifiedBy/>
  <dcterms:created xsi:type="dcterms:W3CDTF">2026-03-16T11:36:39+01:00</dcterms:created>
  <dcterms:modified xsi:type="dcterms:W3CDTF">2026-03-16T11:36:39+01:00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