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5630252100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 Maire </w:t>
      </w:r>
      <w:r>
        <w:rPr>
          <w:color w:val="641e6e"/>
        </w:rPr>
        <w:t xml:space="preserve">Conseiller pédagogique départemental langue française, Académie de Besançon.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Actuellement formateur d’enseignants du premier degré, je suis doctorant en sciences de l’éducation et de la formation. Mes missions s’inscrivent dans le champ de la didactique du français, en lien avec l’enseignement de la langue dans toutes ses composantes, notamment la compréhension des textes fictionnels.Ma thèse, intitulée « Apprendre à comprendre : les enjeux de la secondarisation dans l'activité de compréhension de textes fictionnels en classe de CM1 et de CM2 », porte sur les processus à l’œuvre dans l’enseignement et l’apprentissage de la compréhension au cycle 3.Elle est consultable à l’adresse suivante : </w:t>
      </w:r>
      <w:hyperlink r:id="rId8" w:history="1">
        <w:r>
          <w:rPr>
            <w:color w:val="#410a8c"/>
            <w:u w:val="single"/>
          </w:rPr>
          <w:t xml:space="preserve">https://theses.fr/s411113</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INTERACTIONS ENTRE DEUX DISPOSITIFS : UN ENJEU POUR LA FORMATION</w:t>
              </w:r>
            </w:hyperlink>
          </w:p>
          <w:p>
            <w:pPr/>
            <w:hyperlink r:id="rId10" w:history="1">
              <w:r>
                <w:rPr>
                  <w:color w:val="#410a8c"/>
                  <w:u w:val="single"/>
                </w:rPr>
                <w:t xml:space="preserve">Leïla Baïri</w:t>
              </w:r>
            </w:hyperlink>
            <w:r>
              <w:rPr/>
              <w:t xml:space="preserve">,</w:t>
            </w:r>
            <w:hyperlink r:id="rId11" w:history="1">
              <w:r>
                <w:rPr>
                  <w:color w:val="#410a8c"/>
                  <w:u w:val="single"/>
                </w:rPr>
                <w:t xml:space="preserve">Marie-France Bishop</w:t>
              </w:r>
            </w:hyperlink>
            <w:r>
              <w:rPr/>
              <w:t xml:space="preserve">,</w:t>
            </w:r>
            <w:hyperlink r:id="rId12" w:history="1">
              <w:r>
                <w:rPr>
                  <w:color w:val="#410a8c"/>
                  <w:u w:val="single"/>
                </w:rPr>
                <w:t xml:space="preserve">Emmanuel Maire</w:t>
              </w:r>
            </w:hyperlink>
            <w:r>
              <w:rPr/>
              <w:t xml:space="preserve">,</w:t>
            </w:r>
            <w:hyperlink r:id="rId13" w:history="1">
              <w:r>
                <w:rPr>
                  <w:color w:val="#410a8c"/>
                  <w:u w:val="single"/>
                </w:rPr>
                <w:t xml:space="preserve">Loïc Martin</w:t>
              </w:r>
            </w:hyperlink>
            <w:r>
              <w:rPr/>
              <w:t xml:space="preserve">,</w:t>
            </w:r>
            <w:hyperlink r:id="rId14" w:history="1">
              <w:r>
                <w:rPr>
                  <w:color w:val="#410a8c"/>
                  <w:u w:val="single"/>
                </w:rPr>
                <w:t xml:space="preserve">Cyril Pasteur</w:t>
              </w:r>
            </w:hyperlink>
            <w:r>
              <w:rPr/>
              <w:t xml:space="preserve">et al.</w:t>
            </w:r>
          </w:p>
          <w:p>
            <w:pPr/>
            <w:r>
              <w:rPr>
                <w:i w:val="1"/>
                <w:iCs w:val="1"/>
              </w:rPr>
              <w:t xml:space="preserve">Le français aujourd'hui</w:t>
            </w:r>
            <w:r>
              <w:rPr/>
              <w:t xml:space="preserve">, 2023, 222, pp.87-97</w:t>
            </w:r>
          </w:p>
          <w:p>
            <w:pPr/>
            <w:r>
              <w:rPr/>
              <w:t xml:space="preserve">Article dans une revue</w:t>
            </w:r>
          </w:p>
          <w:p>
            <w:pPr/>
            <w:hyperlink r:id="rId9" w:history="1">
              <w:r>
                <w:rPr>
                  <w:color w:val="#410a8c"/>
                  <w:u w:val="single"/>
                </w:rPr>
                <w:t xml:space="preserve">ensl-04282227v1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LéA Circonscriptions Besançon 2 et 3 -Collèges -EMA</w:t>
              </w:r>
            </w:hyperlink>
          </w:p>
          <w:p>
            <w:pPr/>
            <w:hyperlink r:id="rId11" w:history="1">
              <w:r>
                <w:rPr>
                  <w:color w:val="#410a8c"/>
                  <w:u w:val="single"/>
                </w:rPr>
                <w:t xml:space="preserve">Marie-France Bishop</w:t>
              </w:r>
            </w:hyperlink>
            <w:r>
              <w:rPr/>
              <w:t xml:space="preserve">,</w:t>
            </w:r>
            <w:hyperlink r:id="rId10" w:history="1">
              <w:r>
                <w:rPr>
                  <w:color w:val="#410a8c"/>
                  <w:u w:val="single"/>
                </w:rPr>
                <w:t xml:space="preserve">Leïla Baïri</w:t>
              </w:r>
            </w:hyperlink>
            <w:r>
              <w:rPr/>
              <w:t xml:space="preserve">,</w:t>
            </w:r>
            <w:hyperlink r:id="rId16" w:history="1">
              <w:r>
                <w:rPr>
                  <w:color w:val="#410a8c"/>
                  <w:u w:val="single"/>
                </w:rPr>
                <w:t xml:space="preserve">Romain Caffarel</w:t>
              </w:r>
            </w:hyperlink>
            <w:r>
              <w:rPr/>
              <w:t xml:space="preserve">,</w:t>
            </w:r>
            <w:hyperlink r:id="rId12" w:history="1">
              <w:r>
                <w:rPr>
                  <w:color w:val="#410a8c"/>
                  <w:u w:val="single"/>
                </w:rPr>
                <w:t xml:space="preserve">Emmanuel Maire</w:t>
              </w:r>
            </w:hyperlink>
            <w:r>
              <w:rPr/>
              <w:t xml:space="preserve">,</w:t>
            </w:r>
            <w:hyperlink r:id="rId17" w:history="1">
              <w:r>
                <w:rPr>
                  <w:color w:val="#410a8c"/>
                  <w:u w:val="single"/>
                </w:rPr>
                <w:t xml:space="preserve">Loic Martin</w:t>
              </w:r>
            </w:hyperlink>
            <w:r>
              <w:rPr/>
              <w:t xml:space="preserve">et al.</w:t>
            </w:r>
          </w:p>
          <w:p>
            <w:pPr/>
            <w:r>
              <w:rPr>
                <w:i w:val="1"/>
                <w:iCs w:val="1"/>
              </w:rPr>
              <w:t xml:space="preserve">14ème rencontres internationales des LEA-IFE</w:t>
            </w:r>
            <w:r>
              <w:rPr/>
              <w:t xml:space="preserve">, May 2024, Lyon (ENS Lyon), France</w:t>
            </w:r>
          </w:p>
          <w:p>
            <w:pPr/>
            <w:r>
              <w:rPr/>
              <w:t xml:space="preserve">Poster de conférence</w:t>
            </w:r>
          </w:p>
          <w:p>
            <w:pPr/>
            <w:hyperlink r:id="rId15" w:history="1">
              <w:r>
                <w:rPr>
                  <w:color w:val="#410a8c"/>
                  <w:u w:val="single"/>
                </w:rPr>
                <w:t xml:space="preserve">hal-05127776v1</w:t>
              </w:r>
            </w:hyperlink>
          </w:p>
        </w:tc>
      </w:tr>
      <w:tr>
        <w:trPr/>
        <w:tc>
          <w:tcPr>
            <w:noWrap/>
          </w:tcPr>
          <w:p>
            <w:pPr>
              <w:spacing w:after="200"/>
            </w:pPr>
            <w:hyperlink r:id="rId18" w:history="1">
              <w:r>
                <w:rPr>
                  <w:color w:val="1e198e"/>
                  <w:b w:val="1"/>
                  <w:bCs w:val="1"/>
                  <w:u w:val="single"/>
                </w:rPr>
                <w:t xml:space="preserve">LéA Circonscriptions Besançon 2 et 3 -Collèges -EMA</w:t>
              </w:r>
            </w:hyperlink>
          </w:p>
          <w:p>
            <w:pPr/>
            <w:hyperlink r:id="rId11" w:history="1">
              <w:r>
                <w:rPr>
                  <w:color w:val="#410a8c"/>
                  <w:u w:val="single"/>
                </w:rPr>
                <w:t xml:space="preserve">Marie-France Bishop</w:t>
              </w:r>
            </w:hyperlink>
            <w:r>
              <w:rPr/>
              <w:t xml:space="preserve">,</w:t>
            </w:r>
            <w:hyperlink r:id="rId10" w:history="1">
              <w:r>
                <w:rPr>
                  <w:color w:val="#410a8c"/>
                  <w:u w:val="single"/>
                </w:rPr>
                <w:t xml:space="preserve">Leïla Baïri</w:t>
              </w:r>
            </w:hyperlink>
            <w:r>
              <w:rPr/>
              <w:t xml:space="preserve">,</w:t>
            </w:r>
            <w:hyperlink r:id="rId19" w:history="1">
              <w:r>
                <w:rPr>
                  <w:color w:val="#410a8c"/>
                  <w:u w:val="single"/>
                </w:rPr>
                <w:t xml:space="preserve">Jean-Luc Poulain</w:t>
              </w:r>
            </w:hyperlink>
            <w:r>
              <w:rPr/>
              <w:t xml:space="preserve">,</w:t>
            </w:r>
            <w:hyperlink r:id="rId12" w:history="1">
              <w:r>
                <w:rPr>
                  <w:color w:val="#410a8c"/>
                  <w:u w:val="single"/>
                </w:rPr>
                <w:t xml:space="preserve">Emmanuel Maire</w:t>
              </w:r>
            </w:hyperlink>
          </w:p>
          <w:p>
            <w:pPr/>
            <w:r>
              <w:rPr>
                <w:i w:val="1"/>
                <w:iCs w:val="1"/>
              </w:rPr>
              <w:t xml:space="preserve">13ème rencontre internationale des LéA-IFé</w:t>
            </w:r>
            <w:r>
              <w:rPr/>
              <w:t xml:space="preserve">, May 2023, Lyon (ENS Lyon), France</w:t>
            </w:r>
          </w:p>
          <w:p>
            <w:pPr/>
            <w:r>
              <w:rPr/>
              <w:t xml:space="preserve">Poster de conférence</w:t>
            </w:r>
          </w:p>
          <w:p>
            <w:pPr/>
            <w:hyperlink r:id="rId18" w:history="1">
              <w:r>
                <w:rPr>
                  <w:color w:val="#410a8c"/>
                  <w:u w:val="single"/>
                </w:rPr>
                <w:t xml:space="preserve">hal-05127758v1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fr/s411113" TargetMode="External"/><Relationship Id="rId9" Type="http://schemas.openxmlformats.org/officeDocument/2006/relationships/hyperlink" Target="https://ens-lyon.hal.science/ensl-04282227v1" TargetMode="External"/><Relationship Id="rId10" Type="http://schemas.openxmlformats.org/officeDocument/2006/relationships/hyperlink" Target="https://hal.science/search/index/?q=*&amp;authFullName_s=Le&#239;la Ba&#239;ri" TargetMode="External"/><Relationship Id="rId11" Type="http://schemas.openxmlformats.org/officeDocument/2006/relationships/hyperlink" Target="https://hal.science/search/index/?q=*&amp;authFullName_s=Marie-France Bishop" TargetMode="External"/><Relationship Id="rId12" Type="http://schemas.openxmlformats.org/officeDocument/2006/relationships/hyperlink" Target="https://hal.science/search/index/?q=*&amp;authFullName_s=Emmanuel Maire" TargetMode="External"/><Relationship Id="rId13" Type="http://schemas.openxmlformats.org/officeDocument/2006/relationships/hyperlink" Target="https://hal.science/search/index/?q=*&amp;authFullName_s=Lo&#239;c Martin" TargetMode="External"/><Relationship Id="rId14" Type="http://schemas.openxmlformats.org/officeDocument/2006/relationships/hyperlink" Target="https://hal.science/search/index/?q=*&amp;authFullName_s=Cyril Pasteur" TargetMode="External"/><Relationship Id="rId15" Type="http://schemas.openxmlformats.org/officeDocument/2006/relationships/hyperlink" Target="https://hal.science/hal-05127776v1" TargetMode="External"/><Relationship Id="rId16" Type="http://schemas.openxmlformats.org/officeDocument/2006/relationships/hyperlink" Target="https://hal.science/search/index/?q=*&amp;authFullName_s=Romain Caffarel" TargetMode="External"/><Relationship Id="rId17" Type="http://schemas.openxmlformats.org/officeDocument/2006/relationships/hyperlink" Target="https://hal.science/search/index/?q=*&amp;authFullName_s=Loic Martin" TargetMode="External"/><Relationship Id="rId18" Type="http://schemas.openxmlformats.org/officeDocument/2006/relationships/hyperlink" Target="https://hal.science/hal-05127758v1" TargetMode="External"/><Relationship Id="rId19" Type="http://schemas.openxmlformats.org/officeDocument/2006/relationships/hyperlink" Target="https://hal.science/search/index/?q=*&amp;authFullName_s=Jean-Luc Poulain"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Maire</dc:title>
  <dc:description>CV</dc:description>
  <dc:subject/>
  <cp:keywords/>
  <cp:category/>
  <cp:lastModifiedBy/>
  <dcterms:created xsi:type="dcterms:W3CDTF">2026-05-01T11:34:45+02:00</dcterms:created>
  <dcterms:modified xsi:type="dcterms:W3CDTF">2026-05-01T11:34:45+02:00</dcterms:modified>
</cp:coreProperties>
</file>

<file path=docProps/custom.xml><?xml version="1.0" encoding="utf-8"?>
<Properties xmlns="http://schemas.openxmlformats.org/officeDocument/2006/custom-properties" xmlns:vt="http://schemas.openxmlformats.org/officeDocument/2006/docPropsVTypes"/>
</file>