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WEISENBURGER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public de recherche : entre dépendance et autonomie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Weisenburger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pp.227-249.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⟨10.3406/reae.1995.1483⟩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research laboratories : analysis of the dynamics of organizations using the theory of resource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Weisenburger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Innovation, dynamique des organisations et transformations institutionnelles</w:t>
            </w:r>
            <w:r>
              <w:rPr/>
              <w:t xml:space="preserve">, Apr 1995, Col-de-Porte,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hal-02846009v1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91570v1" TargetMode="External"/><Relationship Id="rId8" Type="http://schemas.openxmlformats.org/officeDocument/2006/relationships/hyperlink" Target="https://hal.science/search/index/?q=*&amp;authFullName_s=Aricia Bassinet" TargetMode="External"/><Relationship Id="rId9" Type="http://schemas.openxmlformats.org/officeDocument/2006/relationships/hyperlink" Target="https://hal.science/search/index/?q=*&amp;authFullName_s=Laetitia Bracco" TargetMode="External"/><Relationship Id="rId10" Type="http://schemas.openxmlformats.org/officeDocument/2006/relationships/hyperlink" Target="https://hal.science/search/index/?q=*&amp;authFullName_s=Eric Jeangirard" TargetMode="External"/><Relationship Id="rId11" Type="http://schemas.openxmlformats.org/officeDocument/2006/relationships/hyperlink" Target="https://hal.science/search/index/?q=*&amp;authFullName_s=Anne L'H&#244;te" TargetMode="External"/><Relationship Id="rId12" Type="http://schemas.openxmlformats.org/officeDocument/2006/relationships/hyperlink" Target="https://hal.science/search/index/?q=*&amp;authFullName_s=Patrice Lopez" TargetMode="External"/><Relationship Id="rId13" Type="http://schemas.openxmlformats.org/officeDocument/2006/relationships/hyperlink" Target="https://hal.inrae.fr/hal-02701782v1" TargetMode="External"/><Relationship Id="rId14" Type="http://schemas.openxmlformats.org/officeDocument/2006/relationships/hyperlink" Target="https://hal.science/search/index/?q=*&amp;authFullName_s=E. Weisenburger" TargetMode="External"/><Relationship Id="rId15" Type="http://schemas.openxmlformats.org/officeDocument/2006/relationships/hyperlink" Target="https://hal.science/search/index/?q=*&amp;authFullName_s=Vincent Mangematin" TargetMode="External"/><Relationship Id="rId16" Type="http://schemas.openxmlformats.org/officeDocument/2006/relationships/hyperlink" Target="https://dx.doi.org/10.3406/reae.1995.1483" TargetMode="External"/><Relationship Id="rId17" Type="http://schemas.openxmlformats.org/officeDocument/2006/relationships/hyperlink" Target="https://hal.inrae.fr/hal-028460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WEISENBURGER</dc:title>
  <dc:description>CV</dc:description>
  <dc:subject/>
  <cp:keywords/>
  <cp:category/>
  <cp:lastModifiedBy/>
  <dcterms:created xsi:type="dcterms:W3CDTF">2026-03-18T22:25:20+01:00</dcterms:created>
  <dcterms:modified xsi:type="dcterms:W3CDTF">2026-03-18T22:25:20+01:00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