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Garbe </w:t></w:r><w:r><w:rPr><w:color w:val="641e6e"/></w:rPr><w:t xml:space="preserve">Emmanuelle Garbe Maîtresse de Conférences à l'IAE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emmanuelle-garbe</w:t></w:r></w:hyperlink></w:p><w:p><w:pPr><w:numPr><w:ilvl w:val="0"/><w:numId w:val="1"/></w:numPr></w:pPr><w:r><w:rPr/><w:t xml:space="preserve"> ORCID : </w:t></w:r><w:hyperlink r:id="rId9" w:history="1"><w:r><w:rPr><w:color w:val="#410a8c"/><w:u w:val="single"/></w:rPr><w:t xml:space="preserve">0000-0002-6887-1705</w:t></w:r></w:hyperlink></w:p><w:p><w:pPr><w:spacing w:before="600"/></w:pPr></w:p><w:p><w:pPr><w:pStyle w:val="Heading2"/></w:pPr><w:r><w:rPr><w:color w:val="1e198e"/><w:b w:val="1"/><w:bCs w:val="1"/></w:rPr><w:t xml:space="preserve">Présentation</w:t></w:r></w:p><w:p><w:pPr><w:spacing w:after="100"/></w:pPr></w:p><w:p><w:pPr/><w:r><w:rPr/><w:t xml:space="preserve">Emmanuelle GARBE est Maîtresse de conférences en Gestion des Ressources Humaines (GRH). Ses travaux de recherche portent sur les enjeux RH dans les grandes organisations, qu’elles soient marchandes ou non marchandes (notamment les ONG). Elle explore plusieurs thématiques, notamment la construction des parcours professionnels et des carrières, les inégalités professionnelles, les effets de la digitalisation sur l’organisation du travail, ainsi que les liens entre éthique des affaires et GRH.</w:t></w:r></w:p><w:p><w:pPr/><w:r><w:rPr/><w:t xml:space="preserve">Emmanuelle GARBE est également Co-directrice du Master RH & RSE en alternance. Sur le plan pédagogique, elle assure la coordination du Master 2 RH & RSE en alternance de l’IAE Paris-Sorbonne. Elle enseigne les ressources humaines auprès des cadres en activité et des étudiants en alternance, conciliant ainsi expertise théorique et ancrage dans la pratique professionnelle.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Extending careers with purpose? An exploration of the benefits of skill-based volunteering programs for aging employees</w:t></w:r></w:hyperlink></w:p><w:p><w:pPr/><w:hyperlink r:id="rId11" w:history="1"><w:r><w:rPr><w:color w:val="#410a8c"/><w:u w:val="single"/></w:rPr><w:t xml:space="preserve">Emmanuelle Garbe</w:t></w:r></w:hyperlink><w:r><w:rPr/><w:t xml:space="preserve">,</w:t></w:r><w:hyperlink r:id="rId12" w:history="1"><w:r><w:rPr><w:color w:val="#410a8c"/><w:u w:val="single"/></w:rPr><w:t xml:space="preserve">Philippe Lebriez</w:t></w:r></w:hyperlink></w:p><w:p><w:pPr/><w:r><w:rPr><w:i w:val="1"/><w:iCs w:val="1"/></w:rPr><w:t xml:space="preserve">European Management Journal</w:t></w:r><w:r><w:rPr/><w:t xml:space="preserve">, 2025, </w:t></w:r><w:hyperlink r:id="rId13" w:history="1"><w:r><w:rPr><w:color w:val="#410a8c"/><w:u w:val="single"/></w:rPr><w:t xml:space="preserve">⟨10.1016/j.emj.2025.08.001⟩</w:t></w:r></w:hyperlink></w:p><w:p><w:pPr/><w:r><w:rPr/><w:t xml:space="preserve">Article dans une revue</w:t></w:r></w:p><w:p><w:pPr/><w:hyperlink r:id="rId10" w:history="1"><w:r><w:rPr><w:color w:val="#410a8c"/><w:u w:val="single"/></w:rPr><w:t xml:space="preserve">hal-05226898v1</w:t></w:r></w:hyperlink></w:p></w:tc></w:tr><w:tr><w:trPr/><w:tc><w:tcPr><w:noWrap/></w:tcPr><w:p><w:pPr><w:spacing w:after="200"/></w:pPr><w:hyperlink r:id="rId14" w:history="1"><w:r><w:rPr><w:color w:val="1e198e"/><w:b w:val="1"/><w:bCs w:val="1"/><w:u w:val="single"/></w:rPr><w:t xml:space="preserve">Universal Design for the Workplace: Ethical Considerations Regarding the Inclusion of Workers with Disabilities</w:t></w:r></w:hyperlink></w:p><w:p><w:pPr/><w:hyperlink r:id="rId15" w:history="1"><w:r><w:rPr><w:color w:val="#410a8c"/><w:u w:val="single"/></w:rPr><w:t xml:space="preserve">Claire Doussard</w:t></w:r></w:hyperlink><w:r><w:rPr/><w:t xml:space="preserve">,</w:t></w:r><w:hyperlink r:id="rId11" w:history="1"><w:r><w:rPr><w:color w:val="#410a8c"/><w:u w:val="single"/></w:rPr><w:t xml:space="preserve">Emmanuelle Garbe</w:t></w:r></w:hyperlink><w:r><w:rPr/><w:t xml:space="preserve">,</w:t></w:r><w:hyperlink r:id="rId16" w:history="1"><w:r><w:rPr><w:color w:val="#410a8c"/><w:u w:val="single"/></w:rPr><w:t xml:space="preserve">Jeremy Morales</w:t></w:r></w:hyperlink><w:r><w:rPr/><w:t xml:space="preserve">,</w:t></w:r><w:hyperlink r:id="rId17" w:history="1"><w:r><w:rPr><w:color w:val="#410a8c"/><w:u w:val="single"/></w:rPr><w:t xml:space="preserve">Julien Billion</w:t></w:r></w:hyperlink></w:p><w:p><w:pPr/><w:r><w:rPr><w:i w:val="1"/><w:iCs w:val="1"/></w:rPr><w:t xml:space="preserve">Journal of Business Ethics</w:t></w:r><w:r><w:rPr/><w:t xml:space="preserve">, 2024, </w:t></w:r><w:hyperlink r:id="rId18" w:history="1"><w:r><w:rPr><w:color w:val="#410a8c"/><w:u w:val="single"/></w:rPr><w:t xml:space="preserve">⟨10.1007/s10551-023-05582-y⟩</w:t></w:r></w:hyperlink></w:p><w:p><w:pPr/><w:r><w:rPr/><w:t xml:space="preserve">Article dans une revue</w:t></w:r></w:p><w:p><w:pPr/><w:hyperlink r:id="rId14" w:history="1"><w:r><w:rPr><w:color w:val="#410a8c"/><w:u w:val="single"/></w:rPr><w:t xml:space="preserve">hal-04479275v1</w:t></w:r></w:hyperlink></w:p></w:tc></w:tr><w:tr><w:trPr/><w:tc><w:tcPr><w:noWrap/></w:tcPr><w:p><w:pPr><w:spacing w:after="200"/></w:pPr><w:hyperlink r:id="rId19" w:history="1"><w:r><w:rPr><w:color w:val="1e198e"/><w:b w:val="1"/><w:bCs w:val="1"/><w:u w:val="single"/></w:rPr><w:t xml:space="preserve">Deviation from the ideal worker norm and lower career success expectations: a ‘men’s issue’ too?</w:t></w:r></w:hyperlink></w:p><w:p><w:pPr/><w:hyperlink r:id="rId20"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Journal of Vocational Behavior</w:t></w:r><w:r><w:rPr/><w:t xml:space="preserve">, 2023, 144, pp.103892. </w:t></w:r><w:hyperlink r:id="rId21" w:history="1"><w:r><w:rPr><w:color w:val="#410a8c"/><w:u w:val="single"/></w:rPr><w:t xml:space="preserve">⟨10.1016/j.jvb.2023.103892⟩</w:t></w:r></w:hyperlink></w:p><w:p><w:pPr/><w:r><w:rPr/><w:t xml:space="preserve">Article dans une revue</w:t></w:r></w:p><w:p><w:pPr/><w:hyperlink r:id="rId19" w:history="1"><w:r><w:rPr><w:color w:val="#410a8c"/><w:u w:val="single"/></w:rPr><w:t xml:space="preserve">halshs-04129921v1</w:t></w:r></w:hyperlink></w:p></w:tc></w:tr><w:tr><w:trPr/><w:tc><w:tcPr><w:noWrap/></w:tcPr><w:p><w:pPr><w:spacing w:after="200"/></w:pPr><w:hyperlink r:id="rId22" w:history="1"><w:r><w:rPr><w:color w:val="1e198e"/><w:b w:val="1"/><w:bCs w:val="1"/><w:u w:val="single"/></w:rPr><w:t xml:space="preserve">La carrière entre perspectives cognitive et comportementale : Une étude des scripts de carrière des magistrats au sein de l'institution judiciaire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@GRH</w:t></w:r><w:r><w:rPr/><w:t xml:space="preserve">, 2023, 48 (3), pp.133-161. </w:t></w:r><w:hyperlink r:id="rId24" w:history="1"><w:r><w:rPr><w:color w:val="#410a8c"/><w:u w:val="single"/></w:rPr><w:t xml:space="preserve">⟨10.3917/grh.048.0133⟩</w:t></w:r></w:hyperlink></w:p><w:p><w:pPr/><w:r><w:rPr/><w:t xml:space="preserve">Article dans une revue</w:t></w:r></w:p><w:p><w:pPr/><w:hyperlink r:id="rId22" w:history="1"><w:r><w:rPr><w:color w:val="#410a8c"/><w:u w:val="single"/></w:rPr><w:t xml:space="preserve">hal-04227867v1</w:t></w:r></w:hyperlink></w:p></w:tc></w:tr><w:tr><w:trPr/><w:tc><w:tcPr><w:noWrap/></w:tcPr><w:p><w:pPr><w:spacing w:after="200"/></w:pPr><w:hyperlink r:id="rId25"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International Journal of Human Resource Management</w:t></w:r><w:r><w:rPr/><w:t xml:space="preserve">, 2021, 32 (11), pp.2468-2492. </w:t></w:r><w:hyperlink r:id="rId27" w:history="1"><w:r><w:rPr><w:color w:val="#410a8c"/><w:u w:val="single"/></w:rPr><w:t xml:space="preserve">⟨10.1080/09585192.2019.1588345⟩</w:t></w:r></w:hyperlink></w:p><w:p><w:pPr/><w:r><w:rPr/><w:t xml:space="preserve">Article dans une revue</w:t></w:r></w:p><w:p><w:pPr/><w:hyperlink r:id="rId25" w:history="1"><w:r><w:rPr><w:color w:val="#410a8c"/><w:u w:val="single"/></w:rPr><w:t xml:space="preserve">hal-04763371v1</w:t></w:r></w:hyperlink></w:p></w:tc></w:tr><w:tr><w:trPr/><w:tc><w:tcPr><w:noWrap/></w:tcPr><w:p><w:pPr><w:spacing w:after="200"/></w:pPr><w:hyperlink r:id="rId28" w:history="1"><w:r><w:rPr><w:color w:val="1e198e"/><w:b w:val="1"/><w:bCs w:val="1"/><w:u w:val="single"/></w:rPr><w:t xml:space="preserve">Quelles compétences dans nos usines demain ? Le cas des opérateurs sur machine face au défi de l’automatisation des processus industriels</w:t></w:r></w:hyperlink></w:p><w:p><w:pPr/><w:hyperlink r:id="rId11" w:history="1"><w:r><w:rPr><w:color w:val="#410a8c"/><w:u w:val="single"/></w:rPr><w:t xml:space="preserve">Emmanuelle Garbe</w:t></w:r></w:hyperlink></w:p><w:p><w:pPr/><w:r><w:rPr><w:i w:val="1"/><w:iCs w:val="1"/></w:rPr><w:t xml:space="preserve">Management &amp; Data Science</w:t></w:r><w:r><w:rPr/><w:t xml:space="preserve">, 2020</w:t></w:r></w:p><w:p><w:pPr/><w:r><w:rPr/><w:t xml:space="preserve">Article dans une revue</w:t></w:r></w:p><w:p><w:pPr/><w:hyperlink r:id="rId28" w:history="1"><w:r><w:rPr><w:color w:val="#410a8c"/><w:u w:val="single"/></w:rPr><w:t xml:space="preserve">hal-02549131v1</w:t></w:r></w:hyperlink></w:p></w:tc></w:tr><w:tr><w:trPr/><w:tc><w:tcPr><w:noWrap/></w:tcPr><w:p><w:pPr><w:spacing w:after="200"/></w:pPr><w:hyperlink r:id="rId29" w:history="1"><w:r><w:rPr><w:color w:val="1e198e"/><w:b w:val="1"/><w:bCs w:val="1"/><w:u w:val="single"/></w:rPr><w:t xml:space="preserve">Naissance de l’éthique des affaires en France, trajectoire historique d’une comète théorique</w:t></w:r></w:hyperlink></w:p><w:p><w:pPr/><w:hyperlink r:id="rId30" w:history="1"><w:r><w:rPr><w:color w:val="#410a8c"/><w:u w:val="single"/></w:rPr><w:t xml:space="preserve">Yoann Bazin</w:t></w:r></w:hyperlink><w:r><w:rPr/><w:t xml:space="preserve">,</w:t></w:r><w:hyperlink r:id="rId11" w:history="1"><w:r><w:rPr><w:color w:val="#410a8c"/><w:u w:val="single"/></w:rPr><w:t xml:space="preserve">Emmanuelle Garbe</w:t></w:r></w:hyperlink></w:p><w:p><w:pPr/><w:r><w:rPr><w:i w:val="1"/><w:iCs w:val="1"/></w:rPr><w:t xml:space="preserve">Revue internationale de psychosociologie et de gestion des comportements organisationnels</w:t></w:r><w:r><w:rPr/><w:t xml:space="preserve">, 2020, XXVI (64), pp.67. </w:t></w:r><w:hyperlink r:id="rId31" w:history="1"><w:r><w:rPr><w:color w:val="#410a8c"/><w:u w:val="single"/></w:rPr><w:t xml:space="preserve">⟨10.3917/rips1.064.0067⟩</w:t></w:r></w:hyperlink></w:p><w:p><w:pPr/><w:r><w:rPr/><w:t xml:space="preserve">Article dans une revue</w:t></w:r></w:p><w:p><w:pPr/><w:hyperlink r:id="rId29" w:history="1"><w:r><w:rPr><w:color w:val="#410a8c"/><w:u w:val="single"/></w:rPr><w:t xml:space="preserve">hal-03110387v1</w:t></w:r></w:hyperlink></w:p></w:tc></w:tr><w:tr><w:trPr/><w:tc><w:tcPr><w:noWrap/></w:tcPr><w:p><w:pPr><w:spacing w:after="200"/></w:pPr><w:hyperlink r:id="rId32"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@GRH</w:t></w:r><w:r><w:rPr/><w:t xml:space="preserve">, 2019, 30 (1), pp.11-46. </w:t></w:r><w:hyperlink r:id="rId35" w:history="1"><w:r><w:rPr><w:color w:val="#410a8c"/><w:u w:val="single"/></w:rPr><w:t xml:space="preserve">⟨10.3917/grh.191.0011⟩</w:t></w:r></w:hyperlink></w:p><w:p><w:pPr/><w:r><w:rPr/><w:t xml:space="preserve">Article dans une revue</w:t></w:r></w:p><w:p><w:pPr/><w:hyperlink r:id="rId32" w:history="1"><w:r><w:rPr><w:color w:val="#410a8c"/><w:u w:val="single"/></w:rPr><w:t xml:space="preserve">hal-02439068v1</w:t></w:r></w:hyperlink></w:p></w:tc></w:tr><w:tr><w:trPr/><w:tc><w:tcPr><w:noWrap/></w:tcPr><w:p><w:pPr><w:spacing w:after="200"/></w:pPr><w:hyperlink r:id="rId36" w:history="1"><w:r><w:rPr><w:color w:val="1e198e"/><w:b w:val="1"/><w:bCs w:val="1"/><w:u w:val="single"/></w:rPr><w:t xml:space="preserve">Comprendre les interactions entre scripts de carriere et action individuelle : le cas du secteur humanitaire</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@GRH</w:t></w:r><w:r><w:rPr/><w:t xml:space="preserve">, 2015, 17 (4), pp.59. </w:t></w:r><w:hyperlink r:id="rId38" w:history="1"><w:r><w:rPr><w:color w:val="#410a8c"/><w:u w:val="single"/></w:rPr><w:t xml:space="preserve">⟨10.3917/grh.154.0059⟩</w:t></w:r></w:hyperlink></w:p><w:p><w:pPr/><w:r><w:rPr/><w:t xml:space="preserve">Article dans une revue</w:t></w:r></w:p><w:p><w:pPr/><w:hyperlink r:id="rId36" w:history="1"><w:r><w:rPr><w:color w:val="#410a8c"/><w:u w:val="single"/></w:rPr><w:t xml:space="preserve">hal-02549073v1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Career Bootstrapping and Catalyzing Social Change: How Individuals’ Involvement in the Design of Sustainable Finance Regulations Impact their Careers</w:t></w:r></w:hyperlink></w:p><w:p><w:pPr/><w:hyperlink r:id="rId40" w:history="1"><w:r><w:rPr><w:color w:val="#410a8c"/><w:u w:val="single"/></w:rPr><w:t xml:space="preserve">Stéphanie Giamporcaro</w:t></w:r></w:hyperlink><w:r><w:rPr/><w:t xml:space="preserve">,</w:t></w:r><w:hyperlink r:id="rId41"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2" w:history="1"><w:r><w:rPr><w:color w:val="#410a8c"/><w:u w:val="single"/></w:rPr><w:t xml:space="preserve">Céline Louche</w:t></w:r></w:hyperlink></w:p><w:p><w:pPr/><w:r><w:rPr><w:i w:val="1"/><w:iCs w:val="1"/></w:rPr><w:t xml:space="preserve">EGOS</w:t></w:r><w:r><w:rPr/><w:t xml:space="preserve">, 2025, Athens, France</w:t></w:r></w:p><w:p><w:pPr/><w:r><w:rPr/><w:t xml:space="preserve">Communication dans un congrès</w:t></w:r></w:p><w:p><w:pPr/><w:hyperlink r:id="rId39" w:history="1"><w:r><w:rPr><w:color w:val="#410a8c"/><w:u w:val="single"/></w:rPr><w:t xml:space="preserve">hal-05248854v1</w:t></w:r></w:hyperlink></w:p></w:tc></w:tr><w:tr><w:trPr/><w:tc><w:tcPr><w:noWrap/></w:tcPr><w:p><w:pPr><w:spacing w:after="200"/></w:pPr><w:hyperlink r:id="rId43" w:history="1"><w:r><w:rPr><w:color w:val="1e198e"/><w:b w:val="1"/><w:bCs w:val="1"/><w:u w:val="single"/></w:rPr><w:t xml:space="preserve">Navigating Complexity and Uncertainty: Rethinking 'Career Scripts' in a Dynamic World (Symposium)</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Academy of Management Annual Meeting</w:t></w:r><w:r><w:rPr/><w:t xml:space="preserve">, 2025, Copenhague, Denmark</w:t></w:r></w:p><w:p><w:pPr/><w:r><w:rPr/><w:t xml:space="preserve">Communication dans un congrès</w:t></w:r></w:p><w:p><w:pPr/><w:hyperlink r:id="rId43" w:history="1"><w:r><w:rPr><w:color w:val="#410a8c"/><w:u w:val="single"/></w:rPr><w:t xml:space="preserve">hal-05196311v1</w:t></w:r></w:hyperlink></w:p></w:tc></w:tr><w:tr><w:trPr/><w:tc><w:tcPr><w:noWrap/></w:tcPr><w:p><w:pPr><w:spacing w:after="200"/></w:pPr><w:hyperlink r:id="rId44" w:history="1"><w:r><w:rPr><w:color w:val="1e198e"/><w:b w:val="1"/><w:bCs w:val="1"/><w:u w:val="single"/></w:rPr><w:t xml:space="preserve">Quitter la robe : Le rôle organisationnel dans l’expérience de transitions radicales de carrière</w:t></w:r></w:hyperlink></w:p><w:p><w:pPr/><w:hyperlink r:id="rId11" w:history="1"><w:r><w:rPr><w:color w:val="#410a8c"/><w:u w:val="single"/></w:rPr><w:t xml:space="preserve">Emmanuelle Garbe</w:t></w:r></w:hyperlink><w:r><w:rPr/><w:t xml:space="preserve">,</w:t></w:r><w:hyperlink r:id="rId45" w:history="1"><w:r><w:rPr><w:color w:val="#410a8c"/><w:u w:val="single"/></w:rPr><w:t xml:space="preserve">Jean-François Brévinion</w:t></w:r></w:hyperlink></w:p><w:p><w:pPr/><w:r><w:rPr><w:i w:val="1"/><w:iCs w:val="1"/></w:rPr><w:t xml:space="preserve">AGRH</w:t></w:r><w:r><w:rPr/><w:t xml:space="preserve">, 2025, Deauville, France</w:t></w:r></w:p><w:p><w:pPr/><w:r><w:rPr/><w:t xml:space="preserve">Communication dans un congrès</w:t></w:r></w:p><w:p><w:pPr/><w:hyperlink r:id="rId44" w:history="1"><w:r><w:rPr><w:color w:val="#410a8c"/><w:u w:val="single"/></w:rPr><w:t xml:space="preserve">hal-05291585v1</w:t></w:r></w:hyperlink></w:p></w:tc></w:tr><w:tr><w:trPr/><w:tc><w:tcPr><w:noWrap/></w:tcPr><w:p><w:pPr><w:spacing w:after="200"/></w:pPr><w:hyperlink r:id="rId46" w:history="1"><w:r><w:rPr><w:color w:val="1e198e"/><w:b w:val="1"/><w:bCs w:val="1"/><w:u w:val="single"/></w:rPr><w:t xml:space="preserve">From Ideal workers to Ideal careers : a study of career norms and their influence on gendered career inequalities in the French judicial organization.</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AOM Careers Division, CarCon</w:t></w:r><w:r><w:rPr/><w:t xml:space="preserve">, VU, Apr 2024, Amsterdam, Netherlands</w:t></w:r></w:p><w:p><w:pPr/><w:r><w:rPr/><w:t xml:space="preserve">Communication dans un congrès</w:t></w:r></w:p><w:p><w:pPr/><w:hyperlink r:id="rId46" w:history="1"><w:r><w:rPr><w:color w:val="#410a8c"/><w:u w:val="single"/></w:rPr><w:t xml:space="preserve">hal-04555399v1</w:t></w:r></w:hyperlink></w:p></w:tc></w:tr><w:tr><w:trPr/><w:tc><w:tcPr><w:noWrap/></w:tcPr><w:p><w:pPr><w:spacing w:after="200"/></w:pPr><w:hyperlink r:id="rId47" w:history="1"><w:r><w:rPr><w:color w:val="1e198e"/><w:b w:val="1"/><w:bCs w:val="1"/><w:u w:val="single"/></w:rPr><w:t xml:space="preserve">From the ideal worker norm to ideal career norms? The normative pressure of career scripts behind gendered career inequalities in the French justice system</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35ème Congrès AGRH</w:t></w:r><w:r><w:rPr/><w:t xml:space="preserve">, 2024, Barcelone, Spain</w:t></w:r></w:p><w:p><w:pPr/><w:r><w:rPr/><w:t xml:space="preserve">Communication dans un congrès</w:t></w:r></w:p><w:p><w:pPr/><w:hyperlink r:id="rId47" w:history="1"><w:r><w:rPr><w:color w:val="#410a8c"/><w:u w:val="single"/></w:rPr><w:t xml:space="preserve">hal-04757158v1</w:t></w:r></w:hyperlink></w:p></w:tc></w:tr><w:tr><w:trPr/><w:tc><w:tcPr><w:noWrap/></w:tcPr><w:p><w:pPr><w:spacing w:after="200"/></w:pPr><w:hyperlink r:id="rId48" w:history="1"><w:r><w:rPr><w:color w:val="1e198e"/><w:b w:val="1"/><w:bCs w:val="1"/><w:u w:val="single"/></w:rPr><w:t xml:space="preserve">Career bootstrapping and the pursuit of social change: How individuals’ involvement in the design of sustainable finance</w:t></w:r></w:hyperlink></w:p><w:p><w:pPr/><w:hyperlink r:id="rId40" w:history="1"><w:r><w:rPr><w:color w:val="#410a8c"/><w:u w:val="single"/></w:rPr><w:t xml:space="preserve">Stéphanie Giamporcaro</w:t></w:r></w:hyperlink><w:r><w:rPr/><w:t xml:space="preserve">,</w:t></w:r><w:hyperlink r:id="rId41"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2" w:history="1"><w:r><w:rPr><w:color w:val="#410a8c"/><w:u w:val="single"/></w:rPr><w:t xml:space="preserve">Céline Louche</w:t></w:r></w:hyperlink></w:p><w:p><w:pPr/><w:r><w:rPr><w:i w:val="1"/><w:iCs w:val="1"/></w:rPr><w:t xml:space="preserve">EGOS</w:t></w:r><w:r><w:rPr/><w:t xml:space="preserve">, 2024, Milan, Italy</w:t></w:r></w:p><w:p><w:pPr/><w:r><w:rPr/><w:t xml:space="preserve">Communication dans un congrès</w:t></w:r></w:p><w:p><w:pPr/><w:hyperlink r:id="rId48" w:history="1"><w:r><w:rPr><w:color w:val="#410a8c"/><w:u w:val="single"/></w:rPr><w:t xml:space="preserve">hal-04698892v1</w:t></w:r></w:hyperlink></w:p></w:tc></w:tr><w:tr><w:trPr/><w:tc><w:tcPr><w:noWrap/></w:tcPr><w:p><w:pPr><w:spacing w:after="200"/></w:pPr><w:hyperlink r:id="rId49" w:history="1"><w:r><w:rPr><w:color w:val="1e198e"/><w:b w:val="1"/><w:bCs w:val="1"/><w:u w:val="single"/></w:rPr><w:t xml:space="preserve">Comprendre la complexité des mobilités entre individu et institution : la carrière des magistrats en mouvements au sein de l’institution judiciaire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34ème congrès de l'AGRH</w:t></w:r><w:r><w:rPr/><w:t xml:space="preserve">, 2023, Ajaccio, France</w:t></w:r></w:p><w:p><w:pPr/><w:r><w:rPr/><w:t xml:space="preserve">Communication dans un congrès</w:t></w:r></w:p><w:p><w:pPr/><w:hyperlink r:id="rId49" w:history="1"><w:r><w:rPr><w:color w:val="#410a8c"/><w:u w:val="single"/></w:rPr><w:t xml:space="preserve">hal-04471301v1</w:t></w:r></w:hyperlink></w:p></w:tc></w:tr><w:tr><w:trPr/><w:tc><w:tcPr><w:noWrap/></w:tcPr><w:p><w:pPr><w:spacing w:after="200"/></w:pPr><w:hyperlink r:id="rId50" w:history="1"><w:r><w:rPr><w:color w:val="1e198e"/><w:b w:val="1"/><w:bCs w:val="1"/><w:u w:val="single"/></w:rPr><w:t xml:space="preserve">Draw me my factory: understanding the power of organizational cartoons in shaping employees’ representations of the future of work</w:t></w:r></w:hyperlink></w:p><w:p><w:pPr/><w:hyperlink r:id="rId11" w:history="1"><w:r><w:rPr><w:color w:val="#410a8c"/><w:u w:val="single"/></w:rPr><w:t xml:space="preserve">Emmanuelle Garbe</w:t></w:r></w:hyperlink><w:r><w:rPr/><w:t xml:space="preserve">,</w:t></w:r><w:hyperlink r:id="rId51" w:history="1"><w:r><w:rPr><w:color w:val="#410a8c"/><w:u w:val="single"/></w:rPr><w:t xml:space="preserve">Alban Ouahab</w:t></w:r></w:hyperlink></w:p><w:p><w:pPr/><w:r><w:rPr><w:i w:val="1"/><w:iCs w:val="1"/></w:rPr><w:t xml:space="preserve">EGOS</w:t></w:r><w:r><w:rPr/><w:t xml:space="preserve">, 2022, Vienne (AUT), Austria</w:t></w:r></w:p><w:p><w:pPr/><w:r><w:rPr/><w:t xml:space="preserve">Communication dans un congrès</w:t></w:r></w:p><w:p><w:pPr/><w:hyperlink r:id="rId50" w:history="1"><w:r><w:rPr><w:color w:val="#410a8c"/><w:u w:val="single"/></w:rPr><w:t xml:space="preserve">hal-03974835v1</w:t></w:r></w:hyperlink></w:p></w:tc></w:tr><w:tr><w:trPr/><w:tc><w:tcPr><w:noWrap/></w:tcPr><w:p><w:pPr><w:spacing w:after="200"/></w:pPr><w:hyperlink r:id="rId52" w:history="1"><w:r><w:rPr><w:color w:val="1e198e"/><w:b w:val="1"/><w:bCs w:val="1"/><w:u w:val="single"/></w:rPr><w:t xml:space="preserve">Ouvrez les frontières. Une étude des freins à la carrière transsectorielle, le cas des obstacles rencontrés par les travailleurs humanitaires en transition professionnelle</w:t></w:r></w:hyperlink></w:p><w:p><w:pPr/><w:hyperlink r:id="rId11" w:history="1"><w:r><w:rPr><w:color w:val="#410a8c"/><w:u w:val="single"/></w:rPr><w:t xml:space="preserve">Emmanuelle Garbe</w:t></w:r></w:hyperlink></w:p><w:p><w:pPr/><w:r><w:rPr><w:i w:val="1"/><w:iCs w:val="1"/></w:rPr><w:t xml:space="preserve">AGRH</w:t></w:r><w:r><w:rPr/><w:t xml:space="preserve">, 2022, Brest, France</w:t></w:r></w:p><w:p><w:pPr/><w:r><w:rPr/><w:t xml:space="preserve">Communication dans un congrès</w:t></w:r></w:p><w:p><w:pPr/><w:hyperlink r:id="rId52" w:history="1"><w:r><w:rPr><w:color w:val="#410a8c"/><w:u w:val="single"/></w:rPr><w:t xml:space="preserve">hal-03974826v1</w:t></w:r></w:hyperlink></w:p></w:tc></w:tr><w:tr><w:trPr/><w:tc><w:tcPr><w:noWrap/></w:tcPr><w:p><w:pPr><w:spacing w:after="200"/></w:pPr><w:hyperlink r:id="rId53" w:history="1"><w:r><w:rPr><w:color w:val="1e198e"/><w:b w:val="1"/><w:bCs w:val="1"/><w:u w:val="single"/></w:rPr><w:t xml:space="preserve">Gender and perceived chances of promotion or wage increase: the role of flexible work arrangements and work-family conflict</w:t></w:r></w:hyperlink></w:p><w:p><w:pPr/><w:hyperlink r:id="rId20"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AGRH</w:t></w:r><w:r><w:rPr/><w:t xml:space="preserve">, 2021, Paris, France</w:t></w:r></w:p><w:p><w:pPr/><w:r><w:rPr/><w:t xml:space="preserve">Communication dans un congrès</w:t></w:r></w:p><w:p><w:pPr/><w:hyperlink r:id="rId53" w:history="1"><w:r><w:rPr><w:color w:val="#410a8c"/><w:u w:val="single"/></w:rPr><w:t xml:space="preserve">hal-03974829v1</w:t></w:r></w:hyperlink></w:p></w:tc></w:tr><w:tr><w:trPr/><w:tc><w:tcPr><w:noWrap/></w:tcPr><w:p><w:pPr><w:spacing w:after="200"/></w:pPr><w:hyperlink r:id="rId54"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30ème Congrès de l’AGRH (Association Francophone de Gestion des Ressources Humaines)</w:t></w:r><w:r><w:rPr/><w:t xml:space="preserve">, IAE Bordeaux et Kedge Business School, Nov 2019, Bordeaux, France</w:t></w:r></w:p><w:p><w:pPr/><w:r><w:rPr/><w:t xml:space="preserve">Communication dans un congrès</w:t></w:r></w:p><w:p><w:pPr/><w:hyperlink r:id="rId54" w:history="1"><w:r><w:rPr><w:color w:val="#410a8c"/><w:u w:val="single"/></w:rPr><w:t xml:space="preserve">hal-03199428v1</w:t></w:r></w:hyperlink></w:p></w:tc></w:tr><w:tr><w:trPr/><w:tc><w:tcPr><w:noWrap/></w:tcPr><w:p><w:pPr><w:spacing w:after="200"/></w:pPr><w:hyperlink r:id="rId55" w:history="1"><w:r><w:rPr><w:color w:val="1e198e"/><w:b w:val="1"/><w:bCs w:val="1"/><w:u w:val="single"/></w:rPr><w:t xml:space="preserve">Understanding political struggles within the organization through imaginaries. The case of work automation in factories.</w:t></w:r></w:hyperlink></w:p><w:p><w:pPr/><w:hyperlink r:id="rId51" w:history="1"><w:r><w:rPr><w:color w:val="#410a8c"/><w:u w:val="single"/></w:rPr><w:t xml:space="preserve">Alban Ouahab</w:t></w:r></w:hyperlink><w:r><w:rPr/><w:t xml:space="preserve">,</w:t></w:r><w:hyperlink r:id="rId11" w:history="1"><w:r><w:rPr><w:color w:val="#410a8c"/><w:u w:val="single"/></w:rPr><w:t xml:space="preserve">Emmanuelle Garbe</w:t></w:r></w:hyperlink></w:p><w:p><w:pPr/><w:r><w:rPr><w:i w:val="1"/><w:iCs w:val="1"/></w:rPr><w:t xml:space="preserve">EGOS</w:t></w:r><w:r><w:rPr/><w:t xml:space="preserve">, 2019, Edinburgh, United Kingdom</w:t></w:r></w:p><w:p><w:pPr/><w:r><w:rPr/><w:t xml:space="preserve">Communication dans un congrès</w:t></w:r></w:p><w:p><w:pPr/><w:hyperlink r:id="rId55" w:history="1"><w:r><w:rPr><w:color w:val="#410a8c"/><w:u w:val="single"/></w:rPr><w:t xml:space="preserve">hal-05248869v1</w:t></w:r></w:hyperlink></w:p></w:tc></w:tr><w:tr><w:trPr/><w:tc><w:tcPr><w:noWrap/></w:tcPr><w:p><w:pPr><w:spacing w:after="200"/></w:pPr><w:hyperlink r:id="rId56"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EGOS</w:t></w:r><w:r><w:rPr/><w:t xml:space="preserve">, 2018, Tallin, Estonia</w:t></w:r></w:p><w:p><w:pPr/><w:r><w:rPr/><w:t xml:space="preserve">Communication dans un congrès</w:t></w:r></w:p><w:p><w:pPr/><w:hyperlink r:id="rId56" w:history="1"><w:r><w:rPr><w:color w:val="#410a8c"/><w:u w:val="single"/></w:rPr><w:t xml:space="preserve">hal-05248872v1</w:t></w:r></w:hyperlink></w:p></w:tc></w:tr><w:tr><w:trPr/><w:tc><w:tcPr><w:noWrap/></w:tcPr><w:p><w:pPr><w:spacing w:after="200"/></w:pPr><w:hyperlink r:id="rId57" w:history="1"><w:r><w:rPr><w:color w:val="1e198e"/><w:b w:val="1"/><w:bCs w:val="1"/><w:u w:val="single"/></w:rPr><w:t xml:space="preserve">Le casse-tête du retour d’expatriation : comment agir ?</w:t></w:r></w:hyperlink></w:p><w:p><w:pPr/><w:hyperlink r:id="rId11" w:history="1"><w:r><w:rPr><w:color w:val="#410a8c"/><w:u w:val="single"/></w:rPr><w:t xml:space="preserve">Emmanuelle Garbe</w:t></w:r></w:hyperlink><w:r><w:rPr/><w:t xml:space="preserve">,</w:t></w:r><w:hyperlink r:id="rId58" w:history="1"><w:r><w:rPr><w:color w:val="#410a8c"/><w:u w:val="single"/></w:rPr><w:t xml:space="preserve">C. Tierz</w:t></w:r></w:hyperlink><w:r><w:rPr/><w:t xml:space="preserve">,</w:t></w:r><w:hyperlink r:id="rId34" w:history="1"><w:r><w:rPr><w:color w:val="#410a8c"/><w:u w:val="single"/></w:rPr><w:t xml:space="preserve">Jérémy Vignal</w:t></w:r></w:hyperlink></w:p><w:p><w:pPr/><w:r><w:rPr><w:i w:val="1"/><w:iCs w:val="1"/></w:rPr><w:t xml:space="preserve">Echanges : Communauté - Emploi Travail &amp; Compétences</w:t></w:r><w:r><w:rPr/><w:t xml:space="preserve">, Entreprise &amp; Personnel, Jun 2018, Paris, France</w:t></w:r></w:p><w:p><w:pPr/><w:r><w:rPr/><w:t xml:space="preserve">Communication dans un congrès</w:t></w:r></w:p><w:p><w:pPr/><w:hyperlink r:id="rId57" w:history="1"><w:r><w:rPr><w:color w:val="#410a8c"/><w:u w:val="single"/></w:rPr><w:t xml:space="preserve">hal-01881734v1</w:t></w:r></w:hyperlink></w:p></w:tc></w:tr><w:tr><w:trPr/><w:tc><w:tcPr><w:noWrap/></w:tcPr><w:p><w:pPr><w:spacing w:after="200"/></w:pPr><w:hyperlink r:id="rId59" w:history="1"><w:r><w:rPr><w:color w:val="1e198e"/><w:b w:val="1"/><w:bCs w:val="1"/><w:u w:val="single"/></w:rPr><w:t xml:space="preserve">How do the individual and the structure interact in weak environments? A study of career scripts in the film-making industry</w:t></w:r></w:hyperlink></w:p><w:p><w:pPr/><w:hyperlink r:id="rId11" w:history="1"><w:r><w:rPr><w:color w:val="#410a8c"/><w:u w:val="single"/></w:rPr><w:t xml:space="preserve">Emmanuelle Garbe</w:t></w:r></w:hyperlink><w:r><w:rPr/><w:t xml:space="preserve">,</w:t></w:r><w:hyperlink r:id="rId60" w:history="1"><w:r><w:rPr><w:color w:val="#410a8c"/><w:u w:val="single"/></w:rPr><w:t xml:space="preserve">Nora Meziani</w:t></w:r></w:hyperlink></w:p><w:p><w:pPr/><w:r><w:rPr><w:i w:val="1"/><w:iCs w:val="1"/></w:rPr><w:t xml:space="preserve">EGOS</w:t></w:r><w:r><w:rPr/><w:t xml:space="preserve">, 2015, Athens, Greece</w:t></w:r></w:p><w:p><w:pPr/><w:r><w:rPr/><w:t xml:space="preserve">Communication dans un congrès</w:t></w:r></w:p><w:p><w:pPr/><w:hyperlink r:id="rId59" w:history="1"><w:r><w:rPr><w:color w:val="#410a8c"/><w:u w:val="single"/></w:rPr><w:t xml:space="preserve">hal-05248879v1</w:t></w:r></w:hyperlink></w:p></w:tc></w:tr><w:tr><w:trPr/><w:tc><w:tcPr><w:noWrap/></w:tcPr><w:p><w:pPr><w:spacing w:after="200"/></w:pPr><w:hyperlink r:id="rId61" w:history="1"><w:r><w:rPr><w:color w:val="1e198e"/><w:b w:val="1"/><w:bCs w:val="1"/><w:u w:val="single"/></w:rPr><w:t xml:space="preserve">LA GESTION DE LA MOBILITE INTERNATIONALE AU MOMENT DU RETOUR ET SES DIFFICULTES : UNE ETUDE COMPARATIVE ENTRE LE CAS DES FMN ET DES ONG</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AGRH</w:t></w:r><w:r><w:rPr/><w:t xml:space="preserve">, Nov 2014, Chester, Royaume-Uni</w:t></w:r></w:p><w:p><w:pPr/><w:r><w:rPr/><w:t xml:space="preserve">Communication dans un congrès</w:t></w:r></w:p><w:p><w:pPr/><w:hyperlink r:id="rId61" w:history="1"><w:r><w:rPr><w:color w:val="#410a8c"/><w:u w:val="single"/></w:rPr><w:t xml:space="preserve">halshs-01108444v1</w:t></w:r></w:hyperlink></w:p></w:tc></w:tr><w:tr><w:trPr/><w:tc><w:tcPr><w:noWrap/></w:tcPr><w:p><w:pPr><w:spacing w:after="200"/></w:pPr><w:hyperlink r:id="rId62" w:history="1"><w:r><w:rPr><w:color w:val="1e198e"/><w:b w:val="1"/><w:bCs w:val="1"/><w:u w:val="single"/></w:rPr><w:t xml:space="preserve">Understanding humanitarian worker career evolutions through the concept of dominant career script</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2014, Rotterdam, Netherlands</w:t></w:r></w:p><w:p><w:pPr/><w:r><w:rPr/><w:t xml:space="preserve">Communication dans un congrès</w:t></w:r></w:p><w:p><w:pPr/><w:hyperlink r:id="rId62" w:history="1"><w:r><w:rPr><w:color w:val="#410a8c"/><w:u w:val="single"/></w:rPr><w:t xml:space="preserve">hal-05248881v1</w:t></w:r></w:hyperlink></w:p></w:tc></w:tr><w:tr><w:trPr/><w:tc><w:tcPr><w:noWrap/></w:tcPr><w:p><w:pPr><w:spacing w:after="200"/></w:pPr><w:hyperlink r:id="rId63" w:history="1"><w:r><w:rPr><w:color w:val="1e198e"/><w:b w:val="1"/><w:bCs w:val="1"/><w:u w:val="single"/></w:rPr><w:t xml:space="preserve">Repenser le concept de script de carrière : le cas du parcours professionnel des humanitaires français</w:t></w:r></w:hyperlink></w:p><w:p><w:pPr/><w:hyperlink r:id="rId11" w:history="1"><w:r><w:rPr><w:color w:val="#410a8c"/><w:u w:val="single"/></w:rPr><w:t xml:space="preserve">Emmanuelle Garbe</w:t></w:r></w:hyperlink></w:p><w:p><w:pPr/><w:r><w:rPr><w:i w:val="1"/><w:iCs w:val="1"/></w:rPr><w:t xml:space="preserve">AGRH</w:t></w:r><w:r><w:rPr/><w:t xml:space="preserve">, 2013, Paris, France</w:t></w:r></w:p><w:p><w:pPr/><w:r><w:rPr/><w:t xml:space="preserve">Communication dans un congrès</w:t></w:r></w:p><w:p><w:pPr/><w:hyperlink r:id="rId63" w:history="1"><w:r><w:rPr><w:color w:val="#410a8c"/><w:u w:val="single"/></w:rPr><w:t xml:space="preserve">hal-05248891v1</w:t></w:r></w:hyperlink></w:p></w:tc></w:tr><w:tr><w:trPr/><w:tc><w:tcPr><w:noWrap/></w:tcPr><w:p><w:pPr><w:spacing w:after="200"/></w:pPr><w:hyperlink r:id="rId64" w:history="1"><w:r><w:rPr><w:color w:val="1e198e"/><w:b w:val="1"/><w:bCs w:val="1"/><w:u w:val="single"/></w:rPr><w:t xml:space="preserve">Redefining the career script as a two-dimensional concept: the case of humanitarian worker careers</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2013, Montréal (Québec), Canada</w:t></w:r></w:p><w:p><w:pPr/><w:r><w:rPr/><w:t xml:space="preserve">Communication dans un congrès</w:t></w:r></w:p><w:p><w:pPr/><w:hyperlink r:id="rId64" w:history="1"><w:r><w:rPr><w:color w:val="#410a8c"/><w:u w:val="single"/></w:rPr><w:t xml:space="preserve">hal-05248885v1</w:t></w:r></w:hyperlink></w:p></w:tc></w:tr><w:tr><w:trPr/><w:tc><w:tcPr><w:noWrap/></w:tcPr><w:p><w:pPr><w:spacing w:after="200"/></w:pPr><w:hyperlink r:id="rId65" w:history="1"><w:r><w:rPr><w:color w:val="1e198e"/><w:b w:val="1"/><w:bCs w:val="1"/><w:u w:val="single"/></w:rPr><w:t xml:space="preserve">Etude du lien relation d’emploi/connaissance organisationnelle dans les Project-Based Organizations</w:t></w:r></w:hyperlink></w:p><w:p><w:pPr/><w:hyperlink r:id="rId11" w:history="1"><w:r><w:rPr><w:color w:val="#410a8c"/><w:u w:val="single"/></w:rPr><w:t xml:space="preserve">Emmanuelle Garbe</w:t></w:r></w:hyperlink></w:p><w:p><w:pPr/><w:r><w:rPr><w:i w:val="1"/><w:iCs w:val="1"/></w:rPr><w:t xml:space="preserve">AGRH</w:t></w:r><w:r><w:rPr/><w:t xml:space="preserve">, 2012, Nancy, France</w:t></w:r></w:p><w:p><w:pPr/><w:r><w:rPr/><w:t xml:space="preserve">Communication dans un congrès</w:t></w:r></w:p><w:p><w:pPr/><w:hyperlink r:id="rId65" w:history="1"><w:r><w:rPr><w:color w:val="#410a8c"/><w:u w:val="single"/></w:rPr><w:t xml:space="preserve">hal-05248894v1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management des ONG</w:t></w:r></w:hyperlink></w:p><w:p><w:pPr/><w:hyperlink r:id="rId67" w:history="1"><w:r><w:rPr><w:color w:val="#410a8c"/><w:u w:val="single"/></w:rPr><w:t xml:space="preserve">Bruno Cazenave</w:t></w:r></w:hyperlink><w:r><w:rPr/><w:t xml:space="preserve">,</w:t></w:r><w:hyperlink r:id="rId11" w:history="1"><w:r><w:rPr><w:color w:val="#410a8c"/><w:u w:val="single"/></w:rPr><w:t xml:space="preserve">Emmanuelle Garbe</w:t></w:r></w:hyperlink><w:r><w:rPr/><w:t xml:space="preserve">,</w:t></w:r><w:hyperlink r:id="rId68" w:history="1"><w:r><w:rPr><w:color w:val="#410a8c"/><w:u w:val="single"/></w:rPr><w:t xml:space="preserve">Jérémy Morales</w:t></w:r></w:hyperlink></w:p><w:p><w:pPr/><w:r><w:rPr/><w:t xml:space="preserve">La Découverte, 2020, Repères, 9782348059018. </w:t></w:r><w:hyperlink r:id="rId69" w:history="1"><w:r><w:rPr><w:color w:val="#410a8c"/><w:u w:val="single"/></w:rPr><w:t xml:space="preserve">⟨10.3917/dec.cazen.2020.01⟩</w:t></w:r></w:hyperlink></w:p><w:p><w:pPr/><w:r><w:rPr/><w:t xml:space="preserve">Ouvrages</w:t></w:r></w:p><w:p><w:pPr/><w:hyperlink r:id="rId66" w:history="1"><w:r><w:rPr><w:color w:val="#410a8c"/><w:u w:val="single"/></w:rPr><w:t xml:space="preserve">hal-03971870v1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Edgar Henry Schein, Une pensée à la croisée des chemins</w:t></w:r></w:hyperlink></w:p><w:p><w:pPr/><w:hyperlink r:id="rId71" w:history="1"><w:r><w:rPr><w:color w:val="#410a8c"/><w:u w:val="single"/></w:rPr><w:t xml:space="preserve">Pauline de Becdelièvre</w:t></w:r></w:hyperlink><w:r><w:rPr/><w:t xml:space="preserve">,</w:t></w:r><w:hyperlink r:id="rId11" w:history="1"><w:r><w:rPr><w:color w:val="#410a8c"/><w:u w:val="single"/></w:rPr><w:t xml:space="preserve">Emmanuelle Garbe</w:t></w:r></w:hyperlink></w:p><w:p><w:pPr/><w:r><w:rPr><w:i w:val="1"/><w:iCs w:val="1"/></w:rPr><w:t xml:space="preserve">Les grands auteurs en Gestion des ressources humaines</w:t></w:r><w:r><w:rPr/><w:t xml:space="preserve">, Editions EMS, pp.333-346, 2024, 978-2-37687-976-3. </w:t></w:r><w:hyperlink r:id="rId72" w:history="1"><w:r><w:rPr><w:color w:val="#410a8c"/><w:u w:val="single"/></w:rPr><w:t xml:space="preserve">⟨10.3917/ems.cheva.2024.01.0333⟩</w:t></w:r></w:hyperlink></w:p><w:p><w:pPr/><w:r><w:rPr/><w:t xml:space="preserve">Chapitre d'ouvrage</w:t></w:r></w:p><w:p><w:pPr/><w:hyperlink r:id="rId70" w:history="1"><w:r><w:rPr><w:color w:val="#410a8c"/><w:u w:val="single"/></w:rPr><w:t xml:space="preserve">hal-04903830v1</w:t></w:r></w:hyperlink></w:p></w:tc></w:tr><w:tr><w:trPr/><w:tc><w:tcPr><w:noWrap/></w:tcPr><w:p><w:pPr><w:spacing w:after="200"/></w:pPr><w:hyperlink r:id="rId73" w:history="1"><w:r><w:rPr><w:color w:val="1e198e"/><w:b w:val="1"/><w:bCs w:val="1"/><w:u w:val="single"/></w:rPr><w:t xml:space="preserve">Edgar Henry Schein : Une vision psychologique au service de la transformation organisationnelle</w:t></w:r></w:hyperlink></w:p><w:p><w:pPr/><w:hyperlink r:id="rId74" w:history="1"><w:r><w:rPr><w:color w:val="#410a8c"/><w:u w:val="single"/></w:rPr><w:t xml:space="preserve">Mélia Arras-Djabi</w:t></w:r></w:hyperlink><w:r><w:rPr/><w:t xml:space="preserve">,</w:t></w:r><w:hyperlink r:id="rId11" w:history="1"><w:r><w:rPr><w:color w:val="#410a8c"/><w:u w:val="single"/></w:rPr><w:t xml:space="preserve">Emmanuelle Garbe</w:t></w:r></w:hyperlink></w:p><w:p><w:pPr/><w:r><w:rPr><w:i w:val="1"/><w:iCs w:val="1"/></w:rPr><w:t xml:space="preserve">Les grands auteurs en psychologie appliquée au management</w:t></w:r><w:r><w:rPr/><w:t xml:space="preserve">, Editions EMS, 2024, 978-2-37687-995-4</w:t></w:r></w:p><w:p><w:pPr/><w:r><w:rPr/><w:t xml:space="preserve">Chapitre d'ouvrage</w:t></w:r></w:p><w:p><w:pPr/><w:hyperlink r:id="rId73" w:history="1"><w:r><w:rPr><w:color w:val="#410a8c"/><w:u w:val="single"/></w:rPr><w:t xml:space="preserve">hal-04903844v1</w:t></w:r></w:hyperlink></w:p></w:tc></w:tr><w:tr><w:trPr/><w:tc><w:tcPr><w:noWrap/></w:tcPr><w:p><w:pPr><w:spacing w:after="200"/></w:pPr><w:hyperlink r:id="rId75" w:history="1"><w:r><w:rPr><w:color w:val="1e198e"/><w:b w:val="1"/><w:bCs w:val="1"/><w:u w:val="single"/></w:rPr><w:t xml:space="preserve">Un dispositif d’évaluation des ouvriers chez Alstom I&amp;S</w:t></w:r></w:hyperlink></w:p><w:p><w:pPr/><w:hyperlink r:id="rId11" w:history="1"><w:r><w:rPr><w:color w:val="#410a8c"/><w:u w:val="single"/></w:rPr><w:t xml:space="preserve">Emmanuelle Garbe</w:t></w:r></w:hyperlink><w:r><w:rPr/><w:t xml:space="preserve">,</w:t></w:r><w:hyperlink r:id="rId76" w:history="1"><w:r><w:rPr><w:color w:val="#410a8c"/><w:u w:val="single"/></w:rPr><w:t xml:space="preserve">Marie Thiebaut</w:t></w:r></w:hyperlink></w:p><w:p><w:pPr/><w:r><w:rPr><w:i w:val="1"/><w:iCs w:val="1"/></w:rPr><w:t xml:space="preserve">Innovations RH et transformations sociales</w:t></w:r><w:r><w:rPr/><w:t xml:space="preserve">, Dunod, 2024</w:t></w:r></w:p><w:p><w:pPr/><w:r><w:rPr/><w:t xml:space="preserve">Chapitre d'ouvrage</w:t></w:r></w:p><w:p><w:pPr/><w:hyperlink r:id="rId75" w:history="1"><w:r><w:rPr><w:color w:val="#410a8c"/><w:u w:val="single"/></w:rPr><w:t xml:space="preserve">hal-04903869v1</w:t></w:r></w:hyperlink></w:p></w:tc></w:tr><w:tr><w:trPr/><w:tc><w:tcPr><w:noWrap/></w:tcPr><w:p><w:pPr><w:spacing w:after="200"/></w:pPr><w:hyperlink r:id="rId77" w:history="1"><w:r><w:rPr><w:color w:val="1e198e"/><w:b w:val="1"/><w:bCs w:val="1"/><w:u w:val="single"/></w:rPr><w:t xml:space="preserve">Des usines d’aujourd’hui aux Usines du Futur : comprendre les mutations industrielles à l’aune de la sociologie de la traduction</w:t></w:r></w:hyperlink></w:p><w:p><w:pPr/><w:hyperlink r:id="rId34" w:history="1"><w:r><w:rPr><w:color w:val="#410a8c"/><w:u w:val="single"/></w:rPr><w:t xml:space="preserve">Jérémy Vignal</w:t></w:r></w:hyperlink><w:r><w:rPr/><w:t xml:space="preserve">,</w:t></w:r><w:hyperlink r:id="rId33" w:history="1"><w:r><w:rPr><w:color w:val="#410a8c"/><w:u w:val="single"/></w:rPr><w:t xml:space="preserve">Géraldine Galindo</w:t></w:r></w:hyperlink><w:r><w:rPr/><w:t xml:space="preserve">,</w:t></w:r><w:hyperlink r:id="rId11" w:history="1"><w:r><w:rPr><w:color w:val="#410a8c"/><w:u w:val="single"/></w:rPr><w:t xml:space="preserve">Emmanuelle Garbe</w:t></w:r></w:hyperlink></w:p><w:p><w:pPr/><w:r><w:rPr><w:i w:val="1"/><w:iCs w:val="1"/></w:rPr><w:t xml:space="preserve">Mutations sociétales et organisations : Des repères théoriques et pratiques pour préparer les organisations au monde qui advient</w:t></w:r><w:r><w:rPr/><w:t xml:space="preserve">, Questions de société (ISSN 1777-439X), Éditions EMS, pp.121-134, 2023, 978-2-37687-776-9</w:t></w:r></w:p><w:p><w:pPr/><w:r><w:rPr/><w:t xml:space="preserve">Chapitre d'ouvrage</w:t></w:r></w:p><w:p><w:pPr/><w:hyperlink r:id="rId77" w:history="1"><w:r><w:rPr><w:color w:val="#410a8c"/><w:u w:val="single"/></w:rPr><w:t xml:space="preserve">hal-04208086v1</w:t></w:r></w:hyperlink></w:p></w:tc></w:tr><w:tr><w:trPr/><w:tc><w:tcPr><w:noWrap/></w:tcPr><w:p><w:pPr><w:spacing w:after="200"/></w:pPr><w:hyperlink r:id="rId78" w:history="1"><w:r><w:rPr><w:color w:val="1e198e"/><w:b w:val="1"/><w:bCs w:val="1"/><w:u w:val="single"/></w:rPr><w:t xml:space="preserve">Les scripts de carrière pour mieux comprendre la complexité des mobilités entre individu et institution : réflexions conceptuelles et perspectives de recherche</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Laetitia Pihel, Jean Pralong &amp; Séverine Ventolini. </w:t></w:r><w:r><w:rPr><w:i w:val="1"/><w:iCs w:val="1"/></w:rPr><w:t xml:space="preserve">La gestion des carrières : une approche par les mobilités</w:t></w:r><w:r><w:rPr/><w:t xml:space="preserve">, Vuibert, pp.129-143, 2023, ISBN : 978-2-311-41274-1</w:t></w:r></w:p><w:p><w:pPr/><w:r><w:rPr/><w:t xml:space="preserve">Chapitre d'ouvrage</w:t></w:r></w:p><w:p><w:pPr/><w:hyperlink r:id="rId78" w:history="1"><w:r><w:rPr><w:color w:val="#410a8c"/><w:u w:val="single"/></w:rPr><w:t xml:space="preserve">hal-04253114v1</w:t></w:r></w:hyperlink></w:p></w:tc></w:tr><w:tr><w:trPr/><w:tc><w:tcPr><w:noWrap/></w:tcPr><w:p><w:pPr><w:spacing w:after="200"/></w:pPr><w:hyperlink r:id="rId79" w:history="1"><w:r><w:rPr><w:color w:val="1e198e"/><w:b w:val="1"/><w:bCs w:val="1"/><w:u w:val="single"/></w:rPr><w:t xml:space="preserve">Quels futurs possibles dans les Usines du futur ? Le cas des opérateurs dans une entreprise de l’aéronautique</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Employabilité et mutations industrielles: Entre trajectoires individuelles et projet organisationnel</w:t></w:r><w:r><w:rPr/><w:t xml:space="preserve">, 4, 2022, 9781784058081</w:t></w:r></w:p><w:p><w:pPr/><w:r><w:rPr/><w:t xml:space="preserve">Chapitre d'ouvrage</w:t></w:r></w:p><w:p><w:pPr/><w:hyperlink r:id="rId79" w:history="1"><w:r><w:rPr><w:color w:val="#410a8c"/><w:u w:val="single"/></w:rPr><w:t xml:space="preserve">hal-03971929v1</w:t></w:r></w:hyperlink></w:p></w:tc></w:tr><w:tr><w:trPr/><w:tc><w:tcPr><w:noWrap/></w:tcPr><w:p><w:pPr><w:spacing w:after="200"/></w:pPr><w:hyperlink r:id="rId80" w:history="1"><w:r><w:rPr><w:color w:val="1e198e"/><w:b w:val="1"/><w:bCs w:val="1"/><w:u w:val="single"/></w:rPr><w:t xml:space="preserve">What are the Possible Futures in the Factories of the Future? The Case of Operators in an Aeronautics Company</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Employability and Industrial Mutations: Between Individual Trajectories and Organizational Strategic Planning</w:t></w:r><w:r><w:rPr/><w:t xml:space="preserve">, 4 (1), Wiley, 2022, 9781119902263. </w:t></w:r><w:hyperlink r:id="rId81" w:history="1"><w:r><w:rPr><w:color w:val="#410a8c"/><w:u w:val="single"/></w:rPr><w:t xml:space="preserve">⟨10.1002/9781119902263.ch11⟩</w:t></w:r></w:hyperlink></w:p><w:p><w:pPr/><w:r><w:rPr/><w:t xml:space="preserve">Chapitre d'ouvrage</w:t></w:r></w:p><w:p><w:pPr/><w:hyperlink r:id="rId80" w:history="1"><w:r><w:rPr><w:color w:val="#410a8c"/><w:u w:val="single"/></w:rPr><w:t xml:space="preserve">hal-03971895v1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scripts de carrière pour mieux comprendre la complexité des mobilités entre individu et institution</w:t></w:r></w:hyperlink></w:p><w:p><w:pPr/><w:hyperlink r:id="rId23"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2023</w:t></w:r></w:p><w:p><w:pPr/><w:r><w:rPr/><w:t xml:space="preserve">Pré-publication, Document de travail</w:t></w:r><w:r><w:rPr/><w:t xml:space="preserve"> (working paper)</w:t></w:r></w:p><w:p><w:pPr/><w:hyperlink r:id="rId82" w:history="1"><w:r><w:rPr><w:color w:val="#410a8c"/><w:u w:val="single"/></w:rPr><w:t xml:space="preserve">hal-04343880v2</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9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garbe" TargetMode="External"/><Relationship Id="rId9" Type="http://schemas.openxmlformats.org/officeDocument/2006/relationships/hyperlink" Target="https://orcid.org/0000-0002-6887-1705" TargetMode="External"/><Relationship Id="rId10" Type="http://schemas.openxmlformats.org/officeDocument/2006/relationships/hyperlink" Target="https://hal.science/hal-05226898v1" TargetMode="External"/><Relationship Id="rId11" Type="http://schemas.openxmlformats.org/officeDocument/2006/relationships/hyperlink" Target="https://hal.science/search/index/?q=*&amp;authFullName_s=Emmanuelle Garbe" TargetMode="External"/><Relationship Id="rId12" Type="http://schemas.openxmlformats.org/officeDocument/2006/relationships/hyperlink" Target="https://hal.science/search/index/?q=*&amp;authFullName_s=Philippe Lebriez" TargetMode="External"/><Relationship Id="rId13" Type="http://schemas.openxmlformats.org/officeDocument/2006/relationships/hyperlink" Target="https://dx.doi.org/10.1016/j.emj.2025.08.001" TargetMode="External"/><Relationship Id="rId14" Type="http://schemas.openxmlformats.org/officeDocument/2006/relationships/hyperlink" Target="https://hal.science/hal-04479275v1" TargetMode="External"/><Relationship Id="rId15" Type="http://schemas.openxmlformats.org/officeDocument/2006/relationships/hyperlink" Target="https://hal.science/search/index/?q=*&amp;authFullName_s=Claire Doussard" TargetMode="External"/><Relationship Id="rId16" Type="http://schemas.openxmlformats.org/officeDocument/2006/relationships/hyperlink" Target="https://hal.science/search/index/?q=*&amp;authFullName_s=Jeremy Morales" TargetMode="External"/><Relationship Id="rId17" Type="http://schemas.openxmlformats.org/officeDocument/2006/relationships/hyperlink" Target="https://hal.science/search/index/?q=*&amp;authFullName_s=Julien Billion" TargetMode="External"/><Relationship Id="rId18" Type="http://schemas.openxmlformats.org/officeDocument/2006/relationships/hyperlink" Target="https://dx.doi.org/10.1007/s10551-023-05582-y" TargetMode="External"/><Relationship Id="rId19" Type="http://schemas.openxmlformats.org/officeDocument/2006/relationships/hyperlink" Target="https://shs.hal.science/halshs-04129921v1" TargetMode="External"/><Relationship Id="rId20" Type="http://schemas.openxmlformats.org/officeDocument/2006/relationships/hyperlink" Target="https://hal.science/search/index/?q=*&amp;authFullName_s=Clotilde Coron" TargetMode="External"/><Relationship Id="rId21" Type="http://schemas.openxmlformats.org/officeDocument/2006/relationships/hyperlink" Target="https://dx.doi.org/10.1016/j.jvb.2023.103892" TargetMode="External"/><Relationship Id="rId22" Type="http://schemas.openxmlformats.org/officeDocument/2006/relationships/hyperlink" Target="https://hal.univ-lorraine.fr/hal-04227867v1" TargetMode="External"/><Relationship Id="rId23" Type="http://schemas.openxmlformats.org/officeDocument/2006/relationships/hyperlink" Target="https://hal.science/search/index/?q=*&amp;authFullName_s=Nawel Sidi Ali Cherif" TargetMode="External"/><Relationship Id="rId24" Type="http://schemas.openxmlformats.org/officeDocument/2006/relationships/hyperlink" Target="https://dx.doi.org/10.3917/grh.048.0133" TargetMode="External"/><Relationship Id="rId25" Type="http://schemas.openxmlformats.org/officeDocument/2006/relationships/hyperlink" Target="https://hal.science/hal-04763371v1" TargetMode="External"/><Relationship Id="rId26" Type="http://schemas.openxmlformats.org/officeDocument/2006/relationships/hyperlink" Target="https://hal.science/search/index/?q=*&amp;authFullName_s=Joanne Duberley" TargetMode="External"/><Relationship Id="rId27" Type="http://schemas.openxmlformats.org/officeDocument/2006/relationships/hyperlink" Target="https://dx.doi.org/10.1080/09585192.2019.1588345" TargetMode="External"/><Relationship Id="rId28" Type="http://schemas.openxmlformats.org/officeDocument/2006/relationships/hyperlink" Target="https://hal.science/hal-02549131v1" TargetMode="External"/><Relationship Id="rId29" Type="http://schemas.openxmlformats.org/officeDocument/2006/relationships/hyperlink" Target="https://hal.science/hal-03110387v1" TargetMode="External"/><Relationship Id="rId30" Type="http://schemas.openxmlformats.org/officeDocument/2006/relationships/hyperlink" Target="https://hal.science/search/index/?q=*&amp;authFullName_s=Yoann Bazin" TargetMode="External"/><Relationship Id="rId31" Type="http://schemas.openxmlformats.org/officeDocument/2006/relationships/hyperlink" Target="https://dx.doi.org/10.3917/rips1.064.0067" TargetMode="External"/><Relationship Id="rId32" Type="http://schemas.openxmlformats.org/officeDocument/2006/relationships/hyperlink" Target="https://hal.science/hal-02439068v1" TargetMode="External"/><Relationship Id="rId33" Type="http://schemas.openxmlformats.org/officeDocument/2006/relationships/hyperlink" Target="https://hal.science/search/index/?q=*&amp;authFullName_s=G&#233;raldine Galindo" TargetMode="External"/><Relationship Id="rId34" Type="http://schemas.openxmlformats.org/officeDocument/2006/relationships/hyperlink" Target="https://hal.science/search/index/?q=*&amp;authFullName_s=J&#233;r&#233;my Vignal" TargetMode="External"/><Relationship Id="rId35" Type="http://schemas.openxmlformats.org/officeDocument/2006/relationships/hyperlink" Target="https://dx.doi.org/10.3917/grh.191.0011" TargetMode="External"/><Relationship Id="rId36" Type="http://schemas.openxmlformats.org/officeDocument/2006/relationships/hyperlink" Target="https://hal.science/hal-02549073v1" TargetMode="External"/><Relationship Id="rId37" Type="http://schemas.openxmlformats.org/officeDocument/2006/relationships/hyperlink" Target="https://hal.science/search/index/?q=*&amp;authFullName_s=Lo&#239;c Cadin" TargetMode="External"/><Relationship Id="rId38" Type="http://schemas.openxmlformats.org/officeDocument/2006/relationships/hyperlink" Target="https://dx.doi.org/10.3917/grh.154.0059" TargetMode="External"/><Relationship Id="rId39" Type="http://schemas.openxmlformats.org/officeDocument/2006/relationships/hyperlink" Target="https://hal.science/hal-05248854v1" TargetMode="External"/><Relationship Id="rId40" Type="http://schemas.openxmlformats.org/officeDocument/2006/relationships/hyperlink" Target="https://hal.science/search/index/?q=*&amp;authFullName_s=St&#233;phanie Giamporcaro" TargetMode="External"/><Relationship Id="rId41" Type="http://schemas.openxmlformats.org/officeDocument/2006/relationships/hyperlink" Target="https://hal.science/search/index/?q=*&amp;authFullName_s=Jean-Pascal Gond" TargetMode="External"/><Relationship Id="rId42" Type="http://schemas.openxmlformats.org/officeDocument/2006/relationships/hyperlink" Target="https://hal.science/search/index/?q=*&amp;authFullName_s=C&#233;line Louche" TargetMode="External"/><Relationship Id="rId43" Type="http://schemas.openxmlformats.org/officeDocument/2006/relationships/hyperlink" Target="https://hal.science/hal-05196311v1" TargetMode="External"/><Relationship Id="rId44" Type="http://schemas.openxmlformats.org/officeDocument/2006/relationships/hyperlink" Target="https://hal.science/hal-05291585v1" TargetMode="External"/><Relationship Id="rId45" Type="http://schemas.openxmlformats.org/officeDocument/2006/relationships/hyperlink" Target="https://hal.science/search/index/?q=*&amp;authFullName_s=Jean-Fran&#231;ois Br&#233;vinion" TargetMode="External"/><Relationship Id="rId46" Type="http://schemas.openxmlformats.org/officeDocument/2006/relationships/hyperlink" Target="https://hal.science/hal-04555399v1" TargetMode="External"/><Relationship Id="rId47" Type="http://schemas.openxmlformats.org/officeDocument/2006/relationships/hyperlink" Target="https://hal.science/hal-04757158v1" TargetMode="External"/><Relationship Id="rId48" Type="http://schemas.openxmlformats.org/officeDocument/2006/relationships/hyperlink" Target="https://hal.science/hal-04698892v1" TargetMode="External"/><Relationship Id="rId49" Type="http://schemas.openxmlformats.org/officeDocument/2006/relationships/hyperlink" Target="https://hal.science/hal-04471301v1" TargetMode="External"/><Relationship Id="rId50" Type="http://schemas.openxmlformats.org/officeDocument/2006/relationships/hyperlink" Target="https://hal.science/hal-03974835v1" TargetMode="External"/><Relationship Id="rId51" Type="http://schemas.openxmlformats.org/officeDocument/2006/relationships/hyperlink" Target="https://hal.science/search/index/?q=*&amp;authFullName_s=Alban Ouahab" TargetMode="External"/><Relationship Id="rId52" Type="http://schemas.openxmlformats.org/officeDocument/2006/relationships/hyperlink" Target="https://hal.science/hal-03974826v1" TargetMode="External"/><Relationship Id="rId53" Type="http://schemas.openxmlformats.org/officeDocument/2006/relationships/hyperlink" Target="https://hal.science/hal-03974829v1" TargetMode="External"/><Relationship Id="rId54" Type="http://schemas.openxmlformats.org/officeDocument/2006/relationships/hyperlink" Target="https://ube.hal.science/hal-03199428v1" TargetMode="External"/><Relationship Id="rId55" Type="http://schemas.openxmlformats.org/officeDocument/2006/relationships/hyperlink" Target="https://hal.science/hal-05248869v1" TargetMode="External"/><Relationship Id="rId56" Type="http://schemas.openxmlformats.org/officeDocument/2006/relationships/hyperlink" Target="https://hal.science/hal-05248872v1" TargetMode="External"/><Relationship Id="rId57" Type="http://schemas.openxmlformats.org/officeDocument/2006/relationships/hyperlink" Target="https://ube.hal.science/hal-01881734v1" TargetMode="External"/><Relationship Id="rId58" Type="http://schemas.openxmlformats.org/officeDocument/2006/relationships/hyperlink" Target="https://hal.science/search/index/?q=*&amp;authFullName_s=C. Tierz" TargetMode="External"/><Relationship Id="rId59" Type="http://schemas.openxmlformats.org/officeDocument/2006/relationships/hyperlink" Target="https://hal.science/hal-05248879v1" TargetMode="External"/><Relationship Id="rId60" Type="http://schemas.openxmlformats.org/officeDocument/2006/relationships/hyperlink" Target="https://hal.science/search/index/?q=*&amp;authFullName_s=Nora Meziani" TargetMode="External"/><Relationship Id="rId61" Type="http://schemas.openxmlformats.org/officeDocument/2006/relationships/hyperlink" Target="https://shs.hal.science/halshs-01108444v1" TargetMode="External"/><Relationship Id="rId62" Type="http://schemas.openxmlformats.org/officeDocument/2006/relationships/hyperlink" Target="https://hal.science/hal-05248881v1" TargetMode="External"/><Relationship Id="rId63" Type="http://schemas.openxmlformats.org/officeDocument/2006/relationships/hyperlink" Target="https://hal.science/hal-05248891v1" TargetMode="External"/><Relationship Id="rId64" Type="http://schemas.openxmlformats.org/officeDocument/2006/relationships/hyperlink" Target="https://hal.science/hal-05248885v1" TargetMode="External"/><Relationship Id="rId65" Type="http://schemas.openxmlformats.org/officeDocument/2006/relationships/hyperlink" Target="https://hal.science/hal-05248894v1" TargetMode="External"/><Relationship Id="rId66" Type="http://schemas.openxmlformats.org/officeDocument/2006/relationships/hyperlink" Target="https://hal.science/hal-03971870v1" TargetMode="External"/><Relationship Id="rId67" Type="http://schemas.openxmlformats.org/officeDocument/2006/relationships/hyperlink" Target="https://hal.science/search/index/?q=*&amp;authFullName_s=Bruno Cazenave" TargetMode="External"/><Relationship Id="rId68" Type="http://schemas.openxmlformats.org/officeDocument/2006/relationships/hyperlink" Target="https://hal.science/search/index/?q=*&amp;authFullName_s=J&#233;r&#233;my Morales" TargetMode="External"/><Relationship Id="rId69" Type="http://schemas.openxmlformats.org/officeDocument/2006/relationships/hyperlink" Target="https://dx.doi.org/10.3917/dec.cazen.2020.01" TargetMode="External"/><Relationship Id="rId70" Type="http://schemas.openxmlformats.org/officeDocument/2006/relationships/hyperlink" Target="https://hal.science/hal-04903830v1" TargetMode="External"/><Relationship Id="rId71" Type="http://schemas.openxmlformats.org/officeDocument/2006/relationships/hyperlink" Target="https://hal.science/search/index/?q=*&amp;authFullName_s=Pauline de Becdeli&#232;vre" TargetMode="External"/><Relationship Id="rId72" Type="http://schemas.openxmlformats.org/officeDocument/2006/relationships/hyperlink" Target="https://dx.doi.org/10.3917/ems.cheva.2024.01.0333" TargetMode="External"/><Relationship Id="rId73" Type="http://schemas.openxmlformats.org/officeDocument/2006/relationships/hyperlink" Target="https://hal.science/hal-04903844v1" TargetMode="External"/><Relationship Id="rId74" Type="http://schemas.openxmlformats.org/officeDocument/2006/relationships/hyperlink" Target="https://hal.science/search/index/?q=*&amp;authFullName_s=M&#233;lia Arras-Djabi" TargetMode="External"/><Relationship Id="rId75" Type="http://schemas.openxmlformats.org/officeDocument/2006/relationships/hyperlink" Target="https://hal.science/hal-04903869v1" TargetMode="External"/><Relationship Id="rId76" Type="http://schemas.openxmlformats.org/officeDocument/2006/relationships/hyperlink" Target="https://hal.science/search/index/?q=*&amp;authFullName_s=Marie Thiebaut" TargetMode="External"/><Relationship Id="rId77" Type="http://schemas.openxmlformats.org/officeDocument/2006/relationships/hyperlink" Target="https://ube.hal.science/hal-04208086v1" TargetMode="External"/><Relationship Id="rId78" Type="http://schemas.openxmlformats.org/officeDocument/2006/relationships/hyperlink" Target="https://hal.univ-lorraine.fr/hal-04253114v1" TargetMode="External"/><Relationship Id="rId79" Type="http://schemas.openxmlformats.org/officeDocument/2006/relationships/hyperlink" Target="https://hal.science/hal-03971929v1" TargetMode="External"/><Relationship Id="rId80" Type="http://schemas.openxmlformats.org/officeDocument/2006/relationships/hyperlink" Target="https://hal.science/hal-03971895v1" TargetMode="External"/><Relationship Id="rId81" Type="http://schemas.openxmlformats.org/officeDocument/2006/relationships/hyperlink" Target="https://dx.doi.org/10.1002/9781119902263.ch11" TargetMode="External"/><Relationship Id="rId82" Type="http://schemas.openxmlformats.org/officeDocument/2006/relationships/hyperlink" Target="https://hal.univ-lorraine.fr/hal-04343880v2"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Garbe</dc:title>
  <dc:description>CV</dc:description>
  <dc:subject/>
  <cp:keywords/>
  <cp:category/>
  <cp:lastModifiedBy/>
  <dcterms:created xsi:type="dcterms:W3CDTF">2026-05-24T07:37:27+02:00</dcterms:created>
  <dcterms:modified xsi:type="dcterms:W3CDTF">2026-05-24T07:37:27+02:00</dcterms:modified>
</cp:coreProperties>
</file>

<file path=docProps/custom.xml><?xml version="1.0" encoding="utf-8"?>
<Properties xmlns="http://schemas.openxmlformats.org/officeDocument/2006/custom-properties" xmlns:vt="http://schemas.openxmlformats.org/officeDocument/2006/docPropsVTypes"/>
</file>