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Kuhry </w:t>
      </w:r>
      <w:r>
        <w:rPr>
          <w:color w:val="641e6e"/>
        </w:rPr>
        <w:t xml:space="preserve">Emmanuelle Kuhry – Ingénieure de recherche au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de l’Université de Lorraine.</w:t>
      </w:r>
    </w:p>
    <w:p>
      <w:pPr/>
      <w:r>
        <w:rPr/>
        <w:t xml:space="preserve">Thèse soutenue en 2014 : « La </w:t>
      </w:r>
      <w:r>
        <w:rPr>
          <w:i w:val="1"/>
          <w:iCs w:val="1"/>
        </w:rPr>
        <w:t xml:space="preserve">Compilatio de libris naturalibus Aristotelis et aliorum quorundam philosophorum</w:t>
      </w:r>
      <w:r>
        <w:rPr/>
        <w:t xml:space="preserve"> ou </w:t>
      </w:r>
      <w:r>
        <w:rPr>
          <w:i w:val="1"/>
          <w:iCs w:val="1"/>
        </w:rPr>
        <w:t xml:space="preserve">Compendium philosophie</w:t>
      </w:r>
      <w:r>
        <w:rPr/>
        <w:t xml:space="preserve">. Histoire et édition préliminaire partielle d’une compilation philosophique du XIIIe siècle », dir. I. Draelants (DR IRHT-CNRS) et C. Jacquemard (Prof, Univ. de Caen).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fourmi-lion ou myrmicoleon : origine, transmission et avatars d’une chimère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2023, 5 (5),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⟨10.4000/rursuspicae.3159⟩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halshs-04368756v1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Electronic Edition of the Oxford Gloss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2020, 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⟨10.4000/revuehn.450⟩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halshs-03552360v1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Glosses as a Test Subject for the Building of Tools for Digital Critical Editions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Text Encoding Initiative</w:t>
            </w:r>
            <w:r>
              <w:rPr/>
              <w:t xml:space="preserve">, 2020, Issue 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⟨10.4000/jtei.3544⟩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halshs-03552352v1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Early Reception of the Glossa anglicana and of Adam of Buckfield's Commentaries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de Théologie et Philosophie Médiévales (Recherches de Theologie et Philosophie Medievales)</w:t>
            </w:r>
            <w:r>
              <w:rPr/>
              <w:t xml:space="preserve">, 2019, 86 (2), pp.283-313.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⟨10.2143/RTPM.86.2.3287114⟩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halshs-03552541v1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Manuscripts and New Resources for the Study of the Manucript Tradition of the Latin Physiologus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2019, 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⟨10.4000/rursuspicae.924⟩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halshs-03552362v1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textuelle du Compendium philosophie : une illustration des échanges culturels dans le monde monastique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Tabularia : Sources écrites des mondes normands médiévaux</w:t>
            </w:r>
            <w:r>
              <w:rPr/>
              <w:t xml:space="preserve">, 2014, 14, pp.235 - 270.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⟨10.4000/tabularia.2275⟩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halshs-02161151v1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gloses, des paraphrases et des syntagmes synonymiques à la compréhension des textes : le cas de quelques encyclopédies du XIIIe siècle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Eduard Frunzeanu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Spicae, Cahiers de l'Atelier Vincent de Beauvais, Nouvelle série</w:t>
            </w:r>
            <w:r>
              <w:rPr/>
              <w:t xml:space="preserve">, 2011, 1, p. 39-49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halshs-00658299v1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versions du Compendium philosophie ou Compilatio de libris naturalibus Aristotelis, une encyclopédie du XIIIe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Spicae, Cahiers de l'Atelier Vincent de Beauvais, Nouvelle série</w:t>
            </w:r>
            <w:r>
              <w:rPr/>
              <w:t xml:space="preserve">, 2011, 1, p. 51-77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halshs-00658308v1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des natures des animaux dans le Physiologos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Physiologus. Sources et traditions parallèles</w:t>
            </w:r>
            <w:r>
              <w:rPr/>
              <w:t xml:space="preserve">, Emmanuelle Kuhry, Apr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halshs-05568897v1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numérique des plus anciennes versions du Physiologus. Nouvelles approches, nouvelles problématiques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Chronicon de Sigebert de Gembloux en perspective</w:t>
            </w:r>
            <w:r>
              <w:rPr/>
              <w:t xml:space="preserve">, Elisa Lonati,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halshs-05568811v1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un texte à la tradition multi-versions et multilingue : le cas du Physiologus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Innover pour conserver. Le texte entre forme canonique et fluidité dans la tradition manuscrite médiévale</w:t>
            </w:r>
            <w:r>
              <w:rPr/>
              <w:t xml:space="preserve">, Giorgia Vocino, Oct 2024, Namur (online),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halshs-05568635v1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 Physiologus grec et latin : édition multilingue d’un bestiaire à succès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 monde et ses merveilles: cosmologie, géographie et nature au Moyen Âge entre Orient et Occident</w:t>
            </w:r>
            <w:r>
              <w:rPr/>
              <w:t xml:space="preserve">, Jean-Charles Coulon (IRHT-CNRS); Julien Véronèse (Univ. Orléans), Oct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halshs-05568666v1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so-called ‘Iorach’, i.e. Iuba II of Mauritania, source of the Physiologus?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Ecology of the Physiologus: Texts, Images, Manuscripts</w:t>
            </w:r>
            <w:r>
              <w:rPr/>
              <w:t xml:space="preserve">, Caroline Macé (Univ. Hamburg), Jun 2024,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halshs-05568853v1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manuscrit Orléans, Médiathèque 342 (290)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Kagan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matérielle des manuscrits carolingiens de Fleury : écriture, parchemin et reliure</w:t>
            </w:r>
            <w:r>
              <w:rPr/>
              <w:t xml:space="preserve">, Elodie Lévêque (HiCSA - Université Paris 1 Panthéon-Sorbonne), Aug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halshs-05568933v1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Encyclopédies médiévales en milieu numérique : les nouveaux enjeux de SourcEncyMe pour le traitement des auctoritates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de corpus d’auteurs</w:t>
            </w:r>
            <w:r>
              <w:rPr/>
              <w:t xml:space="preserve">, Consortium 'Corpus d’auteurs pour les humanités : informatisation, édition, recherche' (CAHIER), Jun 2020, Bordeaux, France. pp.155-178,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⟨10.17184/eac.9782813004352⟩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halshs-03333765v2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Booklists and Electronic Edition: The Sanderus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Lucien Reynhout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Books and New Technologies: Medieval Books and the Digital Humanities in the Low Countries</w:t>
            </w:r>
            <w:r>
              <w:rPr/>
              <w:t xml:space="preserve">, May 2021, webinaire,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hal-03771340v1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manuscript texts as prototypes for the construction of a source-edition environment: the case of philosophical glosses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annual conference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hal-03771348v1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glossa anglicana ou glose d’Oxford sur le De anima : états manuscrits et sources. Quelques réflexions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Commentaires sur le De anima, de Petrus Hispanus à Francisco Suárez</w:t>
            </w:r>
            <w:r>
              <w:rPr/>
              <w:t xml:space="preserve">, Apr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hal-03771353v1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Physiologus – stemmatology project. Results and perspectives for an electronic edition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Physiologus between East and West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hal-03771372v1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anti-plagiarism detection methods in the analysis of the Physiologus transmission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Refreshing traditional stemmatology. Automated computer methods treating abundant manuscript traditions (Encyclopedia, Physiologus, …)</w:t>
            </w:r>
            <w:r>
              <w:rPr/>
              <w:t xml:space="preserve">, Oct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and results of the Project Physiologus-stemmatology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Zoomathia : Research Network Meeting &amp; Conference</w:t>
            </w:r>
            <w:r>
              <w:rPr/>
              <w:t xml:space="preserve">, Oct 2016,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English sources of the Compilatio de libris naturalibus Aristotelis (Compendium philosophie) : specifically the glosa anglicana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Aristotle in Britain during the 13th Century, Warburg Institute</w:t>
            </w:r>
            <w:r>
              <w:rPr/>
              <w:t xml:space="preserve">, Jan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hal-03771382v1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l'édition critique d'une encyclopédie médiévale au moyen de la TEI : l'exemple du Compendium philosophiae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l'édition critique d'une encyclopédie médiévale au moyen de la TEI : l'exemple du Compendium philosophiae</w:t>
            </w:r>
            <w:r>
              <w:rPr/>
              <w:t xml:space="preserve">, Dec 2009, Caen, France. pp.127-138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halshs-00864775v1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mises en ligne par des médiévistes à l'Université de Nancy. En particulier, le programme &amp;quot; Sourcencyme &amp;quot; de corpus annoté des textes encyclopédiques latins et de leurs sources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sources mises en ligne par des médiévistes à l'Université de Nancy. En particulier, le programme " Sourcencyme " de corpus annoté des textes encyclopédiques latins et de leurs sources</w:t>
            </w:r>
            <w:r>
              <w:rPr/>
              <w:t xml:space="preserve">, May 2009, Bruxelles, Belgique. pp.121-150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halshs-00864803v1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Zoological Inconsistency and Confusion in the Physiologus latinus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/>
              <w:t xml:space="preserve">Mattia Cipriani; Nicola Polloni. </w:t>
            </w:r>
            <w:r>
              <w:rPr>
                <w:i w:val="1"/>
                <w:iCs w:val="1"/>
              </w:rPr>
              <w:t xml:space="preserve">Fragmented Nature: Medieval Latinate Reasoning on the Natural World and Its Order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⟨10.4324/9781003094791-2⟩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halshs-03552379v1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Encyclopédies médiévales en milieu numérique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ans de corpus d'auteurs</w:t>
            </w:r>
            <w:r>
              <w:rPr/>
              <w:t xml:space="preserve">, Editions des archives contemporaines, pp.155-178,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⟨10.17184/eac.5479⟩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chapitres sur les poissons et créatures aquatiques dans la tradition manuscrite du Physiologus latinus et des bestiaires latins, et leur réception dans quelques encyclopédies médiévales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/>
              <w:t xml:space="preserve">Brigitte Gauvin; Marie-Agnès Lucas-Avenel. </w:t>
            </w:r>
            <w:r>
              <w:rPr>
                <w:i w:val="1"/>
                <w:iCs w:val="1"/>
              </w:rPr>
              <w:t xml:space="preserve">Inter litteras et scientias. Recueil d’études en hommage à Catherine Jacquemard</w:t>
            </w:r>
            <w:r>
              <w:rPr/>
              <w:t xml:space="preserve">, Presses universitaires de Caen, 2019, 9782841339389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halshs-02363317v1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Dictionnaires, distinctions, recueils de propriétés en milieu cistercien : outils pour la prédication, sources pour l’étude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Cisterciens et la transmission des textes (XIIe-XVIIIe siècles), éd. A.-M. Turcan-Verkerk, D. Stutzmann, Th. Falmagne, P. Gandil</w:t>
            </w:r>
            <w:r>
              <w:rPr/>
              <w:t xml:space="preserve">, Brepols, pp.285-337, 2018, 978-2-503-55305-4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halshs-02161138v1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L'auteur, la compilation et la division des sciences dans le Compendium philosophie ou Compilatio de libris naturalibus Aristotelis, une encyclopédie du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Auctor et auctoritas in Latinis Medii Aevi Litteris, Proceedings of the VIth Congress of the International Medieval Latin Committee (Benevento-Naples, November 9-13, 2010)</w:t>
            </w:r>
            <w:r>
              <w:rPr/>
              <w:t xml:space="preserve">, SISMEL, pp.567-581, 2014, 978-88-8450-554-5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halshs-00864772v1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traitements numériques pour les corpus encyclopédiques ? Les projets SourcEncyMe et Mythologia en dialogue (retour sur la séance du séminaire « Les p’tits déj’ ‘Humanités numériques’ de l’IRHT », 14/01/22)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Bohnert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électronique en XML-TEI du livre III sur les plantes du Compendium philosophie, avec identification des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halshs-03552567v1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électronique de la Bibliotheca Belgica manuscripta d’Antoine Sanderus, encodée en XML-TEI, sur la plateforme ThecaeLab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hal-03552589v1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un inventaire ancien en XML-TEI P5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Bisson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Goloubkoff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hal-02457987v1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Compilatio de libris naturalibus Aristotelis et aliorum quorundam philosophorum ou Compendium philosophie : histoire et édition préliminaire partielle d’une compilation philosophique du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/>
              <w:t xml:space="preserve">Histoire. Université de Lorraine, 2014.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2014LORR0290⟩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tel-01751634v1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illustrated manuscript of the Dicta Chrysostomi for sale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halshs-05568452v1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fragment of a 9-10th century Physiologus b in Basel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halshs-05568418v1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SourcEncyMe (Sources des Encyclopédies Médiévales) : passage d’une plateforme collaborative d’édition d’une base de données en PhP-MySQL à un environnement de balisage en XML-TEI (Les enjeux de la mutation des bases de données vers de nouveaux formats (séminaire « Les p’tits déj’ ‘Humanités numériques’ de l’IRHT », 27/11/20))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hal-03554145v1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aristotéliciennes et sources naturalistes cisterciennes dans le Compendium philosophie, ou Compilatio de libris naturalibus Aristotelis et aliorum quorundam philosophorum, une compilation anonyme latine du milieu du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hal-03576171v1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des gloses. Le cas de la glossa anglicana ou glose d’Oxford. Quelques réflexions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hal-03553975v1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glose d’Oxford sur le De anima (Porto, 26 avril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Kuhry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hal-03554122v1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368756v1" TargetMode="External"/><Relationship Id="rId8" Type="http://schemas.openxmlformats.org/officeDocument/2006/relationships/hyperlink" Target="https://hal.science/search/index/?q=*&amp;authFullName_s=Emmanuelle Kuhry" TargetMode="External"/><Relationship Id="rId9" Type="http://schemas.openxmlformats.org/officeDocument/2006/relationships/hyperlink" Target="https://dx.doi.org/10.4000/rursuspicae.3159" TargetMode="External"/><Relationship Id="rId10" Type="http://schemas.openxmlformats.org/officeDocument/2006/relationships/hyperlink" Target="https://shs.hal.science/halshs-03552360v1" TargetMode="External"/><Relationship Id="rId11" Type="http://schemas.openxmlformats.org/officeDocument/2006/relationships/hyperlink" Target="https://dx.doi.org/10.4000/revuehn.450" TargetMode="External"/><Relationship Id="rId12" Type="http://schemas.openxmlformats.org/officeDocument/2006/relationships/hyperlink" Target="https://shs.hal.science/halshs-03552352v1" TargetMode="External"/><Relationship Id="rId13" Type="http://schemas.openxmlformats.org/officeDocument/2006/relationships/hyperlink" Target="https://dx.doi.org/10.4000/jtei.3544" TargetMode="External"/><Relationship Id="rId14" Type="http://schemas.openxmlformats.org/officeDocument/2006/relationships/hyperlink" Target="https://shs.hal.science/halshs-03552541v1" TargetMode="External"/><Relationship Id="rId15" Type="http://schemas.openxmlformats.org/officeDocument/2006/relationships/hyperlink" Target="https://dx.doi.org/10.2143/RTPM.86.2.3287114" TargetMode="External"/><Relationship Id="rId16" Type="http://schemas.openxmlformats.org/officeDocument/2006/relationships/hyperlink" Target="https://shs.hal.science/halshs-03552362v1" TargetMode="External"/><Relationship Id="rId17" Type="http://schemas.openxmlformats.org/officeDocument/2006/relationships/hyperlink" Target="https://dx.doi.org/10.4000/rursuspicae.924" TargetMode="External"/><Relationship Id="rId18" Type="http://schemas.openxmlformats.org/officeDocument/2006/relationships/hyperlink" Target="https://shs.hal.science/halshs-02161151v1" TargetMode="External"/><Relationship Id="rId19" Type="http://schemas.openxmlformats.org/officeDocument/2006/relationships/hyperlink" Target="https://dx.doi.org/10.4000/tabularia.2275" TargetMode="External"/><Relationship Id="rId20" Type="http://schemas.openxmlformats.org/officeDocument/2006/relationships/hyperlink" Target="https://shs.hal.science/halshs-00658299v1" TargetMode="External"/><Relationship Id="rId21" Type="http://schemas.openxmlformats.org/officeDocument/2006/relationships/hyperlink" Target="https://hal.science/search/index/?q=*&amp;authFullName_s=Eduard Frunzeanu" TargetMode="External"/><Relationship Id="rId22" Type="http://schemas.openxmlformats.org/officeDocument/2006/relationships/hyperlink" Target="https://shs.hal.science/halshs-00658308v1" TargetMode="External"/><Relationship Id="rId23" Type="http://schemas.openxmlformats.org/officeDocument/2006/relationships/hyperlink" Target="https://shs.hal.science/halshs-05568897v1" TargetMode="External"/><Relationship Id="rId24" Type="http://schemas.openxmlformats.org/officeDocument/2006/relationships/hyperlink" Target="https://shs.hal.science/halshs-05568811v1" TargetMode="External"/><Relationship Id="rId25" Type="http://schemas.openxmlformats.org/officeDocument/2006/relationships/hyperlink" Target="https://hal.science/search/index/?q=*&amp;authFullName_s=Caroline Mac&#233;" TargetMode="External"/><Relationship Id="rId26" Type="http://schemas.openxmlformats.org/officeDocument/2006/relationships/hyperlink" Target="https://shs.hal.science/halshs-05568635v1" TargetMode="External"/><Relationship Id="rId27" Type="http://schemas.openxmlformats.org/officeDocument/2006/relationships/hyperlink" Target="https://shs.hal.science/halshs-05568666v1" TargetMode="External"/><Relationship Id="rId28" Type="http://schemas.openxmlformats.org/officeDocument/2006/relationships/hyperlink" Target="https://shs.hal.science/halshs-05568853v1" TargetMode="External"/><Relationship Id="rId29" Type="http://schemas.openxmlformats.org/officeDocument/2006/relationships/hyperlink" Target="https://hal.science/search/index/?q=*&amp;authFullName_s=Isabelle Draelants" TargetMode="External"/><Relationship Id="rId30" Type="http://schemas.openxmlformats.org/officeDocument/2006/relationships/hyperlink" Target="https://shs.hal.science/halshs-05568933v1" TargetMode="External"/><Relationship Id="rId31" Type="http://schemas.openxmlformats.org/officeDocument/2006/relationships/hyperlink" Target="https://hal.science/search/index/?q=*&amp;authFullName_s=Gilles Kagan" TargetMode="External"/><Relationship Id="rId32" Type="http://schemas.openxmlformats.org/officeDocument/2006/relationships/hyperlink" Target="https://shs.hal.science/halshs-03333765v2" TargetMode="External"/><Relationship Id="rId33" Type="http://schemas.openxmlformats.org/officeDocument/2006/relationships/hyperlink" Target="https://dx.doi.org/10.17184/eac.9782813004352" TargetMode="External"/><Relationship Id="rId34" Type="http://schemas.openxmlformats.org/officeDocument/2006/relationships/hyperlink" Target="https://hal.science/hal-03771340v1" TargetMode="External"/><Relationship Id="rId35" Type="http://schemas.openxmlformats.org/officeDocument/2006/relationships/hyperlink" Target="https://hal.science/search/index/?q=*&amp;authFullName_s=Lucien Reynhout" TargetMode="External"/><Relationship Id="rId36" Type="http://schemas.openxmlformats.org/officeDocument/2006/relationships/hyperlink" Target="https://hal.science/hal-03771348v1" TargetMode="External"/><Relationship Id="rId37" Type="http://schemas.openxmlformats.org/officeDocument/2006/relationships/hyperlink" Target="https://hal.science/hal-03771353v1" TargetMode="External"/><Relationship Id="rId38" Type="http://schemas.openxmlformats.org/officeDocument/2006/relationships/hyperlink" Target="https://hal.science/hal-03771372v1" TargetMode="External"/><Relationship Id="rId39" Type="http://schemas.openxmlformats.org/officeDocument/2006/relationships/hyperlink" Target="https://hal.science/hal-03771375v1" TargetMode="External"/><Relationship Id="rId40" Type="http://schemas.openxmlformats.org/officeDocument/2006/relationships/hyperlink" Target="https://hal.science/hal-03771373v1" TargetMode="External"/><Relationship Id="rId41" Type="http://schemas.openxmlformats.org/officeDocument/2006/relationships/hyperlink" Target="https://hal.science/hal-03771382v1" TargetMode="External"/><Relationship Id="rId42" Type="http://schemas.openxmlformats.org/officeDocument/2006/relationships/hyperlink" Target="https://shs.hal.science/halshs-00864775v1" TargetMode="External"/><Relationship Id="rId43" Type="http://schemas.openxmlformats.org/officeDocument/2006/relationships/hyperlink" Target="https://shs.hal.science/halshs-00864803v1" TargetMode="External"/><Relationship Id="rId44" Type="http://schemas.openxmlformats.org/officeDocument/2006/relationships/hyperlink" Target="https://shs.hal.science/halshs-03552379v1" TargetMode="External"/><Relationship Id="rId45" Type="http://schemas.openxmlformats.org/officeDocument/2006/relationships/hyperlink" Target="https://dx.doi.org/10.4324/9781003094791-2" TargetMode="External"/><Relationship Id="rId46" Type="http://schemas.openxmlformats.org/officeDocument/2006/relationships/hyperlink" Target="https://hal.science/hal-03771322v1" TargetMode="External"/><Relationship Id="rId47" Type="http://schemas.openxmlformats.org/officeDocument/2006/relationships/hyperlink" Target="https://dx.doi.org/10.17184/eac.5479" TargetMode="External"/><Relationship Id="rId48" Type="http://schemas.openxmlformats.org/officeDocument/2006/relationships/hyperlink" Target="https://shs.hal.science/halshs-02363317v1" TargetMode="External"/><Relationship Id="rId49" Type="http://schemas.openxmlformats.org/officeDocument/2006/relationships/hyperlink" Target="https://shs.hal.science/halshs-02161138v1" TargetMode="External"/><Relationship Id="rId50" Type="http://schemas.openxmlformats.org/officeDocument/2006/relationships/hyperlink" Target="https://shs.hal.science/halshs-00864772v1" TargetMode="External"/><Relationship Id="rId51" Type="http://schemas.openxmlformats.org/officeDocument/2006/relationships/hyperlink" Target="https://hal.science/hal-03771241v1" TargetMode="External"/><Relationship Id="rId52" Type="http://schemas.openxmlformats.org/officeDocument/2006/relationships/hyperlink" Target="https://hal.science/search/index/?q=*&amp;authFullName_s=C&#233;line Bohnert" TargetMode="External"/><Relationship Id="rId53" Type="http://schemas.openxmlformats.org/officeDocument/2006/relationships/hyperlink" Target="https://shs.hal.science/halshs-03552567v1" TargetMode="External"/><Relationship Id="rId54" Type="http://schemas.openxmlformats.org/officeDocument/2006/relationships/hyperlink" Target="https://hal.science/hal-03552589v1" TargetMode="External"/><Relationship Id="rId55" Type="http://schemas.openxmlformats.org/officeDocument/2006/relationships/hyperlink" Target="https://hal.science/hal-02457987v1" TargetMode="External"/><Relationship Id="rId56" Type="http://schemas.openxmlformats.org/officeDocument/2006/relationships/hyperlink" Target="https://hal.science/search/index/?q=*&amp;authFullName_s=Marie Bisson" TargetMode="External"/><Relationship Id="rId57" Type="http://schemas.openxmlformats.org/officeDocument/2006/relationships/hyperlink" Target="https://hal.science/search/index/?q=*&amp;authFullName_s=Anne Goloubkoff" TargetMode="External"/><Relationship Id="rId58" Type="http://schemas.openxmlformats.org/officeDocument/2006/relationships/hyperlink" Target="https://hal.univ-lorraine.fr/tel-01751634v1" TargetMode="External"/><Relationship Id="rId59" Type="http://schemas.openxmlformats.org/officeDocument/2006/relationships/hyperlink" Target="https://www.theses.fr/2014LORR0290" TargetMode="External"/><Relationship Id="rId60" Type="http://schemas.openxmlformats.org/officeDocument/2006/relationships/hyperlink" Target="https://shs.hal.science/halshs-05568452v1" TargetMode="External"/><Relationship Id="rId61" Type="http://schemas.openxmlformats.org/officeDocument/2006/relationships/hyperlink" Target="https://shs.hal.science/halshs-05568418v1" TargetMode="External"/><Relationship Id="rId62" Type="http://schemas.openxmlformats.org/officeDocument/2006/relationships/hyperlink" Target="https://hal.science/hal-03554145v1" TargetMode="External"/><Relationship Id="rId63" Type="http://schemas.openxmlformats.org/officeDocument/2006/relationships/hyperlink" Target="https://hal.science/hal-03576171v1" TargetMode="External"/><Relationship Id="rId64" Type="http://schemas.openxmlformats.org/officeDocument/2006/relationships/hyperlink" Target="https://hal.science/hal-03553975v1" TargetMode="External"/><Relationship Id="rId65" Type="http://schemas.openxmlformats.org/officeDocument/2006/relationships/hyperlink" Target="https://hal.science/hal-03554122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Kuhry</dc:title>
  <dc:description>CV</dc:description>
  <dc:subject/>
  <cp:keywords/>
  <cp:category/>
  <cp:lastModifiedBy/>
  <dcterms:created xsi:type="dcterms:W3CDTF">2026-04-02T22:04:38+02:00</dcterms:created>
  <dcterms:modified xsi:type="dcterms:W3CDTF">2026-04-02T22:04:38+02:00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