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Peyvel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emmanuelle-peyvel</w:t>
        </w:r>
      </w:hyperlink>
    </w:p>
    <w:p>
      <w:pPr>
        <w:numPr>
          <w:ilvl w:val="0"/>
          <w:numId w:val="1"/>
        </w:numPr>
      </w:pPr>
      <w:r>
        <w:rPr/>
        <w:t xml:space="preserve"> ORCID : </w:t>
      </w:r>
      <w:hyperlink r:id="rId9" w:history="1">
        <w:r>
          <w:rPr>
            <w:color w:val="#410a8c"/>
            <w:u w:val="single"/>
          </w:rPr>
          <w:t xml:space="preserve">0000-0002-7786-2894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agrégée de géographie à l'université Lyon 2 et membre du laboratoire EVS (Environnement Ville et Société, UMR5600).Je m’inscris dans le champ de la géographie du tourisme, que je questionne à partir de mon terrain de prédilection : le Vietnam. Mes recherches s’organisent autour de deux axes principaux. Le premier porte sur les économies récréatives urbaines entre ludification, privatisation et spéculation foncière. Il s’agit de comprendre comment les activités touristiques et de loisirs participent à la production de richesses matérielles et idéelles en ville (ANR Urbaltour). Le deuxième axe s’intéresse au tourisme sous l’angle de l’éducation, en posant l’hypothèse selon laquelle cette mobilité est étroitement liée à la construction et à la circulation des savoirs (programme Clasmer, Fondation de France).</w:t>
      </w:r>
    </w:p>
    <w:p>
      <w:pPr/>
      <w:hyperlink r:id="rId10" w:history="1">
        <w:r>
          <w:rPr>
            <w:color w:val="#410a8c"/>
            <w:u w:val="single"/>
          </w:rPr>
          <w:t xml:space="preserve">https://umr5600.cnrs.fr/fr/lequipe/name/emmanuelle-peyvel/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L'éducation au voyage : pratiques touristiques et circulations des savoirs</w:t>
              </w:r>
            </w:hyperlink>
          </w:p>
          <w:p>
            <w:pPr/>
            <w:hyperlink r:id="rId12" w:history="1">
              <w:r>
                <w:rPr>
                  <w:color w:val="#410a8c"/>
                  <w:u w:val="single"/>
                </w:rPr>
                <w:t xml:space="preserve">Emmanuelle Peyvel</w:t>
              </w:r>
            </w:hyperlink>
          </w:p>
          <w:p>
            <w:pPr/>
            <w:hyperlink r:id="rId13" w:history="1">
              <w:r>
                <w:rPr>
                  <w:color w:val="#410a8c"/>
                  <w:u w:val="single"/>
                </w:rPr>
                <w:t xml:space="preserve">Presses Universitaires de Rennes</w:t>
              </w:r>
            </w:hyperlink>
            <w:r>
              <w:rPr/>
              <w:t xml:space="preserve">, https://pur-editions.fr/product/5784/l-education-au-voyage, 2019, 978-2-7535-7597-4</w:t>
            </w:r>
          </w:p>
          <w:p>
            <w:pPr/>
            <w:r>
              <w:rPr/>
              <w:t xml:space="preserve">Ouvrages</w:t>
            </w:r>
          </w:p>
          <w:p>
            <w:pPr/>
            <w:hyperlink r:id="rId11" w:history="1">
              <w:r>
                <w:rPr>
                  <w:color w:val="#410a8c"/>
                  <w:u w:val="single"/>
                </w:rPr>
                <w:t xml:space="preserve">hal-05432548v1</w:t>
              </w:r>
            </w:hyperlink>
          </w:p>
        </w:tc>
      </w:tr>
      <w:tr>
        <w:trPr/>
        <w:tc>
          <w:tcPr>
            <w:noWrap/>
          </w:tcPr>
          <w:p>
            <w:pPr>
              <w:spacing w:after="200"/>
            </w:pPr>
            <w:hyperlink r:id="rId14" w:history="1">
              <w:r>
                <w:rPr>
                  <w:color w:val="1e198e"/>
                  <w:b w:val="1"/>
                  <w:bCs w:val="1"/>
                  <w:u w:val="single"/>
                </w:rPr>
                <w:t xml:space="preserve">L'invitation au voyage : géographie post-coloniale du tourisme domestique au Việt Nam</w:t>
              </w:r>
            </w:hyperlink>
          </w:p>
          <w:p>
            <w:pPr/>
            <w:hyperlink r:id="rId12" w:history="1">
              <w:r>
                <w:rPr>
                  <w:color w:val="#410a8c"/>
                  <w:u w:val="single"/>
                </w:rPr>
                <w:t xml:space="preserve">Emmanuelle Peyvel</w:t>
              </w:r>
            </w:hyperlink>
          </w:p>
          <w:p>
            <w:pPr/>
            <w:r>
              <w:rPr/>
              <w:t xml:space="preserve">ENS éditions, https://catalogue-editions.ens-lyon.fr/fr/livre/?GCOI=29021100802810, 2016, 978-2-84788-779-2</w:t>
            </w:r>
          </w:p>
          <w:p>
            <w:pPr/>
            <w:r>
              <w:rPr/>
              <w:t xml:space="preserve">Ouvrages</w:t>
            </w:r>
          </w:p>
          <w:p>
            <w:pPr/>
            <w:hyperlink r:id="rId14" w:history="1">
              <w:r>
                <w:rPr>
                  <w:color w:val="#410a8c"/>
                  <w:u w:val="single"/>
                </w:rPr>
                <w:t xml:space="preserve">hal-05432549v1</w:t>
              </w:r>
            </w:hyperlink>
          </w:p>
        </w:tc>
      </w:tr>
      <w:tr>
        <w:trPr/>
        <w:tc>
          <w:tcPr>
            <w:noWrap/>
          </w:tcPr>
          <w:p>
            <w:pPr>
              <w:spacing w:after="200"/>
            </w:pPr>
            <w:hyperlink r:id="rId15" w:history="1">
              <w:r>
                <w:rPr>
                  <w:color w:val="1e198e"/>
                  <w:b w:val="1"/>
                  <w:bCs w:val="1"/>
                  <w:u w:val="single"/>
                </w:rPr>
                <w:t xml:space="preserve">La mondialisation du tourisme : les nouvelles frontières d'une pratique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t xml:space="preserve">Presses universitaires de Rennes, pp.264, 2015, 978-2-7535-4065-1</w:t>
            </w:r>
          </w:p>
          <w:p>
            <w:pPr/>
            <w:r>
              <w:rPr/>
              <w:t xml:space="preserve">Ouvrages</w:t>
            </w:r>
          </w:p>
          <w:p>
            <w:pPr/>
            <w:hyperlink r:id="rId15" w:history="1">
              <w:r>
                <w:rPr>
                  <w:color w:val="#410a8c"/>
                  <w:u w:val="single"/>
                </w:rPr>
                <w:t xml:space="preserve">hal-01644672v1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Fake it until you make it! De la station d’altitude au parc de loisirs : Réappropriations locales de modèles touristiques globalisés, le cas de Ba Na (Vietnam)</w:t>
              </w:r>
            </w:hyperlink>
          </w:p>
          <w:p>
            <w:pPr/>
            <w:hyperlink r:id="rId12" w:history="1">
              <w:r>
                <w:rPr>
                  <w:color w:val="#410a8c"/>
                  <w:u w:val="single"/>
                </w:rPr>
                <w:t xml:space="preserve">Emmanuelle Peyvel</w:t>
              </w:r>
            </w:hyperlink>
            <w:r>
              <w:rPr/>
              <w:t xml:space="preserve">,</w:t>
            </w:r>
            <w:hyperlink r:id="rId19" w:history="1">
              <w:r>
                <w:rPr>
                  <w:color w:val="#410a8c"/>
                  <w:u w:val="single"/>
                </w:rPr>
                <w:t xml:space="preserve">Thi Trần Cẩm</w:t>
              </w:r>
            </w:hyperlink>
            <w:r>
              <w:rPr/>
              <w:t xml:space="preserve">,</w:t>
            </w:r>
            <w:hyperlink r:id="rId20" w:history="1">
              <w:r>
                <w:rPr>
                  <w:color w:val="#410a8c"/>
                  <w:u w:val="single"/>
                </w:rPr>
                <w:t xml:space="preserve">Nga Nguyễn Thị Thanh</w:t>
              </w:r>
            </w:hyperlink>
            <w:r>
              <w:rPr/>
              <w:t xml:space="preserve">,</w:t>
            </w:r>
            <w:hyperlink r:id="rId21" w:history="1">
              <w:r>
                <w:rPr>
                  <w:color w:val="#410a8c"/>
                  <w:u w:val="single"/>
                </w:rPr>
                <w:t xml:space="preserve">Thắng Dương Ngọc</w:t>
              </w:r>
            </w:hyperlink>
          </w:p>
          <w:p>
            <w:pPr/>
            <w:r>
              <w:rPr>
                <w:i w:val="1"/>
                <w:iCs w:val="1"/>
              </w:rPr>
              <w:t xml:space="preserve">Teoros. Revue de recherche en tourisme</w:t>
            </w:r>
            <w:r>
              <w:rPr/>
              <w:t xml:space="preserve">, 2025, 43 (1)</w:t>
            </w:r>
          </w:p>
          <w:p>
            <w:pPr/>
            <w:r>
              <w:rPr/>
              <w:t xml:space="preserve">Article dans une revue</w:t>
            </w:r>
          </w:p>
          <w:p>
            <w:pPr/>
            <w:hyperlink r:id="rId18" w:history="1">
              <w:r>
                <w:rPr>
                  <w:color w:val="#410a8c"/>
                  <w:u w:val="single"/>
                </w:rPr>
                <w:t xml:space="preserve">hal-05419447v1</w:t>
              </w:r>
            </w:hyperlink>
          </w:p>
        </w:tc>
      </w:tr>
      <w:tr>
        <w:trPr/>
        <w:tc>
          <w:tcPr>
            <w:noWrap/>
          </w:tcPr>
          <w:p>
            <w:pPr>
              <w:spacing w:after="200"/>
            </w:pPr>
            <w:hyperlink r:id="rId22" w:history="1">
              <w:r>
                <w:rPr>
                  <w:color w:val="1e198e"/>
                  <w:b w:val="1"/>
                  <w:bCs w:val="1"/>
                  <w:u w:val="single"/>
                </w:rPr>
                <w:t xml:space="preserve">Rethinking (with) hill stations. How tourism is urbanising South and Southeast Asian mountain areas</w:t>
              </w:r>
            </w:hyperlink>
          </w:p>
          <w:p>
            <w:pPr/>
            <w:hyperlink r:id="rId12" w:history="1">
              <w:r>
                <w:rPr>
                  <w:color w:val="#410a8c"/>
                  <w:u w:val="single"/>
                </w:rPr>
                <w:t xml:space="preserve">Emmanuelle Peyvel</w:t>
              </w:r>
            </w:hyperlink>
            <w:r>
              <w:rPr/>
              <w:t xml:space="preserve">,</w:t>
            </w:r>
            <w:hyperlink r:id="rId23" w:history="1">
              <w:r>
                <w:rPr>
                  <w:color w:val="#410a8c"/>
                  <w:u w:val="single"/>
                </w:rPr>
                <w:t xml:space="preserve">Rémi de Bercegol</w:t>
              </w:r>
            </w:hyperlink>
            <w:r>
              <w:rPr/>
              <w:t xml:space="preserve">,</w:t>
            </w:r>
            <w:hyperlink r:id="rId24" w:history="1">
              <w:r>
                <w:rPr>
                  <w:color w:val="#410a8c"/>
                  <w:u w:val="single"/>
                </w:rPr>
                <w:t xml:space="preserve">Judicaëlle Dietrich</w:t>
              </w:r>
            </w:hyperlink>
            <w:r>
              <w:rPr/>
              <w:t xml:space="preserve">,</w:t>
            </w:r>
            <w:hyperlink r:id="rId25" w:history="1">
              <w:r>
                <w:rPr>
                  <w:color w:val="#410a8c"/>
                  <w:u w:val="single"/>
                </w:rPr>
                <w:t xml:space="preserve">Anthony Goreau-Ponceaud</w:t>
              </w:r>
            </w:hyperlink>
            <w:r>
              <w:rPr/>
              <w:t xml:space="preserve">,</w:t>
            </w:r>
            <w:hyperlink r:id="rId26" w:history="1">
              <w:r>
                <w:rPr>
                  <w:color w:val="#410a8c"/>
                  <w:u w:val="single"/>
                </w:rPr>
                <w:t xml:space="preserve">Éric Jennings</w:t>
              </w:r>
            </w:hyperlink>
            <w:r>
              <w:rPr/>
              <w:t xml:space="preserve">et al.</w:t>
            </w:r>
          </w:p>
          <w:p>
            <w:pPr/>
            <w:r>
              <w:rPr>
                <w:i w:val="1"/>
                <w:iCs w:val="1"/>
              </w:rPr>
              <w:t xml:space="preserve">Mondes du tourisme</w:t>
            </w:r>
            <w:r>
              <w:rPr/>
              <w:t xml:space="preserve">, 2025, </w:t>
            </w:r>
            <w:hyperlink r:id="rId27" w:history="1">
              <w:r>
                <w:rPr>
                  <w:color w:val="#410a8c"/>
                  <w:u w:val="single"/>
                </w:rPr>
                <w:t xml:space="preserve">⟨10.4000/15dnm⟩</w:t>
              </w:r>
            </w:hyperlink>
          </w:p>
          <w:p>
            <w:pPr/>
            <w:r>
              <w:rPr/>
              <w:t xml:space="preserve">Article dans une revue</w:t>
            </w:r>
          </w:p>
          <w:p>
            <w:pPr/>
            <w:hyperlink r:id="rId22" w:history="1">
              <w:r>
                <w:rPr>
                  <w:color w:val="#410a8c"/>
                  <w:u w:val="single"/>
                </w:rPr>
                <w:t xml:space="preserve">hal-05432531v1</w:t>
              </w:r>
            </w:hyperlink>
          </w:p>
        </w:tc>
      </w:tr>
      <w:tr>
        <w:trPr/>
        <w:tc>
          <w:tcPr>
            <w:noWrap/>
          </w:tcPr>
          <w:p>
            <w:pPr>
              <w:spacing w:after="200"/>
            </w:pPr>
            <w:hyperlink r:id="rId28" w:history="1">
              <w:r>
                <w:rPr>
                  <w:color w:val="1e198e"/>
                  <w:b w:val="1"/>
                  <w:bCs w:val="1"/>
                  <w:u w:val="single"/>
                </w:rPr>
                <w:t xml:space="preserve">Hill stations as spatial injustice in a context of climate inequalities: Viewpoint from Indonesia and Vietnam</w:t>
              </w:r>
            </w:hyperlink>
          </w:p>
          <w:p>
            <w:pPr/>
            <w:hyperlink r:id="rId24" w:history="1">
              <w:r>
                <w:rPr>
                  <w:color w:val="#410a8c"/>
                  <w:u w:val="single"/>
                </w:rPr>
                <w:t xml:space="preserve">Judicaëlle Dietrich</w:t>
              </w:r>
            </w:hyperlink>
            <w:r>
              <w:rPr/>
              <w:t xml:space="preserve">,</w:t>
            </w:r>
            <w:hyperlink r:id="rId12" w:history="1">
              <w:r>
                <w:rPr>
                  <w:color w:val="#410a8c"/>
                  <w:u w:val="single"/>
                </w:rPr>
                <w:t xml:space="preserve">Emmanuelle Peyvel</w:t>
              </w:r>
            </w:hyperlink>
            <w:r>
              <w:rPr/>
              <w:t xml:space="preserve">,</w:t>
            </w:r>
            <w:hyperlink r:id="rId29" w:history="1">
              <w:r>
                <w:rPr>
                  <w:color w:val="#410a8c"/>
                  <w:u w:val="single"/>
                </w:rPr>
                <w:t xml:space="preserve">I Dewa Made Frendika Septanaya</w:t>
              </w:r>
            </w:hyperlink>
            <w:r>
              <w:rPr/>
              <w:t xml:space="preserve">,</w:t>
            </w:r>
            <w:hyperlink r:id="rId19" w:history="1">
              <w:r>
                <w:rPr>
                  <w:color w:val="#410a8c"/>
                  <w:u w:val="single"/>
                </w:rPr>
                <w:t xml:space="preserve">Thi Trần Cẩm</w:t>
              </w:r>
            </w:hyperlink>
          </w:p>
          <w:p>
            <w:pPr/>
            <w:r>
              <w:rPr>
                <w:i w:val="1"/>
                <w:iCs w:val="1"/>
              </w:rPr>
              <w:t xml:space="preserve">Espaces et sociétés (Paris, France)</w:t>
            </w:r>
            <w:r>
              <w:rPr/>
              <w:t xml:space="preserve">, In press</w:t>
            </w:r>
          </w:p>
          <w:p>
            <w:pPr/>
            <w:r>
              <w:rPr/>
              <w:t xml:space="preserve">Article dans une revue</w:t>
            </w:r>
          </w:p>
          <w:p>
            <w:pPr/>
            <w:hyperlink r:id="rId28" w:history="1">
              <w:r>
                <w:rPr>
                  <w:color w:val="#410a8c"/>
                  <w:u w:val="single"/>
                </w:rPr>
                <w:t xml:space="preserve">hal-05432522v1</w:t>
              </w:r>
            </w:hyperlink>
          </w:p>
        </w:tc>
      </w:tr>
      <w:tr>
        <w:trPr/>
        <w:tc>
          <w:tcPr>
            <w:noWrap/>
          </w:tcPr>
          <w:p>
            <w:pPr>
              <w:spacing w:after="200"/>
            </w:pPr>
            <w:hyperlink r:id="rId30" w:history="1">
              <w:r>
                <w:rPr>
                  <w:color w:val="1e198e"/>
                  <w:b w:val="1"/>
                  <w:bCs w:val="1"/>
                  <w:u w:val="single"/>
                </w:rPr>
                <w:t xml:space="preserve">In memoriam James C. Scott (1936-2024)</w:t>
              </w:r>
            </w:hyperlink>
          </w:p>
          <w:p>
            <w:pPr/>
            <w:hyperlink r:id="rId12" w:history="1">
              <w:r>
                <w:rPr>
                  <w:color w:val="#410a8c"/>
                  <w:u w:val="single"/>
                </w:rPr>
                <w:t xml:space="preserve">Emmanuelle Peyvel</w:t>
              </w:r>
            </w:hyperlink>
            <w:r>
              <w:rPr/>
              <w:t xml:space="preserve">,</w:t>
            </w:r>
            <w:hyperlink r:id="rId31" w:history="1">
              <w:r>
                <w:rPr>
                  <w:color w:val="#410a8c"/>
                  <w:u w:val="single"/>
                </w:rPr>
                <w:t xml:space="preserve">Bernard Debarbieux</w:t>
              </w:r>
            </w:hyperlink>
          </w:p>
          <w:p>
            <w:pPr/>
            <w:r>
              <w:rPr>
                <w:i w:val="1"/>
                <w:iCs w:val="1"/>
              </w:rPr>
              <w:t xml:space="preserve">Revue de Géographie Alpine / Journal of Alpine Research</w:t>
            </w:r>
            <w:r>
              <w:rPr/>
              <w:t xml:space="preserve">, 2024</w:t>
            </w:r>
          </w:p>
          <w:p>
            <w:pPr/>
            <w:r>
              <w:rPr/>
              <w:t xml:space="preserve">Article dans une revue</w:t>
            </w:r>
          </w:p>
          <w:p>
            <w:pPr/>
            <w:hyperlink r:id="rId30" w:history="1">
              <w:r>
                <w:rPr>
                  <w:color w:val="#410a8c"/>
                  <w:u w:val="single"/>
                </w:rPr>
                <w:t xml:space="preserve">hal-05432517v1</w:t>
              </w:r>
            </w:hyperlink>
          </w:p>
        </w:tc>
      </w:tr>
      <w:tr>
        <w:trPr/>
        <w:tc>
          <w:tcPr>
            <w:noWrap/>
          </w:tcPr>
          <w:p>
            <w:pPr>
              <w:spacing w:after="200"/>
            </w:pPr>
            <w:hyperlink r:id="rId32" w:history="1">
              <w:r>
                <w:rPr>
                  <w:color w:val="1e198e"/>
                  <w:b w:val="1"/>
                  <w:bCs w:val="1"/>
                  <w:u w:val="single"/>
                </w:rPr>
                <w:t xml:space="preserve">La construction d’une exception territoriale : L’éducation à la nature par les classes de mer finistériennes</w:t>
              </w:r>
            </w:hyperlink>
          </w:p>
          <w:p>
            <w:pPr/>
            <w:hyperlink r:id="rId33" w:history="1">
              <w:r>
                <w:rPr>
                  <w:color w:val="#410a8c"/>
                  <w:u w:val="single"/>
                </w:rPr>
                <w:t xml:space="preserve">Fabien Clouette</w:t>
              </w:r>
            </w:hyperlink>
            <w:r>
              <w:rPr/>
              <w:t xml:space="preserve">,</w:t>
            </w:r>
            <w:hyperlink r:id="rId12" w:history="1">
              <w:r>
                <w:rPr>
                  <w:color w:val="#410a8c"/>
                  <w:u w:val="single"/>
                </w:rPr>
                <w:t xml:space="preserve">Emmanuelle Peyvel</w:t>
              </w:r>
            </w:hyperlink>
          </w:p>
          <w:p>
            <w:pPr/>
            <w:r>
              <w:rPr>
                <w:i w:val="1"/>
                <w:iCs w:val="1"/>
              </w:rPr>
              <w:t xml:space="preserve">M@ppemonde</w:t>
            </w:r>
            <w:r>
              <w:rPr/>
              <w:t xml:space="preserve">, 2023, 136, </w:t>
            </w:r>
            <w:hyperlink r:id="rId34" w:history="1">
              <w:r>
                <w:rPr>
                  <w:color w:val="#410a8c"/>
                  <w:u w:val="single"/>
                </w:rPr>
                <w:t xml:space="preserve">⟨10.4000/mappemonde.8959⟩</w:t>
              </w:r>
            </w:hyperlink>
          </w:p>
          <w:p>
            <w:pPr/>
            <w:r>
              <w:rPr/>
              <w:t xml:space="preserve">Article dans une revue</w:t>
            </w:r>
          </w:p>
          <w:p>
            <w:pPr/>
            <w:hyperlink r:id="rId32" w:history="1">
              <w:r>
                <w:rPr>
                  <w:color w:val="#410a8c"/>
                  <w:u w:val="single"/>
                </w:rPr>
                <w:t xml:space="preserve">hal-04878930v1</w:t>
              </w:r>
            </w:hyperlink>
          </w:p>
        </w:tc>
      </w:tr>
      <w:tr>
        <w:trPr/>
        <w:tc>
          <w:tcPr>
            <w:noWrap/>
          </w:tcPr>
          <w:p>
            <w:pPr>
              <w:spacing w:after="200"/>
            </w:pPr>
            <w:hyperlink r:id="rId35" w:history="1">
              <w:r>
                <w:rPr>
                  <w:color w:val="1e198e"/>
                  <w:b w:val="1"/>
                  <w:bCs w:val="1"/>
                  <w:u w:val="single"/>
                </w:rPr>
                <w:t xml:space="preserve">Élève ou touriste : ce que les enfants vivent et disent de leurs classes de mer</w:t>
              </w:r>
            </w:hyperlink>
          </w:p>
          <w:p>
            <w:pPr/>
            <w:hyperlink r:id="rId36" w:history="1">
              <w:r>
                <w:rPr>
                  <w:color w:val="#410a8c"/>
                  <w:u w:val="single"/>
                </w:rPr>
                <w:t xml:space="preserve">Gilles Brougère</w:t>
              </w:r>
            </w:hyperlink>
            <w:r>
              <w:rPr/>
              <w:t xml:space="preserve">,</w:t>
            </w:r>
            <w:hyperlink r:id="rId12"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35" w:history="1">
              <w:r>
                <w:rPr>
                  <w:color w:val="#410a8c"/>
                  <w:u w:val="single"/>
                </w:rPr>
                <w:t xml:space="preserve">hal-04048283v1</w:t>
              </w:r>
            </w:hyperlink>
          </w:p>
        </w:tc>
      </w:tr>
      <w:tr>
        <w:trPr/>
        <w:tc>
          <w:tcPr>
            <w:noWrap/>
          </w:tcPr>
          <w:p>
            <w:pPr>
              <w:spacing w:after="200"/>
            </w:pPr>
            <w:hyperlink r:id="rId37" w:history="1">
              <w:r>
                <w:rPr>
                  <w:color w:val="1e198e"/>
                  <w:b w:val="1"/>
                  <w:bCs w:val="1"/>
                  <w:u w:val="single"/>
                </w:rPr>
                <w:t xml:space="preserve">Dính rồi ! [Ça mord !] Ancrages sociaux et recompositions territoriales de la pêche de loisirs à Hồ Chí Minh Ville (Việt Nam)</w:t>
              </w:r>
            </w:hyperlink>
          </w:p>
          <w:p>
            <w:pPr/>
            <w:hyperlink r:id="rId12" w:history="1">
              <w:r>
                <w:rPr>
                  <w:color w:val="#410a8c"/>
                  <w:u w:val="single"/>
                </w:rPr>
                <w:t xml:space="preserve">Emmanuelle Peyvel</w:t>
              </w:r>
            </w:hyperlink>
            <w:r>
              <w:rPr/>
              <w:t xml:space="preserve">,</w:t>
            </w:r>
            <w:hyperlink r:id="rId21" w:history="1">
              <w:r>
                <w:rPr>
                  <w:color w:val="#410a8c"/>
                  <w:u w:val="single"/>
                </w:rPr>
                <w:t xml:space="preserve">Thắng Dương Ngọc</w:t>
              </w:r>
            </w:hyperlink>
            <w:r>
              <w:rPr/>
              <w:t xml:space="preserve">,</w:t>
            </w:r>
            <w:hyperlink r:id="rId19" w:history="1">
              <w:r>
                <w:rPr>
                  <w:color w:val="#410a8c"/>
                  <w:u w:val="single"/>
                </w:rPr>
                <w:t xml:space="preserve">Thi Trần Cẩm</w:t>
              </w:r>
            </w:hyperlink>
          </w:p>
          <w:p>
            <w:pPr/>
            <w:r>
              <w:rPr>
                <w:i w:val="1"/>
                <w:iCs w:val="1"/>
              </w:rPr>
              <w:t xml:space="preserve">EchoGéo</w:t>
            </w:r>
            <w:r>
              <w:rPr/>
              <w:t xml:space="preserve">, 2022, 61, https://journals.openedition.org/echogeo/23624. </w:t>
            </w:r>
            <w:hyperlink r:id="rId38" w:history="1">
              <w:r>
                <w:rPr>
                  <w:color w:val="#410a8c"/>
                  <w:u w:val="single"/>
                </w:rPr>
                <w:t xml:space="preserve">⟨10.4000/echogeo.23624⟩</w:t>
              </w:r>
            </w:hyperlink>
          </w:p>
          <w:p>
            <w:pPr/>
            <w:r>
              <w:rPr/>
              <w:t xml:space="preserve">Article dans une revue</w:t>
            </w:r>
          </w:p>
          <w:p>
            <w:pPr/>
            <w:hyperlink r:id="rId37" w:history="1">
              <w:r>
                <w:rPr>
                  <w:color w:val="#410a8c"/>
                  <w:u w:val="single"/>
                </w:rPr>
                <w:t xml:space="preserve">hal-05432551v1</w:t>
              </w:r>
            </w:hyperlink>
          </w:p>
        </w:tc>
      </w:tr>
      <w:tr>
        <w:trPr/>
        <w:tc>
          <w:tcPr>
            <w:noWrap/>
          </w:tcPr>
          <w:p>
            <w:pPr>
              <w:spacing w:after="200"/>
            </w:pPr>
            <w:hyperlink r:id="rId39" w:history="1">
              <w:r>
                <w:rPr>
                  <w:color w:val="1e198e"/>
                  <w:b w:val="1"/>
                  <w:bCs w:val="1"/>
                  <w:u w:val="single"/>
                </w:rPr>
                <w:t xml:space="preserve">Vietnam, un Tết sous surveillance</w:t>
              </w:r>
            </w:hyperlink>
          </w:p>
          <w:p>
            <w:pPr/>
            <w:hyperlink r:id="rId12" w:history="1">
              <w:r>
                <w:rPr>
                  <w:color w:val="#410a8c"/>
                  <w:u w:val="single"/>
                </w:rPr>
                <w:t xml:space="preserve">Emmanuelle Peyvel</w:t>
              </w:r>
            </w:hyperlink>
          </w:p>
          <w:p>
            <w:pPr/>
            <w:r>
              <w:rPr>
                <w:i w:val="1"/>
                <w:iCs w:val="1"/>
              </w:rPr>
              <w:t xml:space="preserve">M@ppemonde</w:t>
            </w:r>
            <w:r>
              <w:rPr/>
              <w:t xml:space="preserve">, 2021, 130, https://journals.openedition.org/mappemonde/5553. </w:t>
            </w:r>
            <w:hyperlink r:id="rId40" w:history="1">
              <w:r>
                <w:rPr>
                  <w:color w:val="#410a8c"/>
                  <w:u w:val="single"/>
                </w:rPr>
                <w:t xml:space="preserve">⟨10.4000/mappemonde.5553⟩</w:t>
              </w:r>
            </w:hyperlink>
          </w:p>
          <w:p>
            <w:pPr/>
            <w:r>
              <w:rPr/>
              <w:t xml:space="preserve">Article dans une revue</w:t>
            </w:r>
          </w:p>
          <w:p>
            <w:pPr/>
            <w:hyperlink r:id="rId39" w:history="1">
              <w:r>
                <w:rPr>
                  <w:color w:val="#410a8c"/>
                  <w:u w:val="single"/>
                </w:rPr>
                <w:t xml:space="preserve">hal-05432553v1</w:t>
              </w:r>
            </w:hyperlink>
          </w:p>
        </w:tc>
      </w:tr>
      <w:tr>
        <w:trPr/>
        <w:tc>
          <w:tcPr>
            <w:noWrap/>
          </w:tcPr>
          <w:p>
            <w:pPr>
              <w:spacing w:after="200"/>
            </w:pPr>
            <w:hyperlink r:id="rId41" w:history="1">
              <w:r>
                <w:rPr>
                  <w:color w:val="1e198e"/>
                  <w:b w:val="1"/>
                  <w:bCs w:val="1"/>
                  <w:u w:val="single"/>
                </w:rPr>
                <w:t xml:space="preserve">Les fêtes maritimes en Bretagne : quand le territoire rencontre le patrimoine, une approche sociogéographique</w:t>
              </w:r>
            </w:hyperlink>
          </w:p>
          <w:p>
            <w:pPr/>
            <w:hyperlink r:id="rId42" w:history="1">
              <w:r>
                <w:rPr>
                  <w:color w:val="#410a8c"/>
                  <w:u w:val="single"/>
                </w:rPr>
                <w:t xml:space="preserve">Camille Gontier</w:t>
              </w:r>
            </w:hyperlink>
            <w:r>
              <w:rPr/>
              <w:t xml:space="preserve">,</w:t>
            </w:r>
            <w:hyperlink r:id="rId43" w:history="1">
              <w:r>
                <w:rPr>
                  <w:color w:val="#410a8c"/>
                  <w:u w:val="single"/>
                </w:rPr>
                <w:t xml:space="preserve">Julien Fuchs</w:t>
              </w:r>
            </w:hyperlink>
            <w:r>
              <w:rPr/>
              <w:t xml:space="preserve">,</w:t>
            </w:r>
            <w:hyperlink r:id="rId44" w:history="1">
              <w:r>
                <w:rPr>
                  <w:color w:val="#410a8c"/>
                  <w:u w:val="single"/>
                </w:rPr>
                <w:t xml:space="preserve">Thierry Michot</w:t>
              </w:r>
            </w:hyperlink>
            <w:r>
              <w:rPr/>
              <w:t xml:space="preserve">,</w:t>
            </w: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et al.</w:t>
            </w:r>
          </w:p>
          <w:p>
            <w:pPr/>
            <w:r>
              <w:rPr>
                <w:i w:val="1"/>
                <w:iCs w:val="1"/>
              </w:rPr>
              <w:t xml:space="preserve">Norois. Environnement, aménagement, société</w:t>
            </w:r>
            <w:r>
              <w:rPr/>
              <w:t xml:space="preserve">, 2021, 257, pp.39-56. </w:t>
            </w:r>
            <w:hyperlink r:id="rId46" w:history="1">
              <w:r>
                <w:rPr>
                  <w:color w:val="#410a8c"/>
                  <w:u w:val="single"/>
                </w:rPr>
                <w:t xml:space="preserve">⟨10.4000/norois.10683⟩</w:t>
              </w:r>
            </w:hyperlink>
          </w:p>
          <w:p>
            <w:pPr/>
            <w:r>
              <w:rPr/>
              <w:t xml:space="preserve">Article dans une revue</w:t>
            </w:r>
          </w:p>
          <w:p>
            <w:pPr/>
            <w:hyperlink r:id="rId41" w:history="1">
              <w:r>
                <w:rPr>
                  <w:color w:val="#410a8c"/>
                  <w:u w:val="single"/>
                </w:rPr>
                <w:t xml:space="preserve">hal-03381767v1</w:t>
              </w:r>
            </w:hyperlink>
          </w:p>
        </w:tc>
      </w:tr>
      <w:tr>
        <w:trPr/>
        <w:tc>
          <w:tcPr>
            <w:noWrap/>
          </w:tcPr>
          <w:p>
            <w:pPr>
              <w:spacing w:after="200"/>
            </w:pPr>
            <w:hyperlink r:id="rId47" w:history="1">
              <w:r>
                <w:rPr>
                  <w:color w:val="1e198e"/>
                  <w:b w:val="1"/>
                  <w:bCs w:val="1"/>
                  <w:u w:val="single"/>
                </w:rPr>
                <w:t xml:space="preserve">Les classes de mer finistériennes à l’épreuve de leur diffusion spatiale. L’ancrage territorial d’un modèle éducatif militant</w:t>
              </w:r>
            </w:hyperlink>
          </w:p>
          <w:p>
            <w:pP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w:t>
            </w:r>
            <w:hyperlink r:id="rId43" w:history="1">
              <w:r>
                <w:rPr>
                  <w:color w:val="#410a8c"/>
                  <w:u w:val="single"/>
                </w:rPr>
                <w:t xml:space="preserve">Julien Fuchs</w:t>
              </w:r>
            </w:hyperlink>
            <w:r>
              <w:rPr/>
              <w:t xml:space="preserve">,</w:t>
            </w:r>
            <w:hyperlink r:id="rId48" w:history="1">
              <w:r>
                <w:rPr>
                  <w:color w:val="#410a8c"/>
                  <w:u w:val="single"/>
                </w:rPr>
                <w:t xml:space="preserve">Nicolas Bernard</w:t>
              </w:r>
            </w:hyperlink>
          </w:p>
          <w:p>
            <w:pPr/>
            <w:r>
              <w:rPr>
                <w:i w:val="1"/>
                <w:iCs w:val="1"/>
              </w:rPr>
              <w:t xml:space="preserve">Norois. Environnement, aménagement, société</w:t>
            </w:r>
            <w:r>
              <w:rPr/>
              <w:t xml:space="preserve">, 2021, 257, pp.73-89. </w:t>
            </w:r>
            <w:hyperlink r:id="rId49" w:history="1">
              <w:r>
                <w:rPr>
                  <w:color w:val="#410a8c"/>
                  <w:u w:val="single"/>
                </w:rPr>
                <w:t xml:space="preserve">⟨10.4000/norois.10753⟩</w:t>
              </w:r>
            </w:hyperlink>
          </w:p>
          <w:p>
            <w:pPr/>
            <w:r>
              <w:rPr/>
              <w:t xml:space="preserve">Article dans une revue</w:t>
            </w:r>
          </w:p>
          <w:p>
            <w:pPr/>
            <w:hyperlink r:id="rId47" w:history="1">
              <w:r>
                <w:rPr>
                  <w:color w:val="#410a8c"/>
                  <w:u w:val="single"/>
                </w:rPr>
                <w:t xml:space="preserve">hal-03381768v1</w:t>
              </w:r>
            </w:hyperlink>
          </w:p>
        </w:tc>
      </w:tr>
      <w:tr>
        <w:trPr/>
        <w:tc>
          <w:tcPr>
            <w:noWrap/>
          </w:tcPr>
          <w:p>
            <w:pPr>
              <w:spacing w:after="200"/>
            </w:pPr>
            <w:hyperlink r:id="rId50" w:history="1">
              <w:r>
                <w:rPr>
                  <w:color w:val="1e198e"/>
                  <w:b w:val="1"/>
                  <w:bCs w:val="1"/>
                  <w:u w:val="single"/>
                </w:rPr>
                <w:t xml:space="preserve">50 Shades of Red: Recreational Communism in Post-Socialist Vietnam</w:t>
              </w:r>
            </w:hyperlink>
          </w:p>
          <w:p>
            <w:pPr/>
            <w:hyperlink r:id="rId12" w:history="1">
              <w:r>
                <w:rPr>
                  <w:color w:val="#410a8c"/>
                  <w:u w:val="single"/>
                </w:rPr>
                <w:t xml:space="preserve">Emmanuelle Peyvel</w:t>
              </w:r>
            </w:hyperlink>
          </w:p>
          <w:p>
            <w:pPr/>
            <w:r>
              <w:rPr>
                <w:i w:val="1"/>
                <w:iCs w:val="1"/>
              </w:rPr>
              <w:t xml:space="preserve">Tourist Studies</w:t>
            </w:r>
            <w:r>
              <w:rPr/>
              <w:t xml:space="preserve">, 2021, 21 (4), pp.526-549. </w:t>
            </w:r>
            <w:hyperlink r:id="rId51" w:history="1">
              <w:r>
                <w:rPr>
                  <w:color w:val="#410a8c"/>
                  <w:u w:val="single"/>
                </w:rPr>
                <w:t xml:space="preserve">⟨10.1177/14687976211035857⟩</w:t>
              </w:r>
            </w:hyperlink>
          </w:p>
          <w:p>
            <w:pPr/>
            <w:r>
              <w:rPr/>
              <w:t xml:space="preserve">Article dans une revue</w:t>
            </w:r>
          </w:p>
          <w:p>
            <w:pPr/>
            <w:hyperlink r:id="rId50" w:history="1">
              <w:r>
                <w:rPr>
                  <w:color w:val="#410a8c"/>
                  <w:u w:val="single"/>
                </w:rPr>
                <w:t xml:space="preserve">hal-05432541v1</w:t>
              </w:r>
            </w:hyperlink>
          </w:p>
        </w:tc>
      </w:tr>
      <w:tr>
        <w:trPr/>
        <w:tc>
          <w:tcPr>
            <w:noWrap/>
          </w:tcPr>
          <w:p>
            <w:pPr>
              <w:spacing w:after="200"/>
            </w:pPr>
            <w:hyperlink r:id="rId52" w:history="1">
              <w:r>
                <w:rPr>
                  <w:color w:val="1e198e"/>
                  <w:b w:val="1"/>
                  <w:bCs w:val="1"/>
                  <w:u w:val="single"/>
                </w:rPr>
                <w:t xml:space="preserve">La fabrique du quartier routard de Pham Ngu Lao (Hô Chi Minh-Ville, Viêt-nam). Rapports de pouvoir et inégalités dans la mondialisation touristique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Espace Géographique</w:t>
            </w:r>
            <w:r>
              <w:rPr/>
              <w:t xml:space="preserve">, 2018, 47 (2), pp.121-139. </w:t>
            </w:r>
            <w:hyperlink r:id="rId54" w:history="1">
              <w:r>
                <w:rPr>
                  <w:color w:val="#410a8c"/>
                  <w:u w:val="single"/>
                </w:rPr>
                <w:t xml:space="preserve">⟨10.3917/eg.472.0121⟩</w:t>
              </w:r>
            </w:hyperlink>
          </w:p>
          <w:p>
            <w:pPr/>
            <w:r>
              <w:rPr/>
              <w:t xml:space="preserve">Article dans une revue</w:t>
            </w:r>
          </w:p>
          <w:p>
            <w:pPr/>
            <w:hyperlink r:id="rId52" w:history="1">
              <w:r>
                <w:rPr>
                  <w:color w:val="#410a8c"/>
                  <w:u w:val="single"/>
                </w:rPr>
                <w:t xml:space="preserve">hal-01879601v1</w:t>
              </w:r>
            </w:hyperlink>
          </w:p>
        </w:tc>
      </w:tr>
      <w:tr>
        <w:trPr/>
        <w:tc>
          <w:tcPr>
            <w:noWrap/>
          </w:tcPr>
          <w:p>
            <w:pPr>
              <w:spacing w:after="200"/>
            </w:pPr>
            <w:hyperlink r:id="rId55" w:history="1">
              <w:r>
                <w:rPr>
                  <w:color w:val="1e198e"/>
                  <w:b w:val="1"/>
                  <w:bCs w:val="1"/>
                  <w:u w:val="single"/>
                </w:rPr>
                <w:t xml:space="preserve">Unpacking the Figure of the Backpacking Neighbourhood: Phạm Ngũ Lão in the making of Hồ Chí Minh City</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South East Asia Research</w:t>
            </w:r>
            <w:r>
              <w:rPr/>
              <w:t xml:space="preserve">, 2016, 24 (4), pp.510-531. </w:t>
            </w:r>
            <w:hyperlink r:id="rId56" w:history="1">
              <w:r>
                <w:rPr>
                  <w:color w:val="#410a8c"/>
                  <w:u w:val="single"/>
                </w:rPr>
                <w:t xml:space="preserve">⟨10.1177/0967828X16674823⟩</w:t>
              </w:r>
            </w:hyperlink>
          </w:p>
          <w:p>
            <w:pPr/>
            <w:r>
              <w:rPr/>
              <w:t xml:space="preserve">Article dans une revue</w:t>
            </w:r>
          </w:p>
          <w:p>
            <w:pPr/>
            <w:hyperlink r:id="rId55" w:history="1">
              <w:r>
                <w:rPr>
                  <w:color w:val="#410a8c"/>
                  <w:u w:val="single"/>
                </w:rPr>
                <w:t xml:space="preserve">hal-01579639v1</w:t>
              </w:r>
            </w:hyperlink>
          </w:p>
        </w:tc>
      </w:tr>
      <w:tr>
        <w:trPr/>
        <w:tc>
          <w:tcPr>
            <w:noWrap/>
          </w:tcPr>
          <w:p>
            <w:pPr>
              <w:spacing w:after="200"/>
            </w:pPr>
            <w:hyperlink r:id="rId57" w:history="1">
              <w:r>
                <w:rPr>
                  <w:color w:val="1e198e"/>
                  <w:b w:val="1"/>
                  <w:bCs w:val="1"/>
                  <w:u w:val="single"/>
                </w:rPr>
                <w:t xml:space="preserve">Đi chơi đi ! &amp;quot;. « Allons-nous amuser ! ». Entre public et privé, une approche socio-spatiale des pratiques de loisirs à Hồ Chí Minh Ville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EchoGéo</w:t>
            </w:r>
            <w:r>
              <w:rPr/>
              <w:t xml:space="preserve">, 2012, Pays émergents, 21, </w:t>
            </w:r>
            <w:hyperlink r:id="rId58" w:history="1">
              <w:r>
                <w:rPr>
                  <w:color w:val="#410a8c"/>
                  <w:u w:val="single"/>
                </w:rPr>
                <w:t xml:space="preserve">⟨10.4000/echogeo.13177⟩</w:t>
              </w:r>
            </w:hyperlink>
          </w:p>
          <w:p>
            <w:pPr/>
            <w:r>
              <w:rPr/>
              <w:t xml:space="preserve">Article dans une revue</w:t>
            </w:r>
          </w:p>
          <w:p>
            <w:pPr/>
            <w:hyperlink r:id="rId57" w:history="1">
              <w:r>
                <w:rPr>
                  <w:color w:val="#410a8c"/>
                  <w:u w:val="single"/>
                </w:rPr>
                <w:t xml:space="preserve">hal-01378805v1</w:t>
              </w:r>
            </w:hyperlink>
          </w:p>
        </w:tc>
      </w:tr>
      <w:tr>
        <w:trPr/>
        <w:tc>
          <w:tcPr>
            <w:noWrap/>
          </w:tcPr>
          <w:p>
            <w:pPr>
              <w:spacing w:after="200"/>
            </w:pPr>
            <w:hyperlink r:id="rId59" w:history="1">
              <w:r>
                <w:rPr>
                  <w:color w:val="1e198e"/>
                  <w:b w:val="1"/>
                  <w:bCs w:val="1"/>
                  <w:u w:val="single"/>
                </w:rPr>
                <w:t xml:space="preserve">Visiting Indochina, the imaginary of the French colonial period in today's touristic Việt Nam</w:t>
              </w:r>
            </w:hyperlink>
          </w:p>
          <w:p>
            <w:pPr/>
            <w:hyperlink r:id="rId12" w:history="1">
              <w:r>
                <w:rPr>
                  <w:color w:val="#410a8c"/>
                  <w:u w:val="single"/>
                </w:rPr>
                <w:t xml:space="preserve">Emmanuelle Peyvel</w:t>
              </w:r>
            </w:hyperlink>
          </w:p>
          <w:p>
            <w:pPr/>
            <w:r>
              <w:rPr>
                <w:i w:val="1"/>
                <w:iCs w:val="1"/>
              </w:rPr>
              <w:t xml:space="preserve">Journal of Tourism and Cultural Change</w:t>
            </w:r>
            <w:r>
              <w:rPr/>
              <w:t xml:space="preserve">, 2011, Vol. 9 (n° 3), pp. 217-227</w:t>
            </w:r>
          </w:p>
          <w:p>
            <w:pPr/>
            <w:r>
              <w:rPr/>
              <w:t xml:space="preserve">Article dans une revue</w:t>
            </w:r>
          </w:p>
          <w:p>
            <w:pPr/>
            <w:hyperlink r:id="rId59" w:history="1">
              <w:r>
                <w:rPr>
                  <w:color w:val="#410a8c"/>
                  <w:u w:val="single"/>
                </w:rPr>
                <w:t xml:space="preserve">halshs-00971740v1</w:t>
              </w:r>
            </w:hyperlink>
          </w:p>
        </w:tc>
      </w:tr>
      <w:tr>
        <w:trPr/>
        <w:tc>
          <w:tcPr>
            <w:noWrap/>
          </w:tcPr>
          <w:p>
            <w:pPr>
              <w:spacing w:after="200"/>
            </w:pPr>
            <w:hyperlink r:id="rId60" w:history="1">
              <w:r>
                <w:rPr>
                  <w:color w:val="1e198e"/>
                  <w:b w:val="1"/>
                  <w:bCs w:val="1"/>
                  <w:u w:val="single"/>
                </w:rPr>
                <w:t xml:space="preserve">Le tourisme des Vietnamiens de l'étranger au Việt Nam ou l'ébauche d'une nouvelle construction nationale ?</w:t>
              </w:r>
            </w:hyperlink>
          </w:p>
          <w:p>
            <w:pPr/>
            <w:hyperlink r:id="rId12" w:history="1">
              <w:r>
                <w:rPr>
                  <w:color w:val="#410a8c"/>
                  <w:u w:val="single"/>
                </w:rPr>
                <w:t xml:space="preserve">Emmanuelle Peyvel</w:t>
              </w:r>
            </w:hyperlink>
            <w:r>
              <w:rPr/>
              <w:t xml:space="preserve">,</w:t>
            </w:r>
            <w:hyperlink r:id="rId61" w:history="1">
              <w:r>
                <w:rPr>
                  <w:color w:val="#410a8c"/>
                  <w:u w:val="single"/>
                </w:rPr>
                <w:t xml:space="preserve">Vigne Christophe</w:t>
              </w:r>
            </w:hyperlink>
          </w:p>
          <w:p>
            <w:pPr/>
            <w:r>
              <w:rPr>
                <w:i w:val="1"/>
                <w:iCs w:val="1"/>
              </w:rPr>
              <w:t xml:space="preserve">Diaspora</w:t>
            </w:r>
            <w:r>
              <w:rPr/>
              <w:t xml:space="preserve">, 2010, 14, pp. 92-115</w:t>
            </w:r>
          </w:p>
          <w:p>
            <w:pPr/>
            <w:r>
              <w:rPr/>
              <w:t xml:space="preserve">Article dans une revue</w:t>
            </w:r>
          </w:p>
          <w:p>
            <w:pPr/>
            <w:hyperlink r:id="rId60" w:history="1">
              <w:r>
                <w:rPr>
                  <w:color w:val="#410a8c"/>
                  <w:u w:val="single"/>
                </w:rPr>
                <w:t xml:space="preserve">hal-00475708v1</w:t>
              </w:r>
            </w:hyperlink>
          </w:p>
        </w:tc>
      </w:tr>
      <w:tr>
        <w:trPr/>
        <w:tc>
          <w:tcPr>
            <w:noWrap/>
          </w:tcPr>
          <w:p>
            <w:pPr>
              <w:spacing w:after="200"/>
            </w:pPr>
            <w:hyperlink r:id="rId62" w:history="1">
              <w:r>
                <w:rPr>
                  <w:color w:val="1e198e"/>
                  <w:b w:val="1"/>
                  <w:bCs w:val="1"/>
                  <w:u w:val="single"/>
                </w:rPr>
                <w:t xml:space="preserve">De la visibilité à la lisibilité : le tourisme domestique en Asie. Quelques réflexions à partir des cas chinois, indiens, indonésiens et vietnamiens</w:t>
              </w:r>
            </w:hyperlink>
          </w:p>
          <w:p>
            <w:pPr/>
            <w:hyperlink r:id="rId63" w:history="1">
              <w:r>
                <w:rPr>
                  <w:color w:val="#410a8c"/>
                  <w:u w:val="single"/>
                </w:rPr>
                <w:t xml:space="preserve">Christine Cabasset-Semedo</w:t>
              </w:r>
            </w:hyperlink>
            <w:r>
              <w:rPr/>
              <w:t xml:space="preserve">,</w:t>
            </w:r>
            <w:hyperlink r:id="rId12" w:history="1">
              <w:r>
                <w:rPr>
                  <w:color w:val="#410a8c"/>
                  <w:u w:val="single"/>
                </w:rPr>
                <w:t xml:space="preserve">Emmanuelle Peyvel</w:t>
              </w:r>
            </w:hyperlink>
            <w:r>
              <w:rPr/>
              <w:t xml:space="preserve">,</w:t>
            </w: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p>
          <w:p>
            <w:pPr/>
            <w:r>
              <w:rPr>
                <w:i w:val="1"/>
                <w:iCs w:val="1"/>
              </w:rPr>
              <w:t xml:space="preserve">Espace Populations Sociétés</w:t>
            </w:r>
            <w:r>
              <w:rPr/>
              <w:t xml:space="preserve">, 2010, 2-3, pp.221-235. </w:t>
            </w:r>
            <w:hyperlink r:id="rId64" w:history="1">
              <w:r>
                <w:rPr>
                  <w:color w:val="#410a8c"/>
                  <w:u w:val="single"/>
                </w:rPr>
                <w:t xml:space="preserve">⟨10.4000/eps.4118⟩</w:t>
              </w:r>
            </w:hyperlink>
          </w:p>
          <w:p>
            <w:pPr/>
            <w:r>
              <w:rPr/>
              <w:t xml:space="preserve">Article dans une revue</w:t>
            </w:r>
          </w:p>
          <w:p>
            <w:pPr/>
            <w:hyperlink r:id="rId62" w:history="1">
              <w:r>
                <w:rPr>
                  <w:color w:val="#410a8c"/>
                  <w:u w:val="single"/>
                </w:rPr>
                <w:t xml:space="preserve">halshs-01918610v1</w:t>
              </w:r>
            </w:hyperlink>
          </w:p>
        </w:tc>
      </w:tr>
      <w:tr>
        <w:trPr/>
        <w:tc>
          <w:tcPr>
            <w:noWrap/>
          </w:tcPr>
          <w:p>
            <w:pPr>
              <w:spacing w:after="200"/>
            </w:pPr>
            <w:hyperlink r:id="rId65" w:history="1">
              <w:r>
                <w:rPr>
                  <w:color w:val="1e198e"/>
                  <w:b w:val="1"/>
                  <w:bCs w:val="1"/>
                  <w:u w:val="single"/>
                </w:rPr>
                <w:t xml:space="preserve">L'émergence du tourisme domestique au Vietnam : lieux, pratiques et imaginaires</w:t>
              </w:r>
            </w:hyperlink>
          </w:p>
          <w:p>
            <w:pPr/>
            <w:hyperlink r:id="rId12" w:history="1">
              <w:r>
                <w:rPr>
                  <w:color w:val="#410a8c"/>
                  <w:u w:val="single"/>
                </w:rPr>
                <w:t xml:space="preserve">Emmanuelle Peyvel</w:t>
              </w:r>
            </w:hyperlink>
          </w:p>
          <w:p>
            <w:pPr/>
            <w:r>
              <w:rPr>
                <w:i w:val="1"/>
                <w:iCs w:val="1"/>
              </w:rPr>
              <w:t xml:space="preserve">Mondes du tourisme</w:t>
            </w:r>
            <w:r>
              <w:rPr/>
              <w:t xml:space="preserve">, 2010, 2, pp. 102-105</w:t>
            </w:r>
          </w:p>
          <w:p>
            <w:pPr/>
            <w:r>
              <w:rPr/>
              <w:t xml:space="preserve">Article dans une revue</w:t>
            </w:r>
          </w:p>
          <w:p>
            <w:pPr/>
            <w:hyperlink r:id="rId65" w:history="1">
              <w:r>
                <w:rPr>
                  <w:color w:val="#410a8c"/>
                  <w:u w:val="single"/>
                </w:rPr>
                <w:t xml:space="preserve">halshs-00971767v1</w:t>
              </w:r>
            </w:hyperlink>
          </w:p>
        </w:tc>
      </w:tr>
      <w:tr>
        <w:trPr/>
        <w:tc>
          <w:tcPr>
            <w:noWrap/>
          </w:tcPr>
          <w:p>
            <w:pPr>
              <w:spacing w:after="200"/>
            </w:pPr>
            <w:hyperlink r:id="rId66" w:history="1">
              <w:r>
                <w:rPr>
                  <w:color w:val="1e198e"/>
                  <w:b w:val="1"/>
                  <w:bCs w:val="1"/>
                  <w:u w:val="single"/>
                </w:rPr>
                <w:t xml:space="preserve">Mũi Nế (Việt Nam) : deux approches différenciées de la plage par les touristes occidentaux et domestiques</w:t>
              </w:r>
            </w:hyperlink>
          </w:p>
          <w:p>
            <w:pPr/>
            <w:hyperlink r:id="rId12" w:history="1">
              <w:r>
                <w:rPr>
                  <w:color w:val="#410a8c"/>
                  <w:u w:val="single"/>
                </w:rPr>
                <w:t xml:space="preserve">Emmanuelle Peyvel</w:t>
              </w:r>
            </w:hyperlink>
          </w:p>
          <w:p>
            <w:pPr/>
            <w:r>
              <w:rPr>
                <w:i w:val="1"/>
                <w:iCs w:val="1"/>
              </w:rPr>
              <w:t xml:space="preserve">Géographie et cultures</w:t>
            </w:r>
            <w:r>
              <w:rPr/>
              <w:t xml:space="preserve">, 2009, 67, pp. 79-92. </w:t>
            </w:r>
            <w:hyperlink r:id="rId67" w:history="1">
              <w:r>
                <w:rPr>
                  <w:color w:val="#410a8c"/>
                  <w:u w:val="single"/>
                </w:rPr>
                <w:t xml:space="preserve">⟨10.4000/gc.1036⟩</w:t>
              </w:r>
            </w:hyperlink>
          </w:p>
          <w:p>
            <w:pPr/>
            <w:r>
              <w:rPr/>
              <w:t xml:space="preserve">Article dans une revue</w:t>
            </w:r>
          </w:p>
          <w:p>
            <w:pPr/>
            <w:hyperlink r:id="rId66" w:history="1">
              <w:r>
                <w:rPr>
                  <w:color w:val="#410a8c"/>
                  <w:u w:val="single"/>
                </w:rPr>
                <w:t xml:space="preserve">hal-00475711v1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Tourism in the context of postcolonial and decolonial paradigms</w:t>
              </w:r>
            </w:hyperlink>
          </w:p>
          <w:p>
            <w:pPr/>
            <w:hyperlink r:id="rId69" w:history="1">
              <w:r>
                <w:rPr>
                  <w:color w:val="#410a8c"/>
                  <w:u w:val="single"/>
                </w:rPr>
                <w:t xml:space="preserve">Linda Boukhris</w:t>
              </w:r>
            </w:hyperlink>
            <w:r>
              <w:rPr/>
              <w:t xml:space="preserve">,</w:t>
            </w:r>
            <w:hyperlink r:id="rId12" w:history="1">
              <w:r>
                <w:rPr>
                  <w:color w:val="#410a8c"/>
                  <w:u w:val="single"/>
                </w:rPr>
                <w:t xml:space="preserve">Emmanuelle Peyvel</w:t>
              </w:r>
            </w:hyperlink>
          </w:p>
          <w:p>
            <w:pPr/>
            <w:r>
              <w:rPr>
                <w:i w:val="1"/>
                <w:iCs w:val="1"/>
              </w:rPr>
              <w:t xml:space="preserve">Via Tourism Review</w:t>
            </w:r>
            <w:r>
              <w:rPr/>
              <w:t xml:space="preserve">, 16, 2019, </w:t>
            </w:r>
            <w:hyperlink r:id="rId70" w:history="1">
              <w:r>
                <w:rPr>
                  <w:color w:val="#410a8c"/>
                  <w:u w:val="single"/>
                </w:rPr>
                <w:t xml:space="preserve">⟨10.4000/viatourism.4092⟩</w:t>
              </w:r>
            </w:hyperlink>
          </w:p>
          <w:p>
            <w:pPr/>
            <w:r>
              <w:rPr/>
              <w:t xml:space="preserve">N°spécial de revue/special issue</w:t>
            </w:r>
          </w:p>
          <w:p>
            <w:pPr/>
            <w:hyperlink r:id="rId68" w:history="1">
              <w:r>
                <w:rPr>
                  <w:color w:val="#410a8c"/>
                  <w:u w:val="single"/>
                </w:rPr>
                <w:t xml:space="preserve">hal-05432544v1</w:t>
              </w:r>
            </w:hyperlink>
          </w:p>
        </w:tc>
      </w:tr>
      <w:tr>
        <w:trPr/>
        <w:tc>
          <w:tcPr>
            <w:noWrap/>
          </w:tcPr>
          <w:p>
            <w:pPr>
              <w:spacing w:after="200"/>
            </w:pPr>
            <w:hyperlink r:id="rId71" w:history="1">
              <w:r>
                <w:rPr>
                  <w:color w:val="1e198e"/>
                  <w:b w:val="1"/>
                  <w:bCs w:val="1"/>
                  <w:u w:val="single"/>
                </w:rPr>
                <w:t xml:space="preserve">Producing and Living the City in Vietnam</w:t>
              </w:r>
            </w:hyperlink>
          </w:p>
          <w:p>
            <w:pPr/>
            <w:hyperlink r:id="rId53" w:history="1">
              <w:r>
                <w:rPr>
                  <w:color w:val="#410a8c"/>
                  <w:u w:val="single"/>
                </w:rPr>
                <w:t xml:space="preserve">Marie Gibert</w:t>
              </w:r>
            </w:hyperlink>
            <w:r>
              <w:rPr/>
              <w:t xml:space="preserve">,</w:t>
            </w:r>
            <w:hyperlink r:id="rId72" w:history="1">
              <w:r>
                <w:rPr>
                  <w:color w:val="#410a8c"/>
                  <w:u w:val="single"/>
                </w:rPr>
                <w:t xml:space="preserve">Clément Musil</w:t>
              </w:r>
            </w:hyperlink>
            <w:r>
              <w:rPr/>
              <w:t xml:space="preserve">,</w:t>
            </w:r>
            <w:hyperlink r:id="rId12" w:history="1">
              <w:r>
                <w:rPr>
                  <w:color w:val="#410a8c"/>
                  <w:u w:val="single"/>
                </w:rPr>
                <w:t xml:space="preserve">Emmanuelle Peyvel</w:t>
              </w:r>
            </w:hyperlink>
            <w:r>
              <w:rPr/>
              <w:t xml:space="preserve">,</w:t>
            </w:r>
            <w:hyperlink r:id="rId73" w:history="1">
              <w:r>
                <w:rPr>
                  <w:color w:val="#410a8c"/>
                  <w:u w:val="single"/>
                </w:rPr>
                <w:t xml:space="preserve">Juliette Segard</w:t>
              </w:r>
            </w:hyperlink>
          </w:p>
          <w:p>
            <w:pPr/>
            <w:r>
              <w:rPr/>
              <w:t xml:space="preserve">73, 2016, IIAS Newsletter</w:t>
            </w:r>
          </w:p>
          <w:p>
            <w:pPr/>
            <w:r>
              <w:rPr/>
              <w:t xml:space="preserve">N°spécial de revue/special issue</w:t>
            </w:r>
          </w:p>
          <w:p>
            <w:pPr/>
            <w:hyperlink r:id="rId71" w:history="1">
              <w:r>
                <w:rPr>
                  <w:color w:val="#410a8c"/>
                  <w:u w:val="single"/>
                </w:rPr>
                <w:t xml:space="preserve">hal-01378756v1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 Colonial Lens on the High Ground: Imperial Vantage Points in British India and French Indochinese Hill Stations</w:t>
              </w:r>
            </w:hyperlink>
          </w:p>
          <w:p>
            <w:pPr/>
            <w:hyperlink r:id="rId75" w:history="1">
              <w:r>
                <w:rPr>
                  <w:color w:val="#410a8c"/>
                  <w:u w:val="single"/>
                </w:rPr>
                <w:t xml:space="preserve">Alexandra de Heering</w:t>
              </w:r>
            </w:hyperlink>
            <w:r>
              <w:rPr/>
              <w:t xml:space="preserve">,</w:t>
            </w:r>
            <w:hyperlink r:id="rId26" w:history="1">
              <w:r>
                <w:rPr>
                  <w:color w:val="#410a8c"/>
                  <w:u w:val="single"/>
                </w:rPr>
                <w:t xml:space="preserve">Éric Jennings</w:t>
              </w:r>
            </w:hyperlink>
            <w:r>
              <w:rPr/>
              <w:t xml:space="preserve">,</w:t>
            </w:r>
            <w:hyperlink r:id="rId12" w:history="1">
              <w:r>
                <w:rPr>
                  <w:color w:val="#410a8c"/>
                  <w:u w:val="single"/>
                </w:rPr>
                <w:t xml:space="preserve">Emmanuelle Peyvel</w:t>
              </w:r>
            </w:hyperlink>
          </w:p>
          <w:p>
            <w:pPr/>
            <w:r>
              <w:rPr>
                <w:i w:val="1"/>
                <w:iCs w:val="1"/>
              </w:rPr>
              <w:t xml:space="preserve">The Imperial Gaze: Practices, Representations, and Identities in the Visual Archive by Tim Allender, Inés Dussel, Ian Grosvenor and Karin Priem (ed.)</w:t>
            </w:r>
            <w:r>
              <w:rPr/>
              <w:t xml:space="preserve">, De Gruyter, In press</w:t>
            </w:r>
          </w:p>
          <w:p>
            <w:pPr/>
            <w:r>
              <w:rPr/>
              <w:t xml:space="preserve">Chapitre d'ouvrage</w:t>
            </w:r>
          </w:p>
          <w:p>
            <w:pPr/>
            <w:hyperlink r:id="rId74" w:history="1">
              <w:r>
                <w:rPr>
                  <w:color w:val="#410a8c"/>
                  <w:u w:val="single"/>
                </w:rPr>
                <w:t xml:space="preserve">hal-05432524v1</w:t>
              </w:r>
            </w:hyperlink>
          </w:p>
        </w:tc>
      </w:tr>
      <w:tr>
        <w:trPr/>
        <w:tc>
          <w:tcPr>
            <w:noWrap/>
          </w:tcPr>
          <w:p>
            <w:pPr>
              <w:spacing w:after="200"/>
            </w:pPr>
            <w:hyperlink r:id="rId76" w:history="1">
              <w:r>
                <w:rPr>
                  <w:color w:val="1e198e"/>
                  <w:b w:val="1"/>
                  <w:bCs w:val="1"/>
                  <w:u w:val="single"/>
                </w:rPr>
                <w:t xml:space="preserve">A Middle-Class Suitcase: Unpacking Domestic Tourism in Vietnam</w:t>
              </w:r>
            </w:hyperlink>
          </w:p>
          <w:p>
            <w:pPr/>
            <w:hyperlink r:id="rId12" w:history="1">
              <w:r>
                <w:rPr>
                  <w:color w:val="#410a8c"/>
                  <w:u w:val="single"/>
                </w:rPr>
                <w:t xml:space="preserve">Emmanuelle Peyvel</w:t>
              </w:r>
            </w:hyperlink>
          </w:p>
          <w:p>
            <w:pPr/>
            <w:r>
              <w:rPr>
                <w:i w:val="1"/>
                <w:iCs w:val="1"/>
              </w:rPr>
              <w:t xml:space="preserve">Reconfiguring Vietnam: Global Encounters, Translocal Lifeworlds edited by Minh T. N. Nguyen and Kirsten W. Endres</w:t>
            </w:r>
            <w:r>
              <w:rPr/>
              <w:t xml:space="preserve">, , pp.287-310, 2024, Yale University Press</w:t>
            </w:r>
          </w:p>
          <w:p>
            <w:pPr/>
            <w:r>
              <w:rPr/>
              <w:t xml:space="preserve">Chapitre d'ouvrage</w:t>
            </w:r>
          </w:p>
          <w:p>
            <w:pPr/>
            <w:hyperlink r:id="rId76" w:history="1">
              <w:r>
                <w:rPr>
                  <w:color w:val="#410a8c"/>
                  <w:u w:val="single"/>
                </w:rPr>
                <w:t xml:space="preserve">hal-05419520v1</w:t>
              </w:r>
            </w:hyperlink>
          </w:p>
        </w:tc>
      </w:tr>
      <w:tr>
        <w:trPr/>
        <w:tc>
          <w:tcPr>
            <w:noWrap/>
          </w:tcPr>
          <w:p>
            <w:pPr>
              <w:spacing w:after="200"/>
            </w:pPr>
            <w:hyperlink r:id="rId77" w:history="1">
              <w:r>
                <w:rPr>
                  <w:color w:val="1e198e"/>
                  <w:b w:val="1"/>
                  <w:bCs w:val="1"/>
                  <w:u w:val="single"/>
                </w:rPr>
                <w:t xml:space="preserve">Le tourisme sud-est asiatique à l’épreuve du COVID</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"L’Asie du Sud-Est 2022, Bilan, enjeux et perspectives" sous la direction de C. Cabasset et J. Samuel</w:t>
            </w:r>
            <w:r>
              <w:rPr/>
              <w:t xml:space="preserve">, IRASEC, pp.59-82, 2022, 978-2-35596-073-4</w:t>
            </w:r>
          </w:p>
          <w:p>
            <w:pPr/>
            <w:r>
              <w:rPr/>
              <w:t xml:space="preserve">Chapitre d'ouvrage</w:t>
            </w:r>
          </w:p>
          <w:p>
            <w:pPr/>
            <w:hyperlink r:id="rId77" w:history="1">
              <w:r>
                <w:rPr>
                  <w:color w:val="#410a8c"/>
                  <w:u w:val="single"/>
                </w:rPr>
                <w:t xml:space="preserve">hal-05432555v1</w:t>
              </w:r>
            </w:hyperlink>
          </w:p>
        </w:tc>
      </w:tr>
      <w:tr>
        <w:trPr/>
        <w:tc>
          <w:tcPr>
            <w:noWrap/>
          </w:tcPr>
          <w:p>
            <w:pPr>
              <w:spacing w:after="200"/>
            </w:pPr>
            <w:hyperlink r:id="rId79" w:history="1">
              <w:r>
                <w:rPr>
                  <w:color w:val="1e198e"/>
                  <w:b w:val="1"/>
                  <w:bCs w:val="1"/>
                  <w:u w:val="single"/>
                </w:rPr>
                <w:t xml:space="preserve">Overcoming the paradoxes of Kinh tourism in Vietnamese mountains with the postcolonial geography</w:t>
              </w:r>
            </w:hyperlink>
          </w:p>
          <w:p>
            <w:pPr/>
            <w:hyperlink r:id="rId12" w:history="1">
              <w:r>
                <w:rPr>
                  <w:color w:val="#410a8c"/>
                  <w:u w:val="single"/>
                </w:rPr>
                <w:t xml:space="preserve">Emmanuelle Peyvel</w:t>
              </w:r>
            </w:hyperlink>
          </w:p>
          <w:p>
            <w:pPr/>
            <w:r>
              <w:rPr>
                <w:i w:val="1"/>
                <w:iCs w:val="1"/>
              </w:rPr>
              <w:t xml:space="preserve">"Tourism Paradoxes: Contradictions, Inconsistencies and Challenges" edited by H. Tucker, E. Cakmak et K. Hollinshead</w:t>
            </w:r>
            <w:r>
              <w:rPr/>
              <w:t xml:space="preserve">, pp.33-49, 2021, 9781845418144</w:t>
            </w:r>
          </w:p>
          <w:p>
            <w:pPr/>
            <w:r>
              <w:rPr/>
              <w:t xml:space="preserve">Chapitre d'ouvrage</w:t>
            </w:r>
          </w:p>
          <w:p>
            <w:pPr/>
            <w:hyperlink r:id="rId79" w:history="1">
              <w:r>
                <w:rPr>
                  <w:color w:val="#410a8c"/>
                  <w:u w:val="single"/>
                </w:rPr>
                <w:t xml:space="preserve">hal-05432556v1</w:t>
              </w:r>
            </w:hyperlink>
          </w:p>
        </w:tc>
      </w:tr>
      <w:tr>
        <w:trPr/>
        <w:tc>
          <w:tcPr>
            <w:noWrap/>
          </w:tcPr>
          <w:p>
            <w:pPr>
              <w:spacing w:after="200"/>
            </w:pPr>
            <w:hyperlink r:id="rId80" w:history="1">
              <w:r>
                <w:rPr>
                  <w:color w:val="1e198e"/>
                  <w:b w:val="1"/>
                  <w:bCs w:val="1"/>
                  <w:u w:val="single"/>
                </w:rPr>
                <w:t xml:space="preserve">Vietnam. Au tournant d’une décennie sans nuages ?</w:t>
              </w:r>
            </w:hyperlink>
          </w:p>
          <w:p>
            <w:pPr/>
            <w:hyperlink r:id="rId81" w:history="1">
              <w:r>
                <w:rPr>
                  <w:color w:val="#410a8c"/>
                  <w:u w:val="single"/>
                </w:rPr>
                <w:t xml:space="preserve">François Guillemot</w:t>
              </w:r>
            </w:hyperlink>
            <w:r>
              <w:rPr/>
              <w:t xml:space="preserve">,</w:t>
            </w:r>
            <w:hyperlink r:id="rId12" w:history="1">
              <w:r>
                <w:rPr>
                  <w:color w:val="#410a8c"/>
                  <w:u w:val="single"/>
                </w:rPr>
                <w:t xml:space="preserve">Emmanuelle Peyvel</w:t>
              </w:r>
            </w:hyperlink>
          </w:p>
          <w:p>
            <w:pPr/>
            <w:r>
              <w:rPr/>
              <w:t xml:space="preserve">Claire Tran Thi Lien; Christine Cabasset. </w:t>
            </w:r>
            <w:r>
              <w:rPr>
                <w:i w:val="1"/>
                <w:iCs w:val="1"/>
              </w:rPr>
              <w:t xml:space="preserve">L'Asie du Sud-Est 2021. Bilan, enjeux et perspectives</w:t>
            </w:r>
            <w:r>
              <w:rPr/>
              <w:t xml:space="preserve">, Série Asie du Sud-Est, </w:t>
            </w:r>
            <w:hyperlink r:id="rId82" w:history="1">
              <w:r>
                <w:rPr>
                  <w:color w:val="#410a8c"/>
                  <w:u w:val="single"/>
                </w:rPr>
                <w:t xml:space="preserve">Irasec et Les Indes Savantes</w:t>
              </w:r>
            </w:hyperlink>
            <w:r>
              <w:rPr/>
              <w:t xml:space="preserve">, pp.425-447, 2021, L’Asie du Sud-Est 2021. Bilan, enjeux et perspectives, 978-2-84654-570-9</w:t>
            </w:r>
          </w:p>
          <w:p>
            <w:pPr/>
            <w:r>
              <w:rPr/>
              <w:t xml:space="preserve">Chapitre d'ouvrage</w:t>
            </w:r>
          </w:p>
          <w:p>
            <w:pPr/>
            <w:hyperlink r:id="rId80" w:history="1">
              <w:r>
                <w:rPr>
                  <w:color w:val="#410a8c"/>
                  <w:u w:val="single"/>
                </w:rPr>
                <w:t xml:space="preserve">halshs-03029259v1</w:t>
              </w:r>
            </w:hyperlink>
          </w:p>
        </w:tc>
      </w:tr>
      <w:tr>
        <w:trPr/>
        <w:tc>
          <w:tcPr>
            <w:noWrap/>
          </w:tcPr>
          <w:p>
            <w:pPr>
              <w:spacing w:after="200"/>
            </w:pPr>
            <w:hyperlink r:id="rId83" w:history="1">
              <w:r>
                <w:rPr>
                  <w:color w:val="1e198e"/>
                  <w:b w:val="1"/>
                  <w:bCs w:val="1"/>
                  <w:u w:val="single"/>
                </w:rPr>
                <w:t xml:space="preserve">The Reshaping of Post-socialist Hồ Chí Minh City: Leisure Practices and Social Control</w:t>
              </w:r>
            </w:hyperlink>
          </w:p>
          <w:p>
            <w:pPr/>
            <w:hyperlink r:id="rId84" w:history="1">
              <w:r>
                <w:rPr>
                  <w:color w:val="#410a8c"/>
                  <w:u w:val="single"/>
                </w:rPr>
                <w:t xml:space="preserve">Marie Gibert-Flutre</w:t>
              </w:r>
            </w:hyperlink>
            <w:r>
              <w:rPr/>
              <w:t xml:space="preserve">,</w:t>
            </w:r>
            <w:hyperlink r:id="rId12" w:history="1">
              <w:r>
                <w:rPr>
                  <w:color w:val="#410a8c"/>
                  <w:u w:val="single"/>
                </w:rPr>
                <w:t xml:space="preserve">Emmanuelle Peyvel</w:t>
              </w:r>
            </w:hyperlink>
          </w:p>
          <w:p>
            <w:pPr/>
            <w:r>
              <w:rPr/>
              <w:t xml:space="preserve">B.W. Drummond, Douglas Young. </w:t>
            </w:r>
            <w:r>
              <w:rPr>
                <w:i w:val="1"/>
                <w:iCs w:val="1"/>
              </w:rPr>
              <w:t xml:space="preserve">Socialist and Post-socialist Urbanisms. Critical Reflections from a Global Perspective</w:t>
            </w:r>
            <w:r>
              <w:rPr/>
              <w:t xml:space="preserve">, Toronto University Press, pp.263-281, 2020, 9781442632837</w:t>
            </w:r>
          </w:p>
          <w:p>
            <w:pPr/>
            <w:r>
              <w:rPr/>
              <w:t xml:space="preserve">Chapitre d'ouvrage</w:t>
            </w:r>
          </w:p>
          <w:p>
            <w:pPr/>
            <w:hyperlink r:id="rId83" w:history="1">
              <w:r>
                <w:rPr>
                  <w:color w:val="#410a8c"/>
                  <w:u w:val="single"/>
                </w:rPr>
                <w:t xml:space="preserve">hal-05432574v1</w:t>
              </w:r>
            </w:hyperlink>
          </w:p>
        </w:tc>
      </w:tr>
      <w:tr>
        <w:trPr/>
        <w:tc>
          <w:tcPr>
            <w:noWrap/>
          </w:tcPr>
          <w:p>
            <w:pPr>
              <w:spacing w:after="200"/>
            </w:pPr>
            <w:hyperlink r:id="rId85" w:history="1">
              <w:r>
                <w:rPr>
                  <w:color w:val="1e198e"/>
                  <w:b w:val="1"/>
                  <w:bCs w:val="1"/>
                  <w:u w:val="single"/>
                </w:rPr>
                <w:t xml:space="preserve">« Des fois, je me débrouille tout seul ». Les vacances au camping, cadre d’un apprentissage informel juvénile</w:t>
              </w:r>
            </w:hyperlink>
          </w:p>
          <w:p>
            <w:pPr/>
            <w:hyperlink r:id="rId86" w:history="1">
              <w:r>
                <w:rPr>
                  <w:color w:val="#410a8c"/>
                  <w:u w:val="single"/>
                </w:rPr>
                <w:t xml:space="preserve">Laurence Moisy</w:t>
              </w:r>
            </w:hyperlink>
            <w:r>
              <w:rPr/>
              <w:t xml:space="preserve">,</w:t>
            </w:r>
            <w:hyperlink r:id="rId12" w:history="1">
              <w:r>
                <w:rPr>
                  <w:color w:val="#410a8c"/>
                  <w:u w:val="single"/>
                </w:rPr>
                <w:t xml:space="preserve">Emmanuelle Peyvel</w:t>
              </w:r>
            </w:hyperlink>
          </w:p>
          <w:p>
            <w:pPr/>
            <w:r>
              <w:rPr>
                <w:i w:val="1"/>
                <w:iCs w:val="1"/>
              </w:rPr>
              <w:t xml:space="preserve">L’éducation au voyage. Pratiques touristiques et circulation des savoirs</w:t>
            </w:r>
            <w:r>
              <w:rPr/>
              <w:t xml:space="preserve">, P.U.R., pp.89-105, 2019, Espace et territoires, 978-2-7535-7597-4</w:t>
            </w:r>
          </w:p>
          <w:p>
            <w:pPr/>
            <w:r>
              <w:rPr/>
              <w:t xml:space="preserve">Chapitre d'ouvrage</w:t>
            </w:r>
          </w:p>
          <w:p>
            <w:pPr/>
            <w:hyperlink r:id="rId85" w:history="1">
              <w:r>
                <w:rPr>
                  <w:color w:val="#410a8c"/>
                  <w:u w:val="single"/>
                </w:rPr>
                <w:t xml:space="preserve">hal-02061802v1</w:t>
              </w:r>
            </w:hyperlink>
          </w:p>
        </w:tc>
      </w:tr>
      <w:tr>
        <w:trPr/>
        <w:tc>
          <w:tcPr>
            <w:noWrap/>
          </w:tcPr>
          <w:p>
            <w:pPr>
              <w:spacing w:after="200"/>
            </w:pPr>
            <w:hyperlink r:id="rId87" w:history="1">
              <w:r>
                <w:rPr>
                  <w:color w:val="1e198e"/>
                  <w:b w:val="1"/>
                  <w:bCs w:val="1"/>
                  <w:u w:val="single"/>
                </w:rPr>
                <w:t xml:space="preserve">Sortir de l’ornière : Périphérisme et invisibilité touristique</w:t>
              </w:r>
            </w:hyperlink>
          </w:p>
          <w:p>
            <w:pPr/>
            <w:hyperlink r:id="rId12" w:history="1">
              <w:r>
                <w:rPr>
                  <w:color w:val="#410a8c"/>
                  <w:u w:val="single"/>
                </w:rPr>
                <w:t xml:space="preserve">Emmanuelle Peyvel</w:t>
              </w:r>
            </w:hyperlink>
          </w:p>
          <w:p>
            <w:pPr/>
            <w:r>
              <w:rPr>
                <w:i w:val="1"/>
                <w:iCs w:val="1"/>
              </w:rPr>
              <w:t xml:space="preserve">"Tourisme et périphéries, la centralité des lieux en question" sous la direction de N. Bernard, C. Blondy et P. Duhamel</w:t>
            </w:r>
            <w:r>
              <w:rPr/>
              <w:t xml:space="preserve">, Presses Universitaires de Rennes, pp.291-312, 2017, 978-2-7535-5247-0</w:t>
            </w:r>
          </w:p>
          <w:p>
            <w:pPr/>
            <w:r>
              <w:rPr/>
              <w:t xml:space="preserve">Chapitre d'ouvrage</w:t>
            </w:r>
          </w:p>
          <w:p>
            <w:pPr/>
            <w:hyperlink r:id="rId87" w:history="1">
              <w:r>
                <w:rPr>
                  <w:color w:val="#410a8c"/>
                  <w:u w:val="single"/>
                </w:rPr>
                <w:t xml:space="preserve">hal-05432575v1</w:t>
              </w:r>
            </w:hyperlink>
          </w:p>
        </w:tc>
      </w:tr>
      <w:tr>
        <w:trPr/>
        <w:tc>
          <w:tcPr>
            <w:noWrap/>
          </w:tcPr>
          <w:p>
            <w:pPr>
              <w:spacing w:after="200"/>
            </w:pPr>
            <w:hyperlink r:id="rId88" w:history="1">
              <w:r>
                <w:rPr>
                  <w:color w:val="1e198e"/>
                  <w:b w:val="1"/>
                  <w:bCs w:val="1"/>
                  <w:u w:val="single"/>
                </w:rPr>
                <w:t xml:space="preserve">Introduction Générale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i w:val="1"/>
                <w:iCs w:val="1"/>
              </w:rPr>
              <w:t xml:space="preserve">La mondialisation du tourisme Les nouvelles frontières d'une pratique</w:t>
            </w:r>
            <w:r>
              <w:rPr/>
              <w:t xml:space="preserve">, Presses Universitaires de Rennes, pp.7-24, 2015, Espace et Territoires, 978-2-7535-4065-1</w:t>
            </w:r>
          </w:p>
          <w:p>
            <w:pPr/>
            <w:r>
              <w:rPr/>
              <w:t xml:space="preserve">Chapitre d'ouvrage</w:t>
            </w:r>
          </w:p>
          <w:p>
            <w:pPr/>
            <w:hyperlink r:id="rId88" w:history="1">
              <w:r>
                <w:rPr>
                  <w:color w:val="#410a8c"/>
                  <w:u w:val="single"/>
                </w:rPr>
                <w:t xml:space="preserve">hal-01661241v1</w:t>
              </w:r>
            </w:hyperlink>
          </w:p>
        </w:tc>
      </w:tr>
      <w:tr>
        <w:trPr/>
        <w:tc>
          <w:tcPr>
            <w:noWrap/>
          </w:tcPr>
          <w:p>
            <w:pPr>
              <w:spacing w:after="200"/>
            </w:pPr>
            <w:hyperlink r:id="rId89" w:history="1">
              <w:r>
                <w:rPr>
                  <w:color w:val="1e198e"/>
                  <w:b w:val="1"/>
                  <w:bCs w:val="1"/>
                  <w:u w:val="single"/>
                </w:rPr>
                <w:t xml:space="preserve">Devenir touriste dans un pays socialiste : le cas du tourisme domestique au Việt Nam</w:t>
              </w:r>
            </w:hyperlink>
          </w:p>
          <w:p>
            <w:pPr/>
            <w:hyperlink r:id="rId12" w:history="1">
              <w:r>
                <w:rPr>
                  <w:color w:val="#410a8c"/>
                  <w:u w:val="single"/>
                </w:rPr>
                <w:t xml:space="preserve">Emmanuelle Peyvel</w:t>
              </w:r>
            </w:hyperlink>
          </w:p>
          <w:p>
            <w:pPr/>
            <w:r>
              <w:rPr>
                <w:i w:val="1"/>
                <w:iCs w:val="1"/>
              </w:rPr>
              <w:t xml:space="preserve">La mondialisation du tourisme, les nouvelles frontières d'une pratique sous la dir. d'I. Sacareau, B. Taunay et E. Peyvel</w:t>
            </w:r>
            <w:r>
              <w:rPr/>
              <w:t xml:space="preserve">, Presses Universitaires de Rennes, pp.117-143, 2015</w:t>
            </w:r>
          </w:p>
          <w:p>
            <w:pPr/>
            <w:r>
              <w:rPr/>
              <w:t xml:space="preserve">Chapitre d'ouvrage</w:t>
            </w:r>
          </w:p>
          <w:p>
            <w:pPr/>
            <w:hyperlink r:id="rId89" w:history="1">
              <w:r>
                <w:rPr>
                  <w:color w:val="#410a8c"/>
                  <w:u w:val="single"/>
                </w:rPr>
                <w:t xml:space="preserve">hal-05446144v1</w:t>
              </w:r>
            </w:hyperlink>
          </w:p>
        </w:tc>
      </w:tr>
      <w:tr>
        <w:trPr/>
        <w:tc>
          <w:tcPr>
            <w:noWrap/>
          </w:tcPr>
          <w:p>
            <w:pPr>
              <w:spacing w:after="200"/>
            </w:pPr>
            <w:hyperlink r:id="rId90" w:history="1">
              <w:r>
                <w:rPr>
                  <w:color w:val="1e198e"/>
                  <w:b w:val="1"/>
                  <w:bCs w:val="1"/>
                  <w:u w:val="single"/>
                </w:rPr>
                <w:t xml:space="preserve">L'enfer c'est les autres : de la cohabitation touristique au Việt Nam à travers trois cas d'évitement spatial</w:t>
              </w:r>
            </w:hyperlink>
          </w:p>
          <w:p>
            <w:pPr/>
            <w:hyperlink r:id="rId12" w:history="1">
              <w:r>
                <w:rPr>
                  <w:color w:val="#410a8c"/>
                  <w:u w:val="single"/>
                </w:rPr>
                <w:t xml:space="preserve">Emmanuelle Peyvel</w:t>
              </w:r>
            </w:hyperlink>
          </w:p>
          <w:p>
            <w:pPr/>
            <w:r>
              <w:rPr/>
              <w:t xml:space="preserve">FRELAT-KAHN, B. et LAZZAROTTI, O. </w:t>
            </w:r>
            <w:r>
              <w:rPr>
                <w:i w:val="1"/>
                <w:iCs w:val="1"/>
              </w:rPr>
              <w:t xml:space="preserve">Habiter, vers un nouveau concept ?</w:t>
            </w:r>
            <w:r>
              <w:rPr/>
              <w:t xml:space="preserve">, A.Colin, pp. 151-180, 2012</w:t>
            </w:r>
          </w:p>
          <w:p>
            <w:pPr/>
            <w:r>
              <w:rPr/>
              <w:t xml:space="preserve">Chapitre d'ouvrage</w:t>
            </w:r>
          </w:p>
          <w:p>
            <w:pPr/>
            <w:hyperlink r:id="rId90" w:history="1">
              <w:r>
                <w:rPr>
                  <w:color w:val="#410a8c"/>
                  <w:u w:val="single"/>
                </w:rPr>
                <w:t xml:space="preserve">halshs-00971773v1</w:t>
              </w:r>
            </w:hyperlink>
          </w:p>
        </w:tc>
      </w:tr>
      <w:tr>
        <w:trPr/>
        <w:tc>
          <w:tcPr>
            <w:noWrap/>
          </w:tcPr>
          <w:p>
            <w:pPr>
              <w:spacing w:after="200"/>
            </w:pPr>
            <w:hyperlink r:id="rId91" w:history="1">
              <w:r>
                <w:rPr>
                  <w:color w:val="1e198e"/>
                  <w:b w:val="1"/>
                  <w:bCs w:val="1"/>
                  <w:u w:val="single"/>
                </w:rPr>
                <w:t xml:space="preserve">Tourisme et colonialisme au Vietnam</w:t>
              </w:r>
            </w:hyperlink>
          </w:p>
          <w:p>
            <w:pPr/>
            <w:hyperlink r:id="rId12" w:history="1">
              <w:r>
                <w:rPr>
                  <w:color w:val="#410a8c"/>
                  <w:u w:val="single"/>
                </w:rPr>
                <w:t xml:space="preserve">Emmanuelle Peyvel</w:t>
              </w:r>
            </w:hyperlink>
          </w:p>
          <w:p>
            <w:pPr/>
            <w:r>
              <w:rPr/>
              <w:t xml:space="preserve">ZYTNICKI, C. et HABIB, K. </w:t>
            </w:r>
            <w:r>
              <w:rPr>
                <w:i w:val="1"/>
                <w:iCs w:val="1"/>
              </w:rPr>
              <w:t xml:space="preserve">Le tourisme dans l'empire français, politiques, pratiques et imaginaires (XIXe-XXe siècles),</w:t>
            </w:r>
            <w:r>
              <w:rPr/>
              <w:t xml:space="preserve">, SFHOM, pp. 133-143, 2009</w:t>
            </w:r>
          </w:p>
          <w:p>
            <w:pPr/>
            <w:r>
              <w:rPr/>
              <w:t xml:space="preserve">Chapitre d'ouvrage</w:t>
            </w:r>
          </w:p>
          <w:p>
            <w:pPr/>
            <w:hyperlink r:id="rId91" w:history="1">
              <w:r>
                <w:rPr>
                  <w:color w:val="#410a8c"/>
                  <w:u w:val="single"/>
                </w:rPr>
                <w:t xml:space="preserve">halshs-00971778v1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Mondialisation du tourisme</w:t>
              </w:r>
            </w:hyperlink>
          </w:p>
          <w:p>
            <w:pPr/>
            <w:hyperlink r:id="rId93" w:history="1">
              <w:r>
                <w:rPr>
                  <w:color w:val="#410a8c"/>
                  <w:u w:val="single"/>
                </w:rPr>
                <w:t xml:space="preserve">Yann Roche</w:t>
              </w:r>
            </w:hyperlink>
            <w:r>
              <w:rPr/>
              <w:t xml:space="preserve">,</w:t>
            </w: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pp.317-321</w:t>
            </w:r>
          </w:p>
          <w:p>
            <w:pPr/>
            <w:r>
              <w:rPr/>
              <w:t xml:space="preserve">Notice d’encyclopédie ou de dictionnaire</w:t>
            </w:r>
          </w:p>
          <w:p>
            <w:pPr/>
            <w:hyperlink r:id="rId92" w:history="1">
              <w:r>
                <w:rPr>
                  <w:color w:val="#410a8c"/>
                  <w:u w:val="single"/>
                </w:rPr>
                <w:t xml:space="preserve">hal-05432559v1</w:t>
              </w:r>
            </w:hyperlink>
          </w:p>
        </w:tc>
      </w:tr>
      <w:tr>
        <w:trPr/>
        <w:tc>
          <w:tcPr>
            <w:noWrap/>
          </w:tcPr>
          <w:p>
            <w:pPr>
              <w:spacing w:after="200"/>
            </w:pPr>
            <w:hyperlink r:id="rId94" w:history="1">
              <w:r>
                <w:rPr>
                  <w:color w:val="1e198e"/>
                  <w:b w:val="1"/>
                  <w:bCs w:val="1"/>
                  <w:u w:val="single"/>
                </w:rPr>
                <w:t xml:space="preserve">Tourisme domestique, tourisme interne</w:t>
              </w:r>
            </w:hyperlink>
          </w:p>
          <w:p>
            <w:pP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https://gisetudestouristiques.fr/encyclopedie/tourisme-domestique-tourisme-interne/</w:t>
            </w:r>
          </w:p>
          <w:p>
            <w:pPr/>
            <w:r>
              <w:rPr/>
              <w:t xml:space="preserve">Notice d’encyclopédie ou de dictionnaire</w:t>
            </w:r>
          </w:p>
          <w:p>
            <w:pPr/>
            <w:hyperlink r:id="rId94" w:history="1">
              <w:r>
                <w:rPr>
                  <w:color w:val="#410a8c"/>
                  <w:u w:val="single"/>
                </w:rPr>
                <w:t xml:space="preserve">hal-05432558v1</w:t>
              </w:r>
            </w:hyperlink>
          </w:p>
        </w:tc>
      </w:tr>
      <w:tr>
        <w:trPr/>
        <w:tc>
          <w:tcPr>
            <w:noWrap/>
          </w:tcPr>
          <w:p>
            <w:pPr>
              <w:spacing w:after="200"/>
            </w:pPr>
            <w:hyperlink r:id="rId95" w:history="1">
              <w:r>
                <w:rPr>
                  <w:color w:val="1e198e"/>
                  <w:b w:val="1"/>
                  <w:bCs w:val="1"/>
                  <w:u w:val="single"/>
                </w:rPr>
                <w:t xml:space="preserve">Tourisme spatial</w:t>
              </w:r>
            </w:hyperlink>
          </w:p>
          <w:p>
            <w:pP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pp.433-437</w:t>
            </w:r>
          </w:p>
          <w:p>
            <w:pPr/>
            <w:r>
              <w:rPr/>
              <w:t xml:space="preserve">Notice d’encyclopédie ou de dictionnaire</w:t>
            </w:r>
          </w:p>
          <w:p>
            <w:pPr/>
            <w:hyperlink r:id="rId95" w:history="1">
              <w:r>
                <w:rPr>
                  <w:color w:val="#410a8c"/>
                  <w:u w:val="single"/>
                </w:rPr>
                <w:t xml:space="preserve">hal-05432560v1</w:t>
              </w:r>
            </w:hyperlink>
          </w:p>
        </w:tc>
      </w:tr>
      <w:tr>
        <w:trPr/>
        <w:tc>
          <w:tcPr>
            <w:noWrap/>
          </w:tcPr>
          <w:p>
            <w:pPr>
              <w:spacing w:after="200"/>
            </w:pPr>
            <w:hyperlink r:id="rId96" w:history="1">
              <w:r>
                <w:rPr>
                  <w:color w:val="1e198e"/>
                  <w:b w:val="1"/>
                  <w:bCs w:val="1"/>
                  <w:u w:val="single"/>
                </w:rPr>
                <w:t xml:space="preserve">Apprentissages</w:t>
              </w:r>
            </w:hyperlink>
          </w:p>
          <w:p>
            <w:pPr/>
            <w:hyperlink r:id="rId36" w:history="1">
              <w:r>
                <w:rPr>
                  <w:color w:val="#410a8c"/>
                  <w:u w:val="single"/>
                </w:rPr>
                <w:t xml:space="preserve">Gilles Brougère</w:t>
              </w:r>
            </w:hyperlink>
            <w:r>
              <w:rPr/>
              <w:t xml:space="preserve">,</w:t>
            </w:r>
            <w:hyperlink r:id="rId12" w:history="1">
              <w:r>
                <w:rPr>
                  <w:color w:val="#410a8c"/>
                  <w:u w:val="single"/>
                </w:rPr>
                <w:t xml:space="preserve">Emmanuelle Peyvel</w:t>
              </w:r>
            </w:hyperlink>
            <w:r>
              <w:rPr/>
              <w:t xml:space="preserve">,</w:t>
            </w:r>
            <w:hyperlink r:id="rId97"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96" w:history="1">
              <w:r>
                <w:rPr>
                  <w:color w:val="#410a8c"/>
                  <w:u w:val="single"/>
                </w:rPr>
                <w:t xml:space="preserve">hal-04049740v1</w:t>
              </w:r>
            </w:hyperlink>
          </w:p>
        </w:tc>
      </w:tr>
      <w:tr>
        <w:trPr/>
        <w:tc>
          <w:tcPr>
            <w:noWrap/>
          </w:tcPr>
          <w:p>
            <w:pPr>
              <w:spacing w:after="200"/>
            </w:pPr>
            <w:hyperlink r:id="rId98" w:history="1">
              <w:r>
                <w:rPr>
                  <w:color w:val="1e198e"/>
                  <w:b w:val="1"/>
                  <w:bCs w:val="1"/>
                  <w:u w:val="single"/>
                </w:rPr>
                <w:t xml:space="preserve">Plage</w:t>
              </w:r>
            </w:hyperlink>
          </w:p>
          <w:p>
            <w:pPr/>
            <w:hyperlink r:id="rId99" w:history="1">
              <w:r>
                <w:rPr>
                  <w:color w:val="#410a8c"/>
                  <w:u w:val="single"/>
                </w:rPr>
                <w:t xml:space="preserve">Luc Vacher</w:t>
              </w:r>
            </w:hyperlink>
            <w:r>
              <w:rPr/>
              <w:t xml:space="preserve">,</w:t>
            </w: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https://gisetudestouristiques.fr/encyclopedie/plage/</w:t>
            </w:r>
          </w:p>
          <w:p>
            <w:pPr/>
            <w:r>
              <w:rPr/>
              <w:t xml:space="preserve">Notice d’encyclopédie ou de dictionnaire</w:t>
            </w:r>
          </w:p>
          <w:p>
            <w:pPr/>
            <w:hyperlink r:id="rId98" w:history="1">
              <w:r>
                <w:rPr>
                  <w:color w:val="#410a8c"/>
                  <w:u w:val="single"/>
                </w:rPr>
                <w:t xml:space="preserve">hal-03815618v1</w:t>
              </w:r>
            </w:hyperlink>
          </w:p>
        </w:tc>
      </w:tr>
      <w:tr>
        <w:trPr/>
        <w:tc>
          <w:tcPr>
            <w:noWrap/>
          </w:tcPr>
          <w:p>
            <w:pPr>
              <w:spacing w:after="200"/>
            </w:pPr>
            <w:hyperlink r:id="rId100" w:history="1">
              <w:r>
                <w:rPr>
                  <w:color w:val="1e198e"/>
                  <w:b w:val="1"/>
                  <w:bCs w:val="1"/>
                  <w:u w:val="single"/>
                </w:rPr>
                <w:t xml:space="preserve">Domestic Tourism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pp.371-373. </w:t>
            </w:r>
            <w:hyperlink r:id="rId101" w:history="1">
              <w:r>
                <w:rPr>
                  <w:color w:val="#410a8c"/>
                  <w:u w:val="single"/>
                </w:rPr>
                <w:t xml:space="preserve">⟨10.4135/9781483368924.n143⟩</w:t>
              </w:r>
            </w:hyperlink>
          </w:p>
          <w:p>
            <w:pPr/>
            <w:r>
              <w:rPr/>
              <w:t xml:space="preserve">Notice d’encyclopédie ou de dictionnaire</w:t>
            </w:r>
          </w:p>
          <w:p>
            <w:pPr/>
            <w:hyperlink r:id="rId100" w:history="1">
              <w:r>
                <w:rPr>
                  <w:color w:val="#410a8c"/>
                  <w:u w:val="single"/>
                </w:rPr>
                <w:t xml:space="preserve">hal-05432571v1</w:t>
              </w:r>
            </w:hyperlink>
          </w:p>
        </w:tc>
      </w:tr>
      <w:tr>
        <w:trPr/>
        <w:tc>
          <w:tcPr>
            <w:noWrap/>
          </w:tcPr>
          <w:p>
            <w:pPr>
              <w:spacing w:after="200"/>
            </w:pPr>
            <w:hyperlink r:id="rId102" w:history="1">
              <w:r>
                <w:rPr>
                  <w:color w:val="1e198e"/>
                  <w:b w:val="1"/>
                  <w:bCs w:val="1"/>
                  <w:u w:val="single"/>
                </w:rPr>
                <w:t xml:space="preserve">Vietnam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pp.1402-1403. </w:t>
            </w:r>
            <w:hyperlink r:id="rId103" w:history="1">
              <w:r>
                <w:rPr>
                  <w:color w:val="#410a8c"/>
                  <w:u w:val="single"/>
                </w:rPr>
                <w:t xml:space="preserve">⟨10.4135/9781483368924.n503⟩</w:t>
              </w:r>
            </w:hyperlink>
          </w:p>
          <w:p>
            <w:pPr/>
            <w:r>
              <w:rPr/>
              <w:t xml:space="preserve">Notice d’encyclopédie ou de dictionnaire</w:t>
            </w:r>
          </w:p>
          <w:p>
            <w:pPr/>
            <w:hyperlink r:id="rId102" w:history="1">
              <w:r>
                <w:rPr>
                  <w:color w:val="#410a8c"/>
                  <w:u w:val="single"/>
                </w:rPr>
                <w:t xml:space="preserve">hal-05432572v1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Determining the distribution of greenhouse with Sentinel-2 satellite imagery in Dalat: issues and methods</w:t>
              </w:r>
            </w:hyperlink>
          </w:p>
          <w:p>
            <w:pPr/>
            <w:hyperlink r:id="rId105" w:history="1">
              <w:r>
                <w:rPr>
                  <w:color w:val="#410a8c"/>
                  <w:u w:val="single"/>
                </w:rPr>
                <w:t xml:space="preserve">Khac Vu Dang</w:t>
              </w:r>
            </w:hyperlink>
            <w:r>
              <w:rPr/>
              <w:t xml:space="preserve">,</w:t>
            </w:r>
            <w:hyperlink r:id="rId12" w:history="1">
              <w:r>
                <w:rPr>
                  <w:color w:val="#410a8c"/>
                  <w:u w:val="single"/>
                </w:rPr>
                <w:t xml:space="preserve">Emmanuelle Peyvel</w:t>
              </w:r>
            </w:hyperlink>
            <w:r>
              <w:rPr/>
              <w:t xml:space="preserve">,</w:t>
            </w:r>
            <w:hyperlink r:id="rId19" w:history="1">
              <w:r>
                <w:rPr>
                  <w:color w:val="#410a8c"/>
                  <w:u w:val="single"/>
                </w:rPr>
                <w:t xml:space="preserve">Thi Trần Cẩm</w:t>
              </w:r>
            </w:hyperlink>
            <w:r>
              <w:rPr/>
              <w:t xml:space="preserve">,</w:t>
            </w:r>
            <w:hyperlink r:id="rId106" w:history="1">
              <w:r>
                <w:rPr>
                  <w:color w:val="#410a8c"/>
                  <w:u w:val="single"/>
                </w:rPr>
                <w:t xml:space="preserve">Quyết Chiến Nguyễn</w:t>
              </w:r>
            </w:hyperlink>
          </w:p>
          <w:p>
            <w:pPr/>
            <w:r>
              <w:rPr>
                <w:i w:val="1"/>
                <w:iCs w:val="1"/>
              </w:rPr>
              <w:t xml:space="preserve">14e Conférence nationale de géographie - “Hội nghị địa lý toàn quốc lần thứ 14”</w:t>
            </w:r>
            <w:r>
              <w:rPr/>
              <w:t xml:space="preserve">, Université en sciences sociales et humaines, département de géographie (USSH), Nov 2025, Ho Chi Minh Ville, Vietnam</w:t>
            </w:r>
          </w:p>
          <w:p>
            <w:pPr/>
            <w:r>
              <w:rPr/>
              <w:t xml:space="preserve">Communication dans un congrès</w:t>
            </w:r>
          </w:p>
          <w:p>
            <w:pPr/>
            <w:hyperlink r:id="rId104" w:history="1">
              <w:r>
                <w:rPr>
                  <w:color w:val="#410a8c"/>
                  <w:u w:val="single"/>
                </w:rPr>
                <w:t xml:space="preserve">hal-05432461v1</w:t>
              </w:r>
            </w:hyperlink>
          </w:p>
        </w:tc>
      </w:tr>
      <w:tr>
        <w:trPr/>
        <w:tc>
          <w:tcPr>
            <w:noWrap/>
          </w:tcPr>
          <w:p>
            <w:pPr>
              <w:spacing w:after="200"/>
            </w:pPr>
            <w:hyperlink r:id="rId107" w:history="1">
              <w:r>
                <w:rPr>
                  <w:color w:val="1e198e"/>
                  <w:b w:val="1"/>
                  <w:bCs w:val="1"/>
                  <w:u w:val="single"/>
                </w:rPr>
                <w:t xml:space="preserve">Framing the Authoritarian Turn through Tourism: The aestheticization of racial domination in Sa Pa (Vietnam)</w:t>
              </w:r>
            </w:hyperlink>
          </w:p>
          <w:p>
            <w:pPr/>
            <w:hyperlink r:id="rId12" w:history="1">
              <w:r>
                <w:rPr>
                  <w:color w:val="#410a8c"/>
                  <w:u w:val="single"/>
                </w:rPr>
                <w:t xml:space="preserve">Emmanuelle Peyvel</w:t>
              </w:r>
            </w:hyperlink>
          </w:p>
          <w:p>
            <w:pPr/>
            <w:r>
              <w:rPr>
                <w:i w:val="1"/>
                <w:iCs w:val="1"/>
              </w:rPr>
              <w:t xml:space="preserve">Royal Geographical Society with IBG Annual Conference</w:t>
            </w:r>
            <w:r>
              <w:rPr/>
              <w:t xml:space="preserve">, Geographies of Authoritarianism Session organized by Sabina Lawreniuk (Notttingham University) and Jason Luger (Northumbria University), Aug 2025, Birmingham, United Kingdom</w:t>
            </w:r>
          </w:p>
          <w:p>
            <w:pPr/>
            <w:r>
              <w:rPr/>
              <w:t xml:space="preserve">Communication dans un congrès</w:t>
            </w:r>
          </w:p>
          <w:p>
            <w:pPr/>
            <w:hyperlink r:id="rId107" w:history="1">
              <w:r>
                <w:rPr>
                  <w:color w:val="#410a8c"/>
                  <w:u w:val="single"/>
                </w:rPr>
                <w:t xml:space="preserve">hal-05419539v1</w:t>
              </w:r>
            </w:hyperlink>
          </w:p>
        </w:tc>
      </w:tr>
      <w:tr>
        <w:trPr/>
        <w:tc>
          <w:tcPr>
            <w:noWrap/>
          </w:tcPr>
          <w:p>
            <w:pPr>
              <w:spacing w:after="200"/>
            </w:pPr>
            <w:hyperlink r:id="rId108" w:history="1">
              <w:r>
                <w:rPr>
                  <w:color w:val="1e198e"/>
                  <w:b w:val="1"/>
                  <w:bCs w:val="1"/>
                  <w:u w:val="single"/>
                </w:rPr>
                <w:t xml:space="preserve">Les stations d’altitude vietnamiennes, des villes ordinaires</w:t>
              </w:r>
            </w:hyperlink>
          </w:p>
          <w:p>
            <w:pPr/>
            <w:hyperlink r:id="rId12" w:history="1">
              <w:r>
                <w:rPr>
                  <w:color w:val="#410a8c"/>
                  <w:u w:val="single"/>
                </w:rPr>
                <w:t xml:space="preserve">Emmanuelle Peyvel</w:t>
              </w:r>
            </w:hyperlink>
          </w:p>
          <w:p>
            <w:pPr/>
            <w:r>
              <w:rPr>
                <w:i w:val="1"/>
                <w:iCs w:val="1"/>
              </w:rPr>
              <w:t xml:space="preserve">Séminaire annuel</w:t>
            </w:r>
            <w:r>
              <w:rPr/>
              <w:t xml:space="preserve">, Institut d'Asie Orientale (IAO UMR5062), Dec 2025, Lyon, France</w:t>
            </w:r>
          </w:p>
          <w:p>
            <w:pPr/>
            <w:r>
              <w:rPr/>
              <w:t xml:space="preserve">Communication dans un congrès</w:t>
            </w:r>
          </w:p>
          <w:p>
            <w:pPr/>
            <w:hyperlink r:id="rId108" w:history="1">
              <w:r>
                <w:rPr>
                  <w:color w:val="#410a8c"/>
                  <w:u w:val="single"/>
                </w:rPr>
                <w:t xml:space="preserve">hal-05432445v1</w:t>
              </w:r>
            </w:hyperlink>
          </w:p>
        </w:tc>
      </w:tr>
      <w:tr>
        <w:trPr/>
        <w:tc>
          <w:tcPr>
            <w:noWrap/>
          </w:tcPr>
          <w:p>
            <w:pPr>
              <w:spacing w:after="200"/>
            </w:pPr>
            <w:hyperlink r:id="rId109" w:history="1">
              <w:r>
                <w:rPr>
                  <w:color w:val="1e198e"/>
                  <w:b w:val="1"/>
                  <w:bCs w:val="1"/>
                  <w:u w:val="single"/>
                </w:rPr>
                <w:t xml:space="preserve">Green Tea and Red Strawberries: How Consuming Nature produces Operational Landscapes in the Hill Stations of Cameron Highlands (Malaysia) and Dalat (Vietnam)</w:t>
              </w:r>
            </w:hyperlink>
          </w:p>
          <w:p>
            <w:pPr/>
            <w:hyperlink r:id="rId12" w:history="1">
              <w:r>
                <w:rPr>
                  <w:color w:val="#410a8c"/>
                  <w:u w:val="single"/>
                </w:rPr>
                <w:t xml:space="preserve">Emmanuelle Peyvel</w:t>
              </w:r>
            </w:hyperlink>
            <w:r>
              <w:rPr/>
              <w:t xml:space="preserve">,</w:t>
            </w:r>
            <w:hyperlink r:id="rId110" w:history="1">
              <w:r>
                <w:rPr>
                  <w:color w:val="#410a8c"/>
                  <w:u w:val="single"/>
                </w:rPr>
                <w:t xml:space="preserve">Amel Farhat</w:t>
              </w:r>
            </w:hyperlink>
          </w:p>
          <w:p>
            <w:pPr/>
            <w:r>
              <w:rPr>
                <w:i w:val="1"/>
                <w:iCs w:val="1"/>
              </w:rPr>
              <w:t xml:space="preserve">13th International Convention of Asian Scholars (ICAS)</w:t>
            </w:r>
            <w:r>
              <w:rPr/>
              <w:t xml:space="preserve">, Jul 2024, Surabaya, Indonesia</w:t>
            </w:r>
          </w:p>
          <w:p>
            <w:pPr/>
            <w:r>
              <w:rPr/>
              <w:t xml:space="preserve">Communication dans un congrès</w:t>
            </w:r>
          </w:p>
          <w:p>
            <w:pPr/>
            <w:hyperlink r:id="rId109" w:history="1">
              <w:r>
                <w:rPr>
                  <w:color w:val="#410a8c"/>
                  <w:u w:val="single"/>
                </w:rPr>
                <w:t xml:space="preserve">hal-05432472v1</w:t>
              </w:r>
            </w:hyperlink>
          </w:p>
        </w:tc>
      </w:tr>
      <w:tr>
        <w:trPr/>
        <w:tc>
          <w:tcPr>
            <w:noWrap/>
          </w:tcPr>
          <w:p>
            <w:pPr>
              <w:spacing w:after="200"/>
            </w:pPr>
            <w:hyperlink r:id="rId111" w:history="1">
              <w:r>
                <w:rPr>
                  <w:color w:val="1e198e"/>
                  <w:b w:val="1"/>
                  <w:bCs w:val="1"/>
                  <w:u w:val="single"/>
                </w:rPr>
                <w:t xml:space="preserve">Tourism as Simulacra: Bana Hills, a Vietnamese Middle-Class Heterotopia</w:t>
              </w:r>
            </w:hyperlink>
          </w:p>
          <w:p>
            <w:pPr/>
            <w:hyperlink r:id="rId12" w:history="1">
              <w:r>
                <w:rPr>
                  <w:color w:val="#410a8c"/>
                  <w:u w:val="single"/>
                </w:rPr>
                <w:t xml:space="preserve">Emmanuelle Peyvel</w:t>
              </w:r>
            </w:hyperlink>
            <w:r>
              <w:rPr/>
              <w:t xml:space="preserve">,</w:t>
            </w:r>
            <w:hyperlink r:id="rId112" w:history="1">
              <w:r>
                <w:rPr>
                  <w:color w:val="#410a8c"/>
                  <w:u w:val="single"/>
                </w:rPr>
                <w:t xml:space="preserve">Thị Thao Nguyễn</w:t>
              </w:r>
            </w:hyperlink>
            <w:r>
              <w:rPr/>
              <w:t xml:space="preserve">,</w:t>
            </w:r>
            <w:hyperlink r:id="rId113" w:history="1">
              <w:r>
                <w:rPr>
                  <w:color w:val="#410a8c"/>
                  <w:u w:val="single"/>
                </w:rPr>
                <w:t xml:space="preserve">Thị Thu Nguyễn</w:t>
              </w:r>
            </w:hyperlink>
            <w:r>
              <w:rPr/>
              <w:t xml:space="preserve">,</w:t>
            </w:r>
            <w:hyperlink r:id="rId114" w:history="1">
              <w:r>
                <w:rPr>
                  <w:color w:val="#410a8c"/>
                  <w:u w:val="single"/>
                </w:rPr>
                <w:t xml:space="preserve">Trung Chánh Hồ</w:t>
              </w:r>
            </w:hyperlink>
            <w:r>
              <w:rPr/>
              <w:t xml:space="preserve">,</w:t>
            </w:r>
            <w:hyperlink r:id="rId19" w:history="1">
              <w:r>
                <w:rPr>
                  <w:color w:val="#410a8c"/>
                  <w:u w:val="single"/>
                </w:rPr>
                <w:t xml:space="preserve">Thi Trần Cẩm</w:t>
              </w:r>
            </w:hyperlink>
            <w:r>
              <w:rPr/>
              <w:t xml:space="preserve">et al.</w:t>
            </w:r>
          </w:p>
          <w:p>
            <w:pPr/>
            <w:r>
              <w:rPr>
                <w:i w:val="1"/>
                <w:iCs w:val="1"/>
              </w:rPr>
              <w:t xml:space="preserve">Tourism Metamorphosis: Creative Destruction and the Remaking of Tourism Geographies</w:t>
            </w:r>
            <w:r>
              <w:rPr/>
              <w:t xml:space="preserve">, 3rd Critical Tourism Studies - Asia Pacific, Feb 2023, Hanoi, Vietnam</w:t>
            </w:r>
          </w:p>
          <w:p>
            <w:pPr/>
            <w:r>
              <w:rPr/>
              <w:t xml:space="preserve">Communication dans un congrès</w:t>
            </w:r>
          </w:p>
          <w:p>
            <w:pPr/>
            <w:hyperlink r:id="rId111" w:history="1">
              <w:r>
                <w:rPr>
                  <w:color w:val="#410a8c"/>
                  <w:u w:val="single"/>
                </w:rPr>
                <w:t xml:space="preserve">hal-05419577v1</w:t>
              </w:r>
            </w:hyperlink>
          </w:p>
        </w:tc>
      </w:tr>
      <w:tr>
        <w:trPr/>
        <w:tc>
          <w:tcPr>
            <w:noWrap/>
          </w:tcPr>
          <w:p>
            <w:pPr>
              <w:spacing w:after="200"/>
            </w:pPr>
            <w:hyperlink r:id="rId115" w:history="1">
              <w:r>
                <w:rPr>
                  <w:color w:val="1e198e"/>
                  <w:b w:val="1"/>
                  <w:bCs w:val="1"/>
                  <w:u w:val="single"/>
                </w:rPr>
                <w:t xml:space="preserve">Is Red dead? What “Vinastalgia” tell us about political skills in the Vietnamese post-socialist context</w:t>
              </w:r>
            </w:hyperlink>
          </w:p>
          <w:p>
            <w:pPr/>
            <w:hyperlink r:id="rId12" w:history="1">
              <w:r>
                <w:rPr>
                  <w:color w:val="#410a8c"/>
                  <w:u w:val="single"/>
                </w:rPr>
                <w:t xml:space="preserve">Emmanuelle Peyvel</w:t>
              </w:r>
            </w:hyperlink>
          </w:p>
          <w:p>
            <w:pPr/>
            <w:r>
              <w:rPr>
                <w:i w:val="1"/>
                <w:iCs w:val="1"/>
              </w:rPr>
              <w:t xml:space="preserve">Panel Vintage and Vinalstagia: The Uncertainty of Nostalgic Objects in Post-Reform Vietnam organisé par C. Schwenkel (University of California) et Annuska Derks (University of Zürich)</w:t>
            </w:r>
            <w:r>
              <w:rPr/>
              <w:t xml:space="preserve">, European Association for Southeast Asian Studies (EuroSEAS), Jun 2022, Paris, France</w:t>
            </w:r>
          </w:p>
          <w:p>
            <w:pPr/>
            <w:r>
              <w:rPr/>
              <w:t xml:space="preserve">Communication dans un congrès</w:t>
            </w:r>
          </w:p>
          <w:p>
            <w:pPr/>
            <w:hyperlink r:id="rId115" w:history="1">
              <w:r>
                <w:rPr>
                  <w:color w:val="#410a8c"/>
                  <w:u w:val="single"/>
                </w:rPr>
                <w:t xml:space="preserve">hal-05433370v1</w:t>
              </w:r>
            </w:hyperlink>
          </w:p>
        </w:tc>
      </w:tr>
      <w:tr>
        <w:trPr/>
        <w:tc>
          <w:tcPr>
            <w:noWrap/>
          </w:tcPr>
          <w:p>
            <w:pPr>
              <w:spacing w:after="200"/>
            </w:pPr>
            <w:hyperlink r:id="rId116" w:history="1">
              <w:r>
                <w:rPr>
                  <w:color w:val="1e198e"/>
                  <w:b w:val="1"/>
                  <w:bCs w:val="1"/>
                  <w:u w:val="single"/>
                </w:rPr>
                <w:t xml:space="preserve">Health crisis and tourism crisis in South-East Asia: magnitude, solutions and issues</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Southeast Asian Tourism in times of Covid-19</w:t>
            </w:r>
            <w:r>
              <w:rPr/>
              <w:t xml:space="preserve">, IRASEC et Chiang Mai Rajabhat University, Dec 2021, Chiang Mai, Thailand</w:t>
            </w:r>
          </w:p>
          <w:p>
            <w:pPr/>
            <w:r>
              <w:rPr/>
              <w:t xml:space="preserve">Communication dans un congrès</w:t>
            </w:r>
          </w:p>
          <w:p>
            <w:pPr/>
            <w:hyperlink r:id="rId116" w:history="1">
              <w:r>
                <w:rPr>
                  <w:color w:val="#410a8c"/>
                  <w:u w:val="single"/>
                </w:rPr>
                <w:t xml:space="preserve">hal-05433371v1</w:t>
              </w:r>
            </w:hyperlink>
          </w:p>
        </w:tc>
      </w:tr>
      <w:tr>
        <w:trPr/>
        <w:tc>
          <w:tcPr>
            <w:noWrap/>
          </w:tcPr>
          <w:p>
            <w:pPr>
              <w:spacing w:after="200"/>
            </w:pPr>
            <w:hyperlink r:id="rId117" w:history="1">
              <w:r>
                <w:rPr>
                  <w:color w:val="1e198e"/>
                  <w:b w:val="1"/>
                  <w:bCs w:val="1"/>
                  <w:u w:val="single"/>
                </w:rPr>
                <w:t xml:space="preserve">Lost in translation: Quarantine in Vietnam</w:t>
              </w:r>
            </w:hyperlink>
          </w:p>
          <w:p>
            <w:pPr/>
            <w:hyperlink r:id="rId12" w:history="1">
              <w:r>
                <w:rPr>
                  <w:color w:val="#410a8c"/>
                  <w:u w:val="single"/>
                </w:rPr>
                <w:t xml:space="preserve">Emmanuelle Peyvel</w:t>
              </w:r>
            </w:hyperlink>
          </w:p>
          <w:p>
            <w:pPr/>
            <w:r>
              <w:rPr>
                <w:i w:val="1"/>
                <w:iCs w:val="1"/>
              </w:rPr>
              <w:t xml:space="preserve">Pandemic Borders: Hotels, Spaces of Detention, Quarantine and Resistance</w:t>
            </w:r>
            <w:r>
              <w:rPr/>
              <w:t xml:space="preserve">, Australian Critical Border Studies working group, Feb 2021, Virtual Symposium, Australia</w:t>
            </w:r>
          </w:p>
          <w:p>
            <w:pPr/>
            <w:r>
              <w:rPr/>
              <w:t xml:space="preserve">Communication dans un congrès</w:t>
            </w:r>
          </w:p>
          <w:p>
            <w:pPr/>
            <w:hyperlink r:id="rId117" w:history="1">
              <w:r>
                <w:rPr>
                  <w:color w:val="#410a8c"/>
                  <w:u w:val="single"/>
                </w:rPr>
                <w:t xml:space="preserve">hal-05433362v1</w:t>
              </w:r>
            </w:hyperlink>
          </w:p>
        </w:tc>
      </w:tr>
      <w:tr>
        <w:trPr/>
        <w:tc>
          <w:tcPr>
            <w:noWrap/>
          </w:tcPr>
          <w:p>
            <w:pPr>
              <w:spacing w:after="200"/>
            </w:pPr>
            <w:hyperlink r:id="rId118" w:history="1">
              <w:r>
                <w:rPr>
                  <w:color w:val="1e198e"/>
                  <w:b w:val="1"/>
                  <w:bCs w:val="1"/>
                  <w:u w:val="single"/>
                </w:rPr>
                <w:t xml:space="preserve">The Durasian Tour: A postcolonial reading of tourism, between France and Vietnam</w:t>
              </w:r>
            </w:hyperlink>
          </w:p>
          <w:p>
            <w:pPr/>
            <w:hyperlink r:id="rId12" w:history="1">
              <w:r>
                <w:rPr>
                  <w:color w:val="#410a8c"/>
                  <w:u w:val="single"/>
                </w:rPr>
                <w:t xml:space="preserve">Emmanuelle Peyvel</w:t>
              </w:r>
            </w:hyperlink>
          </w:p>
          <w:p>
            <w:pPr/>
            <w:r>
              <w:rPr>
                <w:i w:val="1"/>
                <w:iCs w:val="1"/>
              </w:rPr>
              <w:t xml:space="preserve">The 11th Engaging with Vietnam</w:t>
            </w:r>
            <w:r>
              <w:rPr/>
              <w:t xml:space="preserve">, ICAS 11 (International Convention of Asia Scholars), Jul 2019, Leiden, Netherlands</w:t>
            </w:r>
          </w:p>
          <w:p>
            <w:pPr/>
            <w:r>
              <w:rPr/>
              <w:t xml:space="preserve">Communication dans un congrès</w:t>
            </w:r>
          </w:p>
          <w:p>
            <w:pPr/>
            <w:hyperlink r:id="rId118" w:history="1">
              <w:r>
                <w:rPr>
                  <w:color w:val="#410a8c"/>
                  <w:u w:val="single"/>
                </w:rPr>
                <w:t xml:space="preserve">hal-05433364v1</w:t>
              </w:r>
            </w:hyperlink>
          </w:p>
        </w:tc>
      </w:tr>
      <w:tr>
        <w:trPr/>
        <w:tc>
          <w:tcPr>
            <w:noWrap/>
          </w:tcPr>
          <w:p>
            <w:pPr>
              <w:spacing w:after="200"/>
            </w:pPr>
            <w:hyperlink r:id="rId119" w:history="1">
              <w:r>
                <w:rPr>
                  <w:color w:val="1e198e"/>
                  <w:b w:val="1"/>
                  <w:bCs w:val="1"/>
                  <w:u w:val="single"/>
                </w:rPr>
                <w:t xml:space="preserve">Good Bye Ho Chi Minh! La valorisation récréative de l’ordinaire socialiste en contexte métropolitain vietnamien</w:t>
              </w:r>
            </w:hyperlink>
          </w:p>
          <w:p>
            <w:pPr/>
            <w:hyperlink r:id="rId12" w:history="1">
              <w:r>
                <w:rPr>
                  <w:color w:val="#410a8c"/>
                  <w:u w:val="single"/>
                </w:rPr>
                <w:t xml:space="preserve">Emmanuelle Peyvel</w:t>
              </w:r>
            </w:hyperlink>
          </w:p>
          <w:p>
            <w:pPr/>
            <w:r>
              <w:rPr>
                <w:i w:val="1"/>
                <w:iCs w:val="1"/>
              </w:rPr>
              <w:t xml:space="preserve">Avant et après le tourisme, Trajectoires post- touristiques et sociétés civiles, Séminaire 2 - Réinventer le tourisme, les fronts pionniers du tourisme</w:t>
            </w:r>
            <w:r>
              <w:rPr/>
              <w:t xml:space="preserve">, EIREST (Paris 1)-PUCA, Feb 2017, PARIS, France</w:t>
            </w:r>
          </w:p>
          <w:p>
            <w:pPr/>
            <w:r>
              <w:rPr/>
              <w:t xml:space="preserve">Communication dans un congrès</w:t>
            </w:r>
          </w:p>
          <w:p>
            <w:pPr/>
            <w:hyperlink r:id="rId119" w:history="1">
              <w:r>
                <w:rPr>
                  <w:color w:val="#410a8c"/>
                  <w:u w:val="single"/>
                </w:rPr>
                <w:t xml:space="preserve">hal-05456571v1</w:t>
              </w:r>
            </w:hyperlink>
          </w:p>
        </w:tc>
      </w:tr>
      <w:tr>
        <w:trPr/>
        <w:tc>
          <w:tcPr>
            <w:noWrap/>
          </w:tcPr>
          <w:p>
            <w:pPr>
              <w:spacing w:after="200"/>
            </w:pPr>
            <w:hyperlink r:id="rId120" w:history="1">
              <w:r>
                <w:rPr>
                  <w:color w:val="1e198e"/>
                  <w:b w:val="1"/>
                  <w:bCs w:val="1"/>
                  <w:u w:val="single"/>
                </w:rPr>
                <w:t xml:space="preserve">Reshaping of Post-socialist Hồ Chí Minh City: An Approach through Leisure and Urban Practices</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Socialist and post-Socialist Urbanisms, Critical Reflections, Comparative Perspectives</w:t>
            </w:r>
            <w:r>
              <w:rPr/>
              <w:t xml:space="preserve">, Apr 2013, Los Angeles, United States</w:t>
            </w:r>
          </w:p>
          <w:p>
            <w:pPr/>
            <w:r>
              <w:rPr/>
              <w:t xml:space="preserve">Communication dans un congrès</w:t>
            </w:r>
          </w:p>
          <w:p>
            <w:pPr/>
            <w:hyperlink r:id="rId120" w:history="1">
              <w:r>
                <w:rPr>
                  <w:color w:val="#410a8c"/>
                  <w:u w:val="single"/>
                </w:rPr>
                <w:t xml:space="preserve">halshs-00971781v1</w:t>
              </w:r>
            </w:hyperlink>
          </w:p>
        </w:tc>
      </w:tr>
      <w:tr>
        <w:trPr/>
        <w:tc>
          <w:tcPr>
            <w:noWrap/>
          </w:tcPr>
          <w:p>
            <w:pPr>
              <w:spacing w:after="200"/>
            </w:pPr>
            <w:hyperlink r:id="rId121" w:history="1">
              <w:r>
                <w:rPr>
                  <w:color w:val="1e198e"/>
                  <w:b w:val="1"/>
                  <w:bCs w:val="1"/>
                  <w:u w:val="single"/>
                </w:rPr>
                <w:t xml:space="preserve">A rumor of war: American war and tourism in Việt Nam</w:t>
              </w:r>
            </w:hyperlink>
          </w:p>
          <w:p>
            <w:pPr/>
            <w:hyperlink r:id="rId12" w:history="1">
              <w:r>
                <w:rPr>
                  <w:color w:val="#410a8c"/>
                  <w:u w:val="single"/>
                </w:rPr>
                <w:t xml:space="preserve">Emmanuelle Peyvel</w:t>
              </w:r>
            </w:hyperlink>
          </w:p>
          <w:p>
            <w:pPr/>
            <w:r>
              <w:rPr>
                <w:i w:val="1"/>
                <w:iCs w:val="1"/>
              </w:rPr>
              <w:t xml:space="preserve">Mediating the tourist experience: the role of the media in contemporary tourism, RGS-IBG</w:t>
            </w:r>
            <w:r>
              <w:rPr/>
              <w:t xml:space="preserve">, Sep 2010, Londres, United Kingdom</w:t>
            </w:r>
          </w:p>
          <w:p>
            <w:pPr/>
            <w:r>
              <w:rPr/>
              <w:t xml:space="preserve">Communication dans un congrès</w:t>
            </w:r>
          </w:p>
          <w:p>
            <w:pPr/>
            <w:hyperlink r:id="rId121" w:history="1">
              <w:r>
                <w:rPr>
                  <w:color w:val="#410a8c"/>
                  <w:u w:val="single"/>
                </w:rPr>
                <w:t xml:space="preserve">halshs-00971786v1</w:t>
              </w:r>
            </w:hyperlink>
          </w:p>
        </w:tc>
      </w:tr>
      <w:tr>
        <w:trPr/>
        <w:tc>
          <w:tcPr>
            <w:noWrap/>
          </w:tcPr>
          <w:p>
            <w:pPr>
              <w:spacing w:after="200"/>
            </w:pPr>
            <w:hyperlink r:id="rId122" w:history="1">
              <w:r>
                <w:rPr>
                  <w:color w:val="1e198e"/>
                  <w:b w:val="1"/>
                  <w:bCs w:val="1"/>
                  <w:u w:val="single"/>
                </w:rPr>
                <w:t xml:space="preserve">Tourisme et colonialisme au Việt Nam</w:t>
              </w:r>
            </w:hyperlink>
          </w:p>
          <w:p>
            <w:pPr/>
            <w:hyperlink r:id="rId12" w:history="1">
              <w:r>
                <w:rPr>
                  <w:color w:val="#410a8c"/>
                  <w:u w:val="single"/>
                </w:rPr>
                <w:t xml:space="preserve">Emmanuelle Peyvel</w:t>
              </w:r>
            </w:hyperlink>
          </w:p>
          <w:p>
            <w:pPr/>
            <w:r>
              <w:rPr>
                <w:i w:val="1"/>
                <w:iCs w:val="1"/>
              </w:rPr>
              <w:t xml:space="preserve">Tourisme et colonialisme au Việt Nam</w:t>
            </w:r>
            <w:r>
              <w:rPr/>
              <w:t xml:space="preserve">, 2006, Toulouse, France. pp. 133-143</w:t>
            </w:r>
          </w:p>
          <w:p>
            <w:pPr/>
            <w:r>
              <w:rPr/>
              <w:t xml:space="preserve">Communication dans un congrès</w:t>
            </w:r>
          </w:p>
          <w:p>
            <w:pPr/>
            <w:hyperlink r:id="rId122" w:history="1">
              <w:r>
                <w:rPr>
                  <w:color w:val="#410a8c"/>
                  <w:u w:val="single"/>
                </w:rPr>
                <w:t xml:space="preserve">hal-00475718v1</w:t>
              </w:r>
            </w:hyperlink>
          </w:p>
        </w:tc>
      </w:tr>
      <w:tr>
        <w:trPr/>
        <w:tc>
          <w:tcPr>
            <w:noWrap/>
          </w:tcPr>
          <w:p>
            <w:pPr>
              <w:spacing w:after="200"/>
            </w:pPr>
            <w:hyperlink r:id="rId123" w:history="1">
              <w:r>
                <w:rPr>
                  <w:color w:val="1e198e"/>
                  <w:b w:val="1"/>
                  <w:bCs w:val="1"/>
                  <w:u w:val="single"/>
                </w:rPr>
                <w:t xml:space="preserve">From Cap Saint-Jacques to Vũng Tàu : the spatial path of a Vietnamese seaside resort</w:t>
              </w:r>
            </w:hyperlink>
          </w:p>
          <w:p>
            <w:pPr/>
            <w:hyperlink r:id="rId12" w:history="1">
              <w:r>
                <w:rPr>
                  <w:color w:val="#410a8c"/>
                  <w:u w:val="single"/>
                </w:rPr>
                <w:t xml:space="preserve">Emmanuelle Peyvel</w:t>
              </w:r>
            </w:hyperlink>
          </w:p>
          <w:p>
            <w:pPr/>
            <w:r>
              <w:rPr>
                <w:i w:val="1"/>
                <w:iCs w:val="1"/>
              </w:rPr>
              <w:t xml:space="preserve">Resorting to the Coast</w:t>
            </w:r>
            <w:r>
              <w:rPr/>
              <w:t xml:space="preserve">, 2009, Blackpool, United Kingdom</w:t>
            </w:r>
          </w:p>
          <w:p>
            <w:pPr/>
            <w:r>
              <w:rPr/>
              <w:t xml:space="preserve">Communication dans un congrès</w:t>
            </w:r>
          </w:p>
          <w:p>
            <w:pPr/>
            <w:hyperlink r:id="rId123" w:history="1">
              <w:r>
                <w:rPr>
                  <w:color w:val="#410a8c"/>
                  <w:u w:val="single"/>
                </w:rPr>
                <w:t xml:space="preserve">hal-00475723v1</w:t>
              </w:r>
            </w:hyperlink>
          </w:p>
        </w:tc>
      </w:tr>
      <w:tr>
        <w:trPr/>
        <w:tc>
          <w:tcPr>
            <w:noWrap/>
          </w:tcPr>
          <w:p>
            <w:pPr>
              <w:spacing w:after="200"/>
            </w:pPr>
            <w:hyperlink r:id="rId124" w:history="1">
              <w:r>
                <w:rPr>
                  <w:color w:val="1e198e"/>
                  <w:b w:val="1"/>
                  <w:bCs w:val="1"/>
                  <w:u w:val="single"/>
                </w:rPr>
                <w:t xml:space="preserve">Tourismes, ethnies et territoires : le cas de Sa Pa (Việt Nam)</w:t>
              </w:r>
            </w:hyperlink>
          </w:p>
          <w:p>
            <w:pPr/>
            <w:hyperlink r:id="rId12" w:history="1">
              <w:r>
                <w:rPr>
                  <w:color w:val="#410a8c"/>
                  <w:u w:val="single"/>
                </w:rPr>
                <w:t xml:space="preserve">Emmanuelle Peyvel</w:t>
              </w:r>
            </w:hyperlink>
          </w:p>
          <w:p>
            <w:pPr/>
            <w:r>
              <w:rPr>
                <w:i w:val="1"/>
                <w:iCs w:val="1"/>
              </w:rPr>
              <w:t xml:space="preserve">Tourismes et territoires</w:t>
            </w:r>
            <w:r>
              <w:rPr/>
              <w:t xml:space="preserve">, 2007, Mâcon, France</w:t>
            </w:r>
          </w:p>
          <w:p>
            <w:pPr/>
            <w:r>
              <w:rPr/>
              <w:t xml:space="preserve">Communication dans un congrès</w:t>
            </w:r>
          </w:p>
          <w:p>
            <w:pPr/>
            <w:hyperlink r:id="rId124" w:history="1">
              <w:r>
                <w:rPr>
                  <w:color w:val="#410a8c"/>
                  <w:u w:val="single"/>
                </w:rPr>
                <w:t xml:space="preserve">hal-00475732v1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Urbaltour</w:t>
              </w:r>
            </w:hyperlink>
          </w:p>
          <w:p>
            <w:pPr/>
            <w:hyperlink r:id="rId12" w:history="1">
              <w:r>
                <w:rPr>
                  <w:color w:val="#410a8c"/>
                  <w:u w:val="single"/>
                </w:rPr>
                <w:t xml:space="preserve">Emmanuelle Peyvel</w:t>
              </w:r>
            </w:hyperlink>
          </w:p>
          <w:p>
            <w:pPr/>
            <w:r>
              <w:rPr/>
              <w:t xml:space="preserve">2022</w:t>
            </w:r>
          </w:p>
          <w:p>
            <w:pPr/>
            <w:r>
              <w:rPr/>
              <w:t xml:space="preserve">Article de blog scientifique</w:t>
            </w:r>
          </w:p>
          <w:p>
            <w:pPr/>
            <w:hyperlink r:id="rId125" w:history="1">
              <w:r>
                <w:rPr>
                  <w:color w:val="#410a8c"/>
                  <w:u w:val="single"/>
                </w:rPr>
                <w:t xml:space="preserve">hal-05413947v1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Villes et Visualités touristiques, réflexions depuis les stations d'altitude vietnamiennes</w:t>
              </w:r>
            </w:hyperlink>
          </w:p>
          <w:p>
            <w:pPr/>
            <w:hyperlink r:id="rId12" w:history="1">
              <w:r>
                <w:rPr>
                  <w:color w:val="#410a8c"/>
                  <w:u w:val="single"/>
                </w:rPr>
                <w:t xml:space="preserve">Emmanuelle Peyvel</w:t>
              </w:r>
            </w:hyperlink>
          </w:p>
          <w:p>
            <w:pPr/>
            <w:r>
              <w:rPr/>
              <w:t xml:space="preserve">Géographie. Grenoble Alpes, 2025</w:t>
            </w:r>
          </w:p>
          <w:p>
            <w:pPr/>
            <w:r>
              <w:rPr/>
              <w:t xml:space="preserve">HDR</w:t>
            </w:r>
          </w:p>
          <w:p>
            <w:pPr/>
            <w:hyperlink r:id="rId126" w:history="1">
              <w:r>
                <w:rPr>
                  <w:color w:val="#410a8c"/>
                  <w:u w:val="single"/>
                </w:rPr>
                <w:t xml:space="preserve">tel-05419647v1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L’émergence du tourisme domestique au Việt Nam : lieux, pratiques et imaginaires</w:t>
              </w:r>
            </w:hyperlink>
          </w:p>
          <w:p>
            <w:pPr/>
            <w:hyperlink r:id="rId12" w:history="1">
              <w:r>
                <w:rPr>
                  <w:color w:val="#410a8c"/>
                  <w:u w:val="single"/>
                </w:rPr>
                <w:t xml:space="preserve">Emmanuelle Peyvel</w:t>
              </w:r>
            </w:hyperlink>
          </w:p>
          <w:p>
            <w:pPr/>
            <w:r>
              <w:rPr/>
              <w:t xml:space="preserve">Géographie. Nice, 2009.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tel-05432565v1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8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peyvel" TargetMode="External"/><Relationship Id="rId9" Type="http://schemas.openxmlformats.org/officeDocument/2006/relationships/hyperlink" Target="https://orcid.org/0000-0002-7786-2894" TargetMode="External"/><Relationship Id="rId10" Type="http://schemas.openxmlformats.org/officeDocument/2006/relationships/hyperlink" Target="https://umr5600.cnrs.fr/fr/lequipe/name/emmanuelle-peyvel/" TargetMode="External"/><Relationship Id="rId11" Type="http://schemas.openxmlformats.org/officeDocument/2006/relationships/hyperlink" Target="https://hal.science/hal-05432548v1" TargetMode="External"/><Relationship Id="rId12" Type="http://schemas.openxmlformats.org/officeDocument/2006/relationships/hyperlink" Target="https://hal.science/search/index/?q=*&amp;authFullName_s=Emmanuelle Peyvel" TargetMode="External"/><Relationship Id="rId13" Type="http://schemas.openxmlformats.org/officeDocument/2006/relationships/hyperlink" Target="https://pur-editions.fr/product/5784/l-education-au-voyage" TargetMode="External"/><Relationship Id="rId14" Type="http://schemas.openxmlformats.org/officeDocument/2006/relationships/hyperlink" Target="https://hal.science/hal-05432549v1" TargetMode="External"/><Relationship Id="rId15" Type="http://schemas.openxmlformats.org/officeDocument/2006/relationships/hyperlink" Target="https://univ-rennes2.hal.science/hal-01644672v1" TargetMode="External"/><Relationship Id="rId16" Type="http://schemas.openxmlformats.org/officeDocument/2006/relationships/hyperlink" Target="https://hal.science/search/index/?q=*&amp;authFullName_s=Isabelle Sacareau" TargetMode="External"/><Relationship Id="rId17" Type="http://schemas.openxmlformats.org/officeDocument/2006/relationships/hyperlink" Target="https://hal.science/search/index/?q=*&amp;authFullName_s=Benjamin Taunay" TargetMode="External"/><Relationship Id="rId18" Type="http://schemas.openxmlformats.org/officeDocument/2006/relationships/hyperlink" Target="https://hal.science/hal-05419447v1" TargetMode="External"/><Relationship Id="rId19" Type="http://schemas.openxmlformats.org/officeDocument/2006/relationships/hyperlink" Target="https://hal.science/search/index/?q=*&amp;authFullName_s=Thi Tr&#7847;n C&#7849;m" TargetMode="External"/><Relationship Id="rId20" Type="http://schemas.openxmlformats.org/officeDocument/2006/relationships/hyperlink" Target="https://hal.science/search/index/?q=*&amp;authFullName_s=Nga Nguy&#7877;n Th&#7883; Thanh" TargetMode="External"/><Relationship Id="rId21" Type="http://schemas.openxmlformats.org/officeDocument/2006/relationships/hyperlink" Target="https://hal.science/search/index/?q=*&amp;authFullName_s=Th&#7855;ng D&#432;&#417;ng Ng&#7885;c" TargetMode="External"/><Relationship Id="rId22" Type="http://schemas.openxmlformats.org/officeDocument/2006/relationships/hyperlink" Target="https://hal.science/hal-05432531v1" TargetMode="External"/><Relationship Id="rId23" Type="http://schemas.openxmlformats.org/officeDocument/2006/relationships/hyperlink" Target="https://hal.science/search/index/?q=*&amp;authFullName_s=R&#233;mi de Bercegol" TargetMode="External"/><Relationship Id="rId24" Type="http://schemas.openxmlformats.org/officeDocument/2006/relationships/hyperlink" Target="https://hal.science/search/index/?q=*&amp;authFullName_s=Judica&#235;lle Dietrich" TargetMode="External"/><Relationship Id="rId25" Type="http://schemas.openxmlformats.org/officeDocument/2006/relationships/hyperlink" Target="https://hal.science/search/index/?q=*&amp;authFullName_s=Anthony Goreau-Ponceaud" TargetMode="External"/><Relationship Id="rId26" Type="http://schemas.openxmlformats.org/officeDocument/2006/relationships/hyperlink" Target="https://hal.science/search/index/?q=*&amp;authFullName_s=&#201;ric Jennings" TargetMode="External"/><Relationship Id="rId27" Type="http://schemas.openxmlformats.org/officeDocument/2006/relationships/hyperlink" Target="https://dx.doi.org/10.4000/15dnm" TargetMode="External"/><Relationship Id="rId28" Type="http://schemas.openxmlformats.org/officeDocument/2006/relationships/hyperlink" Target="https://hal.science/hal-05432522v1" TargetMode="External"/><Relationship Id="rId29" Type="http://schemas.openxmlformats.org/officeDocument/2006/relationships/hyperlink" Target="https://hal.science/search/index/?q=*&amp;authFullName_s=I Dewa Made Frendika Septanaya" TargetMode="External"/><Relationship Id="rId30" Type="http://schemas.openxmlformats.org/officeDocument/2006/relationships/hyperlink" Target="https://hal.science/hal-05432517v1" TargetMode="External"/><Relationship Id="rId31" Type="http://schemas.openxmlformats.org/officeDocument/2006/relationships/hyperlink" Target="https://hal.science/search/index/?q=*&amp;authFullName_s=Bernard Debarbieux" TargetMode="External"/><Relationship Id="rId32" Type="http://schemas.openxmlformats.org/officeDocument/2006/relationships/hyperlink" Target="https://hal.science/hal-04878930v1" TargetMode="External"/><Relationship Id="rId33" Type="http://schemas.openxmlformats.org/officeDocument/2006/relationships/hyperlink" Target="https://hal.science/search/index/?q=*&amp;authFullName_s=Fabien Clouette" TargetMode="External"/><Relationship Id="rId34" Type="http://schemas.openxmlformats.org/officeDocument/2006/relationships/hyperlink" Target="https://dx.doi.org/10.4000/mappemonde.8959" TargetMode="External"/><Relationship Id="rId35" Type="http://schemas.openxmlformats.org/officeDocument/2006/relationships/hyperlink" Target="https://sorbonne-paris-nord.hal.science/hal-04048283v1" TargetMode="External"/><Relationship Id="rId36" Type="http://schemas.openxmlformats.org/officeDocument/2006/relationships/hyperlink" Target="https://hal.science/search/index/?q=*&amp;authFullName_s=Gilles Broug&#232;re" TargetMode="External"/><Relationship Id="rId37" Type="http://schemas.openxmlformats.org/officeDocument/2006/relationships/hyperlink" Target="https://hal.science/hal-05432551v1" TargetMode="External"/><Relationship Id="rId38" Type="http://schemas.openxmlformats.org/officeDocument/2006/relationships/hyperlink" Target="https://dx.doi.org/10.4000/echogeo.23624" TargetMode="External"/><Relationship Id="rId39" Type="http://schemas.openxmlformats.org/officeDocument/2006/relationships/hyperlink" Target="https://hal.science/hal-05432553v1" TargetMode="External"/><Relationship Id="rId40" Type="http://schemas.openxmlformats.org/officeDocument/2006/relationships/hyperlink" Target="https://dx.doi.org/10.4000/mappemonde.5553" TargetMode="External"/><Relationship Id="rId41" Type="http://schemas.openxmlformats.org/officeDocument/2006/relationships/hyperlink" Target="https://hal.science/hal-03381767v1" TargetMode="External"/><Relationship Id="rId42" Type="http://schemas.openxmlformats.org/officeDocument/2006/relationships/hyperlink" Target="https://hal.science/search/index/?q=*&amp;authFullName_s=Camille Gontier" TargetMode="External"/><Relationship Id="rId43" Type="http://schemas.openxmlformats.org/officeDocument/2006/relationships/hyperlink" Target="https://hal.science/search/index/?q=*&amp;authFullName_s=Julien Fuchs" TargetMode="External"/><Relationship Id="rId44" Type="http://schemas.openxmlformats.org/officeDocument/2006/relationships/hyperlink" Target="https://hal.science/search/index/?q=*&amp;authFullName_s=Thierry Michot" TargetMode="External"/><Relationship Id="rId45" Type="http://schemas.openxmlformats.org/officeDocument/2006/relationships/hyperlink" Target="https://hal.science/search/index/?q=*&amp;authFullName_s=Malo Camus-Le&#160;pape" TargetMode="External"/><Relationship Id="rId46" Type="http://schemas.openxmlformats.org/officeDocument/2006/relationships/hyperlink" Target="https://dx.doi.org/10.4000/norois.10683" TargetMode="External"/><Relationship Id="rId47" Type="http://schemas.openxmlformats.org/officeDocument/2006/relationships/hyperlink" Target="https://hal.science/hal-03381768v1" TargetMode="External"/><Relationship Id="rId48" Type="http://schemas.openxmlformats.org/officeDocument/2006/relationships/hyperlink" Target="https://hal.science/search/index/?q=*&amp;authFullName_s=Nicolas Bernard" TargetMode="External"/><Relationship Id="rId49" Type="http://schemas.openxmlformats.org/officeDocument/2006/relationships/hyperlink" Target="https://dx.doi.org/10.4000/norois.10753" TargetMode="External"/><Relationship Id="rId50" Type="http://schemas.openxmlformats.org/officeDocument/2006/relationships/hyperlink" Target="https://hal.science/hal-05432541v1" TargetMode="External"/><Relationship Id="rId51" Type="http://schemas.openxmlformats.org/officeDocument/2006/relationships/hyperlink" Target="https://dx.doi.org/10.1177/14687976211035857" TargetMode="External"/><Relationship Id="rId52" Type="http://schemas.openxmlformats.org/officeDocument/2006/relationships/hyperlink" Target="https://hal.science/hal-01879601v1" TargetMode="External"/><Relationship Id="rId53" Type="http://schemas.openxmlformats.org/officeDocument/2006/relationships/hyperlink" Target="https://hal.science/search/index/?q=*&amp;authFullName_s=Marie Gibert" TargetMode="External"/><Relationship Id="rId54" Type="http://schemas.openxmlformats.org/officeDocument/2006/relationships/hyperlink" Target="https://dx.doi.org/10.3917/eg.472.0121" TargetMode="External"/><Relationship Id="rId55" Type="http://schemas.openxmlformats.org/officeDocument/2006/relationships/hyperlink" Target="https://hal.science/hal-01579639v1" TargetMode="External"/><Relationship Id="rId56" Type="http://schemas.openxmlformats.org/officeDocument/2006/relationships/hyperlink" Target="https://dx.doi.org/10.1177/0967828X16674823" TargetMode="External"/><Relationship Id="rId57" Type="http://schemas.openxmlformats.org/officeDocument/2006/relationships/hyperlink" Target="https://u-paris.hal.science/hal-01378805v1" TargetMode="External"/><Relationship Id="rId58" Type="http://schemas.openxmlformats.org/officeDocument/2006/relationships/hyperlink" Target="https://dx.doi.org/10.4000/echogeo.13177" TargetMode="External"/><Relationship Id="rId59" Type="http://schemas.openxmlformats.org/officeDocument/2006/relationships/hyperlink" Target="https://shs.hal.science/halshs-00971740v1" TargetMode="External"/><Relationship Id="rId60" Type="http://schemas.openxmlformats.org/officeDocument/2006/relationships/hyperlink" Target="https://hal.science/hal-00475708v1" TargetMode="External"/><Relationship Id="rId61" Type="http://schemas.openxmlformats.org/officeDocument/2006/relationships/hyperlink" Target="https://hal.science/search/index/?q=*&amp;authFullName_s=Vigne Christophe" TargetMode="External"/><Relationship Id="rId62" Type="http://schemas.openxmlformats.org/officeDocument/2006/relationships/hyperlink" Target="https://shs.hal.science/halshs-01918610v1" TargetMode="External"/><Relationship Id="rId63" Type="http://schemas.openxmlformats.org/officeDocument/2006/relationships/hyperlink" Target="https://hal.science/search/index/?q=*&amp;authFullName_s=Christine Cabasset-Semedo" TargetMode="External"/><Relationship Id="rId64" Type="http://schemas.openxmlformats.org/officeDocument/2006/relationships/hyperlink" Target="https://dx.doi.org/10.4000/eps.4118" TargetMode="External"/><Relationship Id="rId65" Type="http://schemas.openxmlformats.org/officeDocument/2006/relationships/hyperlink" Target="https://shs.hal.science/halshs-00971767v1" TargetMode="External"/><Relationship Id="rId66" Type="http://schemas.openxmlformats.org/officeDocument/2006/relationships/hyperlink" Target="https://hal.science/hal-00475711v1" TargetMode="External"/><Relationship Id="rId67" Type="http://schemas.openxmlformats.org/officeDocument/2006/relationships/hyperlink" Target="https://dx.doi.org/10.4000/gc.1036" TargetMode="External"/><Relationship Id="rId68" Type="http://schemas.openxmlformats.org/officeDocument/2006/relationships/hyperlink" Target="https://hal.science/hal-05432544v1" TargetMode="External"/><Relationship Id="rId69" Type="http://schemas.openxmlformats.org/officeDocument/2006/relationships/hyperlink" Target="https://hal.science/search/index/?q=*&amp;authFullName_s=Linda Boukhris" TargetMode="External"/><Relationship Id="rId70" Type="http://schemas.openxmlformats.org/officeDocument/2006/relationships/hyperlink" Target="https://dx.doi.org/10.4000/viatourism.4092" TargetMode="External"/><Relationship Id="rId71" Type="http://schemas.openxmlformats.org/officeDocument/2006/relationships/hyperlink" Target="https://u-paris.hal.science/hal-01378756v1" TargetMode="External"/><Relationship Id="rId72" Type="http://schemas.openxmlformats.org/officeDocument/2006/relationships/hyperlink" Target="https://hal.science/search/index/?q=*&amp;authFullName_s=Cl&#233;ment Musil" TargetMode="External"/><Relationship Id="rId73" Type="http://schemas.openxmlformats.org/officeDocument/2006/relationships/hyperlink" Target="https://hal.science/search/index/?q=*&amp;authFullName_s=Juliette Segard" TargetMode="External"/><Relationship Id="rId74" Type="http://schemas.openxmlformats.org/officeDocument/2006/relationships/hyperlink" Target="https://hal.science/hal-05432524v1" TargetMode="External"/><Relationship Id="rId75" Type="http://schemas.openxmlformats.org/officeDocument/2006/relationships/hyperlink" Target="https://hal.science/search/index/?q=*&amp;authFullName_s=Alexandra de Heering" TargetMode="External"/><Relationship Id="rId76" Type="http://schemas.openxmlformats.org/officeDocument/2006/relationships/hyperlink" Target="https://hal.science/hal-05419520v1" TargetMode="External"/><Relationship Id="rId77" Type="http://schemas.openxmlformats.org/officeDocument/2006/relationships/hyperlink" Target="https://hal.science/hal-05432555v1" TargetMode="External"/><Relationship Id="rId78" Type="http://schemas.openxmlformats.org/officeDocument/2006/relationships/hyperlink" Target="https://hal.science/search/index/?q=*&amp;authFullName_s=Christine Cabasset" TargetMode="External"/><Relationship Id="rId79" Type="http://schemas.openxmlformats.org/officeDocument/2006/relationships/hyperlink" Target="https://hal.science/hal-05432556v1" TargetMode="External"/><Relationship Id="rId80" Type="http://schemas.openxmlformats.org/officeDocument/2006/relationships/hyperlink" Target="https://shs.hal.science/halshs-03029259v1" TargetMode="External"/><Relationship Id="rId81" Type="http://schemas.openxmlformats.org/officeDocument/2006/relationships/hyperlink" Target="https://hal.science/search/index/?q=*&amp;authFullName_s=Fran&#231;ois Guillemot" TargetMode="External"/><Relationship Id="rId82" Type="http://schemas.openxmlformats.org/officeDocument/2006/relationships/hyperlink" Target="https://www.irasec.com/ouvrage152" TargetMode="External"/><Relationship Id="rId83" Type="http://schemas.openxmlformats.org/officeDocument/2006/relationships/hyperlink" Target="https://hal.science/hal-05432574v1" TargetMode="External"/><Relationship Id="rId84" Type="http://schemas.openxmlformats.org/officeDocument/2006/relationships/hyperlink" Target="https://hal.science/search/index/?q=*&amp;authFullName_s=Marie Gibert-Flutre" TargetMode="External"/><Relationship Id="rId85" Type="http://schemas.openxmlformats.org/officeDocument/2006/relationships/hyperlink" Target="https://hal.science/hal-02061802v1" TargetMode="External"/><Relationship Id="rId86" Type="http://schemas.openxmlformats.org/officeDocument/2006/relationships/hyperlink" Target="https://hal.science/search/index/?q=*&amp;authFullName_s=Laurence Moisy" TargetMode="External"/><Relationship Id="rId87" Type="http://schemas.openxmlformats.org/officeDocument/2006/relationships/hyperlink" Target="https://hal.science/hal-05432575v1" TargetMode="External"/><Relationship Id="rId88" Type="http://schemas.openxmlformats.org/officeDocument/2006/relationships/hyperlink" Target="https://hal.science/hal-01661241v1" TargetMode="External"/><Relationship Id="rId89" Type="http://schemas.openxmlformats.org/officeDocument/2006/relationships/hyperlink" Target="https://hal.science/hal-05446144v1" TargetMode="External"/><Relationship Id="rId90" Type="http://schemas.openxmlformats.org/officeDocument/2006/relationships/hyperlink" Target="https://shs.hal.science/halshs-00971773v1" TargetMode="External"/><Relationship Id="rId91" Type="http://schemas.openxmlformats.org/officeDocument/2006/relationships/hyperlink" Target="https://shs.hal.science/halshs-00971778v1" TargetMode="External"/><Relationship Id="rId92" Type="http://schemas.openxmlformats.org/officeDocument/2006/relationships/hyperlink" Target="https://hal.science/hal-05432559v1" TargetMode="External"/><Relationship Id="rId93" Type="http://schemas.openxmlformats.org/officeDocument/2006/relationships/hyperlink" Target="https://hal.science/search/index/?q=*&amp;authFullName_s=Yann Roche" TargetMode="External"/><Relationship Id="rId94" Type="http://schemas.openxmlformats.org/officeDocument/2006/relationships/hyperlink" Target="https://hal.science/hal-05432558v1" TargetMode="External"/><Relationship Id="rId95" Type="http://schemas.openxmlformats.org/officeDocument/2006/relationships/hyperlink" Target="https://hal.science/hal-05432560v1" TargetMode="External"/><Relationship Id="rId96" Type="http://schemas.openxmlformats.org/officeDocument/2006/relationships/hyperlink" Target="https://sorbonne-paris-nord.hal.science/hal-04049740v1" TargetMode="External"/><Relationship Id="rId97" Type="http://schemas.openxmlformats.org/officeDocument/2006/relationships/hyperlink" Target="https://hal.science/search/index/?q=*&amp;authFullName_s=Th&#233;r&#232;se Racco" TargetMode="External"/><Relationship Id="rId98" Type="http://schemas.openxmlformats.org/officeDocument/2006/relationships/hyperlink" Target="https://hal.science/hal-03815618v1" TargetMode="External"/><Relationship Id="rId99" Type="http://schemas.openxmlformats.org/officeDocument/2006/relationships/hyperlink" Target="https://hal.science/search/index/?q=*&amp;authFullName_s=Luc Vacher" TargetMode="External"/><Relationship Id="rId100" Type="http://schemas.openxmlformats.org/officeDocument/2006/relationships/hyperlink" Target="https://hal.science/hal-05432571v1" TargetMode="External"/><Relationship Id="rId101" Type="http://schemas.openxmlformats.org/officeDocument/2006/relationships/hyperlink" Target="https://dx.doi.org/10.4135/9781483368924.n143" TargetMode="External"/><Relationship Id="rId102" Type="http://schemas.openxmlformats.org/officeDocument/2006/relationships/hyperlink" Target="https://hal.science/hal-05432572v1" TargetMode="External"/><Relationship Id="rId103" Type="http://schemas.openxmlformats.org/officeDocument/2006/relationships/hyperlink" Target="https://dx.doi.org/10.4135/9781483368924.n503" TargetMode="External"/><Relationship Id="rId104" Type="http://schemas.openxmlformats.org/officeDocument/2006/relationships/hyperlink" Target="https://hal.science/hal-05432461v1" TargetMode="External"/><Relationship Id="rId105" Type="http://schemas.openxmlformats.org/officeDocument/2006/relationships/hyperlink" Target="https://hal.science/search/index/?q=*&amp;authFullName_s=Khac Vu Dang" TargetMode="External"/><Relationship Id="rId106" Type="http://schemas.openxmlformats.org/officeDocument/2006/relationships/hyperlink" Target="https://hal.science/search/index/?q=*&amp;authFullName_s=Quy&#7871;t Chi&#7871;n Nguy&#7877;n" TargetMode="External"/><Relationship Id="rId107" Type="http://schemas.openxmlformats.org/officeDocument/2006/relationships/hyperlink" Target="https://hal.science/hal-05419539v1" TargetMode="External"/><Relationship Id="rId108" Type="http://schemas.openxmlformats.org/officeDocument/2006/relationships/hyperlink" Target="https://hal.science/hal-05432445v1" TargetMode="External"/><Relationship Id="rId109" Type="http://schemas.openxmlformats.org/officeDocument/2006/relationships/hyperlink" Target="https://hal.science/hal-05432472v1" TargetMode="External"/><Relationship Id="rId110" Type="http://schemas.openxmlformats.org/officeDocument/2006/relationships/hyperlink" Target="https://hal.science/search/index/?q=*&amp;authFullName_s=Amel Farhat" TargetMode="External"/><Relationship Id="rId111" Type="http://schemas.openxmlformats.org/officeDocument/2006/relationships/hyperlink" Target="https://hal.science/hal-05419577v1" TargetMode="External"/><Relationship Id="rId112" Type="http://schemas.openxmlformats.org/officeDocument/2006/relationships/hyperlink" Target="https://hal.science/search/index/?q=*&amp;authFullName_s=Th&#7883; Thao Nguy&#7877;n" TargetMode="External"/><Relationship Id="rId113" Type="http://schemas.openxmlformats.org/officeDocument/2006/relationships/hyperlink" Target="https://hal.science/search/index/?q=*&amp;authFullName_s=Th&#7883; Thu Nguy&#7877;n" TargetMode="External"/><Relationship Id="rId114" Type="http://schemas.openxmlformats.org/officeDocument/2006/relationships/hyperlink" Target="https://hal.science/search/index/?q=*&amp;authFullName_s=Trung Ch&#225;nh H&#7891;" TargetMode="External"/><Relationship Id="rId115" Type="http://schemas.openxmlformats.org/officeDocument/2006/relationships/hyperlink" Target="https://hal.science/hal-05433370v1" TargetMode="External"/><Relationship Id="rId116" Type="http://schemas.openxmlformats.org/officeDocument/2006/relationships/hyperlink" Target="https://hal.science/hal-05433371v1" TargetMode="External"/><Relationship Id="rId117" Type="http://schemas.openxmlformats.org/officeDocument/2006/relationships/hyperlink" Target="https://hal.science/hal-05433362v1" TargetMode="External"/><Relationship Id="rId118" Type="http://schemas.openxmlformats.org/officeDocument/2006/relationships/hyperlink" Target="https://hal.science/hal-05433364v1" TargetMode="External"/><Relationship Id="rId119" Type="http://schemas.openxmlformats.org/officeDocument/2006/relationships/hyperlink" Target="https://hal.science/hal-05456571v1" TargetMode="External"/><Relationship Id="rId120" Type="http://schemas.openxmlformats.org/officeDocument/2006/relationships/hyperlink" Target="https://shs.hal.science/halshs-00971781v1" TargetMode="External"/><Relationship Id="rId121" Type="http://schemas.openxmlformats.org/officeDocument/2006/relationships/hyperlink" Target="https://shs.hal.science/halshs-00971786v1" TargetMode="External"/><Relationship Id="rId122" Type="http://schemas.openxmlformats.org/officeDocument/2006/relationships/hyperlink" Target="https://hal.science/hal-00475718v1" TargetMode="External"/><Relationship Id="rId123" Type="http://schemas.openxmlformats.org/officeDocument/2006/relationships/hyperlink" Target="https://hal.science/hal-00475723v1" TargetMode="External"/><Relationship Id="rId124" Type="http://schemas.openxmlformats.org/officeDocument/2006/relationships/hyperlink" Target="https://hal.science/hal-00475732v1" TargetMode="External"/><Relationship Id="rId125" Type="http://schemas.openxmlformats.org/officeDocument/2006/relationships/hyperlink" Target="https://hal.science/hal-05413947v1" TargetMode="External"/><Relationship Id="rId126" Type="http://schemas.openxmlformats.org/officeDocument/2006/relationships/hyperlink" Target="https://hal.science/tel-05419647v1" TargetMode="External"/><Relationship Id="rId127" Type="http://schemas.openxmlformats.org/officeDocument/2006/relationships/hyperlink" Target="https://hal.science/tel-05432565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Peyvel</dc:title>
  <dc:description>CV</dc:description>
  <dc:subject/>
  <cp:keywords/>
  <cp:category/>
  <cp:lastModifiedBy/>
  <dcterms:created xsi:type="dcterms:W3CDTF">2026-05-26T14:01:21+02:00</dcterms:created>
  <dcterms:modified xsi:type="dcterms:W3CDTF">2026-05-26T14:01:21+02:00</dcterms:modified>
</cp:coreProperties>
</file>

<file path=docProps/custom.xml><?xml version="1.0" encoding="utf-8"?>
<Properties xmlns="http://schemas.openxmlformats.org/officeDocument/2006/custom-properties" xmlns:vt="http://schemas.openxmlformats.org/officeDocument/2006/docPropsVTypes"/>
</file>