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Emmanuelle SOUVIGNET </w:t>
      </w:r>
      <w:r>
        <w:rPr>
          <w:color w:val="641e6e"/>
        </w:rPr>
        <w:t xml:space="preserve">Maîtresse de Conférences Etudes Hispaniques - Université Jean Monnet (Saint-Etienne)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Mémoires, traces, empreintes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Elisabeth Bouzonviller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Souvignet</w:t>
              </w:r>
            </w:hyperlink>
          </w:p>
          <w:p>
            <w:pPr/>
            <w:r>
              <w:rPr/>
              <w:t xml:space="preserve">Orbis Tertius, 2020, 978-2-36783-153-4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hal-04603905v1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Réécritures et multiplication de l’écrivain dans Les Indes fourbes de Ayroles et Guarnido : un jeu intertextuel permanent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Souvignet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Réécrivains et reflets d'artistes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hal-04573749v1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arte de volar d’Antonio Altarriba (2009) : une dialectique entre les murs et le vol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Souvignet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Hispanismes</w:t>
            </w:r>
            <w:r>
              <w:rPr/>
              <w:t xml:space="preserve">, 2021,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⟨10.4000/hispanismes.14170⟩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hal-04573713v1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Perception(s) urbaine(s) et construction individuelle dans la Gérone de Las leyes de la frontera de J. Cercas (2012)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Souvignet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Manifestations sensorielles des urbanités contemporaines</w:t>
            </w:r>
            <w:r>
              <w:rPr/>
              <w:t xml:space="preserve">, Peter Lang, pp.75-93,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hal-04573696v1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03905v1" TargetMode="External"/><Relationship Id="rId8" Type="http://schemas.openxmlformats.org/officeDocument/2006/relationships/hyperlink" Target="https://hal.science/search/index/?q=*&amp;authFullName_s=Elisabeth Bouzonviller" TargetMode="External"/><Relationship Id="rId9" Type="http://schemas.openxmlformats.org/officeDocument/2006/relationships/hyperlink" Target="https://hal.science/search/index/?q=*&amp;authFullName_s=Emmanuelle Souvignet" TargetMode="External"/><Relationship Id="rId10" Type="http://schemas.openxmlformats.org/officeDocument/2006/relationships/hyperlink" Target="https://hal.science/hal-04573749v1" TargetMode="External"/><Relationship Id="rId11" Type="http://schemas.openxmlformats.org/officeDocument/2006/relationships/hyperlink" Target="https://hal.science/hal-04573713v1" TargetMode="External"/><Relationship Id="rId12" Type="http://schemas.openxmlformats.org/officeDocument/2006/relationships/hyperlink" Target="https://dx.doi.org/10.4000/hispanismes.14170" TargetMode="External"/><Relationship Id="rId13" Type="http://schemas.openxmlformats.org/officeDocument/2006/relationships/hyperlink" Target="https://hal.science/hal-04573696v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Emmanuelle SOUVIGNET</dc:title>
  <dc:description>CV</dc:description>
  <dc:subject/>
  <cp:keywords/>
  <cp:category/>
  <cp:lastModifiedBy/>
  <dcterms:created xsi:type="dcterms:W3CDTF">2026-04-15T22:43:57+02:00</dcterms:created>
  <dcterms:modified xsi:type="dcterms:W3CDTF">2026-04-15T22:43:57+02:00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