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Voulgre </w:t>
      </w:r>
      <w:r>
        <w:rPr>
          <w:color w:val="641e6e"/>
        </w:rPr>
        <w:t xml:space="preserve">Emmanuelle Voulgre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emmanuelle-voulgre</w:t>
        </w:r>
      </w:hyperlink>
    </w:p>
    <w:p>
      <w:pPr>
        <w:numPr>
          <w:ilvl w:val="0"/>
          <w:numId w:val="1"/>
        </w:numPr>
      </w:pPr>
      <w:r>
        <w:rPr/>
        <w:t xml:space="preserve"> ORCID : </w:t>
      </w:r>
      <w:hyperlink r:id="rId9" w:history="1">
        <w:r>
          <w:rPr>
            <w:color w:val="#410a8c"/>
            <w:u w:val="single"/>
          </w:rPr>
          <w:t xml:space="preserve">0000-0002-5498-2885</w:t>
        </w:r>
      </w:hyperlink>
    </w:p>
    <w:p>
      <w:pPr>
        <w:numPr>
          <w:ilvl w:val="0"/>
          <w:numId w:val="1"/>
        </w:numPr>
      </w:pPr>
      <w:r>
        <w:rPr/>
        <w:t xml:space="preserve"> IdRef : </w:t>
      </w:r>
      <w:hyperlink r:id="rId10" w:history="1">
        <w:r>
          <w:rPr>
            <w:color w:val="#410a8c"/>
            <w:u w:val="single"/>
          </w:rPr>
          <w:t xml:space="preserve">156774259</w:t>
        </w:r>
      </w:hyperlink>
    </w:p>
    <w:p>
      <w:pPr>
        <w:numPr>
          <w:ilvl w:val="0"/>
          <w:numId w:val="1"/>
        </w:numPr>
      </w:pPr>
      <w:r>
        <w:rPr/>
        <w:t xml:space="preserve"> VIAF : </w:t>
      </w:r>
      <w:hyperlink r:id="rId11" w:history="1">
        <w:r>
          <w:rPr>
            <w:color w:val="#410a8c"/>
            <w:u w:val="single"/>
          </w:rPr>
          <w:t xml:space="preserve">311837553</w:t>
        </w:r>
      </w:hyperlink>
    </w:p>
    <w:p>
      <w:pPr>
        <w:spacing w:before="600"/>
      </w:pPr>
    </w:p>
    <w:p>
      <w:pPr>
        <w:pStyle w:val="Heading2"/>
      </w:pPr>
      <w:r>
        <w:rPr>
          <w:color w:val="1e198e"/>
          <w:b w:val="1"/>
          <w:bCs w:val="1"/>
        </w:rPr>
        <w:t xml:space="preserve">Présentation</w:t>
      </w:r>
    </w:p>
    <w:p>
      <w:pPr>
        <w:spacing w:after="100"/>
      </w:pPr>
    </w:p>
    <w:p>
      <w:pPr/>
      <w:r>
        <w:rPr/>
        <w:t xml:space="preserve">Mes recherches se situent en Sciences de l’éducation et de la formation ; se nourrissent et s’articulent au sein d’une double interdisciplinarité : celle de la discipline elle-même (histoire de l’éducation, sociologie de l’éducation, pédagogies de l’éducation, didactiques des enseignements etc.) ; celle avec d’autres disciplines notamment les sciences informatiques, les sciences de l’information et de la communication, les sciences du langage, les humanités numériques. Elles interrogent des objets techniques, culturels et sociétaux: utilisations des technologies de l’information et de la communication en contextes éducatifs, eux-mêmes situés dans un univers mondialisé ; utilisent une approche éco-systémique pour comprendre certains phénomènes complexes; utilisent des approches participatives pour travailler avec des acteurs de fonctions et missions interdisciplinaires et intersectoriels ; utilisent des méthodologies plurielles plutôt à visées exploratives, compréhensives et descriptives (entretiens, focus de groupes, questionnaires en ligne, questionnaires papiers, ethnographie, , analyse de corpus de documents, netnographie, analyses thématiques de discours).Mes objets de recherche interrogent les systèmes de formation en éducation, en France, en Europe, en Afrique principalement ; leurs acteurs, leurs actions, leurs activités et leurs représentations: élèves, parents, enseignants, formateurs, superviseurs, politiciens, entrepreneurs, agents territoriaux ; leurs dispositifs techno-socio-didactico-pédagogiques ; les institutions en présence ; les éléments pédagogiques et didactiques identifiables ; leurs évolutions, leurs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LAKISA</w:t>
            </w:r>
            <w:r>
              <w:rPr/>
              <w:t xml:space="preserve">, 2025, Perspectives critiques sur les technologies numériques éducatives dans les universités africaines, Actes du colloque international sur les technologies numériques éducatives, Libreville, 06 et 07 mars 2025, Hors-série 5 (13), pp.69-80</w:t>
            </w:r>
          </w:p>
          <w:p>
            <w:pPr/>
            <w:r>
              <w:rPr/>
              <w:t xml:space="preserve">Article dans une revue</w:t>
            </w:r>
          </w:p>
          <w:p>
            <w:pPr/>
            <w:hyperlink r:id="rId12" w:history="1">
              <w:r>
                <w:rPr>
                  <w:color w:val="#410a8c"/>
                  <w:u w:val="single"/>
                </w:rPr>
                <w:t xml:space="preserve">hal-05448607v1</w:t>
              </w:r>
            </w:hyperlink>
          </w:p>
        </w:tc>
      </w:tr>
      <w:tr>
        <w:trPr/>
        <w:tc>
          <w:tcPr>
            <w:noWrap/>
          </w:tcPr>
          <w:p>
            <w:pPr>
              <w:spacing w:after="200"/>
            </w:pPr>
            <w:hyperlink r:id="rId14"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15" w:history="1">
              <w:r>
                <w:rPr>
                  <w:color w:val="#410a8c"/>
                  <w:u w:val="single"/>
                </w:rPr>
                <w:t xml:space="preserve">Djenabou Baldé</w:t>
              </w:r>
            </w:hyperlink>
          </w:p>
          <w:p>
            <w:pPr/>
            <w:r>
              <w:rPr>
                <w:i w:val="1"/>
                <w:iCs w:val="1"/>
              </w:rPr>
              <w:t xml:space="preserve">LAKISA</w:t>
            </w:r>
            <w:r>
              <w:rPr/>
              <w:t xml:space="preserve">, 2025, Perspectives critiques sur les technologies numériqueséducativesdans les universitésafricaines, Actes du colloque international sur les technologies numériques éducatives, Libreville, 06 et 07 mars 2025, Hors-série volume 5 (13), pp.145-154</w:t>
            </w:r>
          </w:p>
          <w:p>
            <w:pPr/>
            <w:r>
              <w:rPr/>
              <w:t xml:space="preserve">Article dans une revue</w:t>
            </w:r>
          </w:p>
          <w:p>
            <w:pPr/>
            <w:hyperlink r:id="rId14" w:history="1">
              <w:r>
                <w:rPr>
                  <w:color w:val="#410a8c"/>
                  <w:u w:val="single"/>
                </w:rPr>
                <w:t xml:space="preserve">hal-05448597v1</w:t>
              </w:r>
            </w:hyperlink>
          </w:p>
        </w:tc>
      </w:tr>
      <w:tr>
        <w:trPr/>
        <w:tc>
          <w:tcPr>
            <w:noWrap/>
          </w:tcPr>
          <w:p>
            <w:pPr>
              <w:spacing w:after="200"/>
            </w:pPr>
            <w:hyperlink r:id="rId16" w:history="1">
              <w:r>
                <w:rPr>
                  <w:color w:val="1e198e"/>
                  <w:b w:val="1"/>
                  <w:bCs w:val="1"/>
                  <w:u w:val="single"/>
                </w:rPr>
                <w:t xml:space="preserve">Rethinking Education for a More Cohesive World</w:t>
              </w:r>
            </w:hyperlink>
          </w:p>
          <w:p>
            <w:pPr/>
            <w:hyperlink r:id="rId17" w:history="1">
              <w:r>
                <w:rPr>
                  <w:color w:val="#410a8c"/>
                  <w:u w:val="single"/>
                </w:rPr>
                <w:t xml:space="preserve">Dominique Groux</w:t>
              </w:r>
            </w:hyperlink>
            <w:r>
              <w:rPr/>
              <w:t xml:space="preserve">,</w:t>
            </w:r>
            <w:hyperlink r:id="rId18" w:history="1">
              <w:r>
                <w:rPr>
                  <w:color w:val="#410a8c"/>
                  <w:u w:val="single"/>
                </w:rPr>
                <w:t xml:space="preserve">Zephrine Royer</w:t>
              </w:r>
            </w:hyperlink>
            <w:r>
              <w:rPr/>
              <w:t xml:space="preserve">,</w:t>
            </w:r>
            <w:hyperlink r:id="rId13" w:history="1">
              <w:r>
                <w:rPr>
                  <w:color w:val="#410a8c"/>
                  <w:u w:val="single"/>
                </w:rPr>
                <w:t xml:space="preserve">Emmanuelle Voulgre</w:t>
              </w:r>
            </w:hyperlink>
          </w:p>
          <w:p>
            <w:pPr/>
            <w:r>
              <w:rPr>
                <w:i w:val="1"/>
                <w:iCs w:val="1"/>
              </w:rPr>
              <w:t xml:space="preserve">© 2024 Springer Nature</w:t>
            </w:r>
            <w:r>
              <w:rPr/>
              <w:t xml:space="preserve">, 2022, The Palgrave Handbook of Global Social Change, pp.1-25. </w:t>
            </w:r>
            <w:hyperlink r:id="rId19" w:history="1">
              <w:r>
                <w:rPr>
                  <w:color w:val="#410a8c"/>
                  <w:u w:val="single"/>
                </w:rPr>
                <w:t xml:space="preserve">⟨10.1007/978-3-030-87624-1_228-1⟩</w:t>
              </w:r>
            </w:hyperlink>
          </w:p>
          <w:p>
            <w:pPr/>
            <w:r>
              <w:rPr/>
              <w:t xml:space="preserve">Article dans une revue</w:t>
            </w:r>
          </w:p>
          <w:p>
            <w:pPr/>
            <w:hyperlink r:id="rId16" w:history="1">
              <w:r>
                <w:rPr>
                  <w:color w:val="#410a8c"/>
                  <w:u w:val="single"/>
                </w:rPr>
                <w:t xml:space="preserve">hal-04580169v1</w:t>
              </w:r>
            </w:hyperlink>
          </w:p>
        </w:tc>
      </w:tr>
      <w:tr>
        <w:trPr/>
        <w:tc>
          <w:tcPr>
            <w:noWrap/>
          </w:tcPr>
          <w:p>
            <w:pPr>
              <w:spacing w:after="200"/>
            </w:pPr>
            <w:hyperlink r:id="rId20" w:history="1">
              <w:r>
                <w:rPr>
                  <w:color w:val="1e198e"/>
                  <w:b w:val="1"/>
                  <w:bCs w:val="1"/>
                  <w:u w:val="single"/>
                </w:rPr>
                <w:t xml:space="preserve">2+4h kids et SQYROB, deux projets éducatifs académiques au service de la formation des enseignants en robotique : quelques caractéristiques</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2021, Hommages à Jacques Wallet, 19.3</w:t>
            </w:r>
          </w:p>
          <w:p>
            <w:pPr/>
            <w:r>
              <w:rPr/>
              <w:t xml:space="preserve">Article dans une revue</w:t>
            </w:r>
          </w:p>
          <w:p>
            <w:pPr/>
            <w:hyperlink r:id="rId20" w:history="1">
              <w:r>
                <w:rPr>
                  <w:color w:val="#410a8c"/>
                  <w:u w:val="single"/>
                </w:rPr>
                <w:t xml:space="preserve">hal-03427139v1</w:t>
              </w:r>
            </w:hyperlink>
          </w:p>
        </w:tc>
      </w:tr>
      <w:tr>
        <w:trPr/>
        <w:tc>
          <w:tcPr>
            <w:noWrap/>
          </w:tcPr>
          <w:p>
            <w:pPr>
              <w:spacing w:after="200"/>
            </w:pPr>
            <w:hyperlink r:id="rId22" w:history="1">
              <w:r>
                <w:rPr>
                  <w:color w:val="1e198e"/>
                  <w:b w:val="1"/>
                  <w:bCs w:val="1"/>
                  <w:u w:val="single"/>
                </w:rPr>
                <w:t xml:space="preserve">Productions d’écrits et technologies…Regards contemporains</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2021, Productions d’écrits et technologies…Regards contemporains., Volume 1/1 (Numéro thématique 1)</w:t>
            </w:r>
          </w:p>
          <w:p>
            <w:pPr/>
            <w:r>
              <w:rPr/>
              <w:t xml:space="preserve">Article dans une revue</w:t>
            </w:r>
          </w:p>
          <w:p>
            <w:pPr/>
            <w:hyperlink r:id="rId22" w:history="1">
              <w:r>
                <w:rPr>
                  <w:color w:val="#410a8c"/>
                  <w:u w:val="single"/>
                </w:rPr>
                <w:t xml:space="preserve">hal-03427146v1</w:t>
              </w:r>
            </w:hyperlink>
          </w:p>
        </w:tc>
      </w:tr>
      <w:tr>
        <w:trPr/>
        <w:tc>
          <w:tcPr>
            <w:noWrap/>
          </w:tcPr>
          <w:p>
            <w:pPr>
              <w:spacing w:after="200"/>
            </w:pPr>
            <w:hyperlink r:id="rId23" w:history="1">
              <w:r>
                <w:rPr>
                  <w:color w:val="1e198e"/>
                  <w:b w:val="1"/>
                  <w:bCs w:val="1"/>
                  <w:u w:val="single"/>
                </w:rPr>
                <w:t xml:space="preserve">RESAFAD et IFADEM, un dessein de l’enseignement à distance pour la formation en Afrique francophone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2021, Mélanges en l'honneur de Jacques Wallet, 34</w:t>
            </w:r>
          </w:p>
          <w:p>
            <w:pPr/>
            <w:r>
              <w:rPr/>
              <w:t xml:space="preserve">Article dans une revue</w:t>
            </w:r>
          </w:p>
          <w:p>
            <w:pPr/>
            <w:hyperlink r:id="rId23" w:history="1">
              <w:r>
                <w:rPr>
                  <w:color w:val="#410a8c"/>
                  <w:u w:val="single"/>
                </w:rPr>
                <w:t xml:space="preserve">hal-03427150v1</w:t>
              </w:r>
            </w:hyperlink>
          </w:p>
        </w:tc>
      </w:tr>
      <w:tr>
        <w:trPr/>
        <w:tc>
          <w:tcPr>
            <w:noWrap/>
          </w:tcPr>
          <w:p>
            <w:pPr>
              <w:spacing w:after="200"/>
            </w:pPr>
            <w:hyperlink r:id="rId24" w:history="1">
              <w:r>
                <w:rPr>
                  <w:color w:val="1e198e"/>
                  <w:b w:val="1"/>
                  <w:bCs w:val="1"/>
                  <w:u w:val="single"/>
                </w:rPr>
                <w:t xml:space="preserve">Hommage à François Villemonteix : De l’instituteur au professeur des universités, ses travaux de recherche, ses questionnements et recherche-action participative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2020, 29, </w:t>
            </w:r>
            <w:hyperlink r:id="rId25" w:history="1">
              <w:r>
                <w:rPr>
                  <w:color w:val="#410a8c"/>
                  <w:u w:val="single"/>
                </w:rPr>
                <w:t xml:space="preserve">⟨10.4000/dms.4717⟩</w:t>
              </w:r>
            </w:hyperlink>
          </w:p>
          <w:p>
            <w:pPr/>
            <w:r>
              <w:rPr/>
              <w:t xml:space="preserve">Article dans une revue</w:t>
            </w:r>
          </w:p>
          <w:p>
            <w:pPr/>
            <w:hyperlink r:id="rId24" w:history="1">
              <w:r>
                <w:rPr>
                  <w:color w:val="#410a8c"/>
                  <w:u w:val="single"/>
                </w:rPr>
                <w:t xml:space="preserve">halshs-02550944v1</w:t>
              </w:r>
            </w:hyperlink>
          </w:p>
        </w:tc>
      </w:tr>
      <w:tr>
        <w:trPr/>
        <w:tc>
          <w:tcPr>
            <w:noWrap/>
          </w:tcPr>
          <w:p>
            <w:pPr>
              <w:spacing w:after="200"/>
            </w:pPr>
            <w:hyperlink r:id="rId26" w:history="1">
              <w:r>
                <w:rPr>
                  <w:color w:val="1e198e"/>
                  <w:b w:val="1"/>
                  <w:bCs w:val="1"/>
                  <w:u w:val="single"/>
                </w:rPr>
                <w:t xml:space="preserve">Raconte-moi une histoire, étude de cas d’un défi en robotique ; disponible sur la plateforme $_CoDéfi</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p>
          <w:p>
            <w:pPr/>
            <w:r>
              <w:rPr>
                <w:i w:val="1"/>
                <w:iCs w:val="1"/>
              </w:rPr>
              <w:t xml:space="preserve">Adjectif : analyses et recherches sur les TICE</w:t>
            </w:r>
            <w:r>
              <w:rPr/>
              <w:t xml:space="preserve">, 2020, 2020 (Trimestre 4), http://www.adjectif.net/spip/spip.php?article545</w:t>
            </w:r>
          </w:p>
          <w:p>
            <w:pPr/>
            <w:r>
              <w:rPr/>
              <w:t xml:space="preserve">Article dans une revue</w:t>
            </w:r>
          </w:p>
          <w:p>
            <w:pPr/>
            <w:hyperlink r:id="rId26" w:history="1">
              <w:r>
                <w:rPr>
                  <w:color w:val="#410a8c"/>
                  <w:u w:val="single"/>
                </w:rPr>
                <w:t xml:space="preserve">hal-03950392v1</w:t>
              </w:r>
            </w:hyperlink>
          </w:p>
        </w:tc>
      </w:tr>
      <w:tr>
        <w:trPr/>
        <w:tc>
          <w:tcPr>
            <w:noWrap/>
          </w:tcPr>
          <w:p>
            <w:pPr>
              <w:spacing w:after="200"/>
            </w:pPr>
            <w:hyperlink r:id="rId28" w:history="1">
              <w:r>
                <w:rPr>
                  <w:color w:val="1e198e"/>
                  <w:b w:val="1"/>
                  <w:bCs w:val="1"/>
                  <w:u w:val="single"/>
                </w:rPr>
                <w:t xml:space="preserve">Trois dispositifs de formation des enseignants en robotique scolaire au Primaire : quelques caractéristiques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i w:val="1"/>
                <w:iCs w:val="1"/>
              </w:rPr>
              <w:t xml:space="preserve">Adjectif : analyses et recherches sur les TICE</w:t>
            </w:r>
            <w:r>
              <w:rPr/>
              <w:t xml:space="preserve">, 2020, 2020 (Trimestre 2), https://adjectif.net/spip.php?article537</w:t>
            </w:r>
          </w:p>
          <w:p>
            <w:pPr/>
            <w:r>
              <w:rPr/>
              <w:t xml:space="preserve">Article dans une revue</w:t>
            </w:r>
          </w:p>
          <w:p>
            <w:pPr/>
            <w:hyperlink r:id="rId28" w:history="1">
              <w:r>
                <w:rPr>
                  <w:color w:val="#410a8c"/>
                  <w:u w:val="single"/>
                </w:rPr>
                <w:t xml:space="preserve">hal-02872828v1</w:t>
              </w:r>
            </w:hyperlink>
          </w:p>
        </w:tc>
      </w:tr>
      <w:tr>
        <w:trPr/>
        <w:tc>
          <w:tcPr>
            <w:noWrap/>
          </w:tcPr>
          <w:p>
            <w:pPr>
              <w:spacing w:after="200"/>
            </w:pPr>
            <w:hyperlink r:id="rId30" w:history="1">
              <w:r>
                <w:rPr>
                  <w:color w:val="1e198e"/>
                  <w:b w:val="1"/>
                  <w:bCs w:val="1"/>
                  <w:u w:val="single"/>
                </w:rPr>
                <w:t xml:space="preserve">Jouets programmables de type Bee-Bot : représentations et effets cognitifs chez les écoliers de cinquième fondamentale au Burundi</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3" w:history="1">
              <w:r>
                <w:rPr>
                  <w:color w:val="#410a8c"/>
                  <w:u w:val="single"/>
                </w:rPr>
                <w:t xml:space="preserve">Rémégie Ndovori</w:t>
              </w:r>
            </w:hyperlink>
            <w:r>
              <w:rPr/>
              <w:t xml:space="preserve">,</w:t>
            </w:r>
            <w:hyperlink r:id="rId34" w:history="1">
              <w:r>
                <w:rPr>
                  <w:color w:val="#410a8c"/>
                  <w:u w:val="single"/>
                </w:rPr>
                <w:t xml:space="preserve">Georges-Louis Baron</w:t>
              </w:r>
            </w:hyperlink>
          </w:p>
          <w:p>
            <w:pPr/>
            <w:r>
              <w:rPr>
                <w:i w:val="1"/>
                <w:iCs w:val="1"/>
              </w:rPr>
              <w:t xml:space="preserve">frantice.net Industries de la connaissance, éducation, formation et technologies pour le développement</w:t>
            </w:r>
            <w:r>
              <w:rPr/>
              <w:t xml:space="preserve">, 2019</w:t>
            </w:r>
          </w:p>
          <w:p>
            <w:pPr/>
            <w:r>
              <w:rPr/>
              <w:t xml:space="preserve">Article dans une revue</w:t>
            </w:r>
          </w:p>
          <w:p>
            <w:pPr/>
            <w:hyperlink r:id="rId30" w:history="1">
              <w:r>
                <w:rPr>
                  <w:color w:val="#410a8c"/>
                  <w:u w:val="single"/>
                </w:rPr>
                <w:t xml:space="preserve">halshs-02551000v1</w:t>
              </w:r>
            </w:hyperlink>
          </w:p>
        </w:tc>
      </w:tr>
      <w:tr>
        <w:trPr/>
        <w:tc>
          <w:tcPr>
            <w:noWrap/>
          </w:tcPr>
          <w:p>
            <w:pPr>
              <w:spacing w:after="200"/>
            </w:pPr>
            <w:hyperlink r:id="rId35" w:history="1">
              <w:r>
                <w:rPr>
                  <w:color w:val="1e198e"/>
                  <w:b w:val="1"/>
                  <w:bCs w:val="1"/>
                  <w:u w:val="single"/>
                </w:rPr>
                <w:t xml:space="preserve">L’accompagnement en contextes éducatifs : des besoins des usagers à l’ingénierie en et pour la formation. Editorial</w:t>
              </w:r>
            </w:hyperlink>
          </w:p>
          <w:p>
            <w:pP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2019, Novembre 2019 (16), pp.1-8</w:t>
            </w:r>
          </w:p>
          <w:p>
            <w:pPr/>
            <w:r>
              <w:rPr/>
              <w:t xml:space="preserve">Article dans une revue</w:t>
            </w:r>
          </w:p>
          <w:p>
            <w:pPr/>
            <w:hyperlink r:id="rId35" w:history="1">
              <w:r>
                <w:rPr>
                  <w:color w:val="#410a8c"/>
                  <w:u w:val="single"/>
                </w:rPr>
                <w:t xml:space="preserve">halshs-02551053v1</w:t>
              </w:r>
            </w:hyperlink>
          </w:p>
        </w:tc>
      </w:tr>
      <w:tr>
        <w:trPr/>
        <w:tc>
          <w:tcPr>
            <w:noWrap/>
          </w:tcPr>
          <w:p>
            <w:pPr>
              <w:spacing w:after="200"/>
            </w:pPr>
            <w:hyperlink r:id="rId36" w:history="1">
              <w:r>
                <w:rPr>
                  <w:color w:val="1e198e"/>
                  <w:b w:val="1"/>
                  <w:bCs w:val="1"/>
                  <w:u w:val="single"/>
                </w:rPr>
                <w:t xml:space="preserve">Quels accompagnements pour l’enseignement de l’informatique à l’École Fondamentale du Burundi ?</w:t>
              </w:r>
            </w:hyperlink>
          </w:p>
          <w:p>
            <w:pPr/>
            <w:hyperlink r:id="rId37" w:history="1">
              <w:r>
                <w:rPr>
                  <w:color w:val="#410a8c"/>
                  <w:u w:val="single"/>
                </w:rPr>
                <w:t xml:space="preserve">Élias Ndikuriyo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2018, https://adjectif.net/spip.php?article455</w:t>
            </w:r>
          </w:p>
          <w:p>
            <w:pPr/>
            <w:r>
              <w:rPr/>
              <w:t xml:space="preserve">Article dans une revue</w:t>
            </w:r>
          </w:p>
          <w:p>
            <w:pPr/>
            <w:hyperlink r:id="rId36" w:history="1">
              <w:r>
                <w:rPr>
                  <w:color w:val="#410a8c"/>
                  <w:u w:val="single"/>
                </w:rPr>
                <w:t xml:space="preserve">hal-02357578v1</w:t>
              </w:r>
            </w:hyperlink>
          </w:p>
        </w:tc>
      </w:tr>
      <w:tr>
        <w:trPr/>
        <w:tc>
          <w:tcPr>
            <w:noWrap/>
          </w:tcPr>
          <w:p>
            <w:pPr>
              <w:spacing w:after="200"/>
            </w:pPr>
            <w:hyperlink r:id="rId38" w:history="1">
              <w:r>
                <w:rPr>
                  <w:color w:val="1e198e"/>
                  <w:b w:val="1"/>
                  <w:bCs w:val="1"/>
                  <w:u w:val="single"/>
                </w:rPr>
                <w:t xml:space="preserve">Technologies de l’information et de la communication et Sciences de l’éducation : regards historiques</w:t>
              </w:r>
            </w:hyperlink>
          </w:p>
          <w:p>
            <w:pPr/>
            <w:hyperlink r:id="rId13" w:history="1">
              <w:r>
                <w:rPr>
                  <w:color w:val="#410a8c"/>
                  <w:u w:val="single"/>
                </w:rPr>
                <w:t xml:space="preserve">Emmanuelle Voulgre</w:t>
              </w:r>
            </w:hyperlink>
            <w:r>
              <w:rPr/>
              <w:t xml:space="preserve">,</w:t>
            </w:r>
            <w:hyperlink r:id="rId39" w:history="1">
              <w:r>
                <w:rPr>
                  <w:color w:val="#410a8c"/>
                  <w:u w:val="single"/>
                </w:rPr>
                <w:t xml:space="preserve">Jacques Wallet</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2018, adjectif.net/spip.php?article468</w:t>
            </w:r>
          </w:p>
          <w:p>
            <w:pPr/>
            <w:r>
              <w:rPr/>
              <w:t xml:space="preserve">Article dans une revue</w:t>
            </w:r>
          </w:p>
          <w:p>
            <w:pPr/>
            <w:hyperlink r:id="rId38" w:history="1">
              <w:r>
                <w:rPr>
                  <w:color w:val="#410a8c"/>
                  <w:u w:val="single"/>
                </w:rPr>
                <w:t xml:space="preserve">hal-02357568v1</w:t>
              </w:r>
            </w:hyperlink>
          </w:p>
        </w:tc>
      </w:tr>
      <w:tr>
        <w:trPr/>
        <w:tc>
          <w:tcPr>
            <w:noWrap/>
          </w:tcPr>
          <w:p>
            <w:pPr>
              <w:spacing w:after="200"/>
            </w:pPr>
            <w:hyperlink r:id="rId40" w:history="1">
              <w:r>
                <w:rPr>
                  <w:color w:val="1e198e"/>
                  <w:b w:val="1"/>
                  <w:bCs w:val="1"/>
                  <w:u w:val="single"/>
                </w:rPr>
                <w:t xml:space="preserve">Taking a look today: A reading today of the texts of 2002, 2003 and 2012</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2018</w:t>
            </w:r>
          </w:p>
          <w:p>
            <w:pPr/>
            <w:r>
              <w:rPr/>
              <w:t xml:space="preserve">Article dans une revue</w:t>
            </w:r>
          </w:p>
          <w:p>
            <w:pPr/>
            <w:hyperlink r:id="rId40" w:history="1">
              <w:r>
                <w:rPr>
                  <w:color w:val="#410a8c"/>
                  <w:u w:val="single"/>
                </w:rPr>
                <w:t xml:space="preserve">hal-02343140v1</w:t>
              </w:r>
            </w:hyperlink>
          </w:p>
        </w:tc>
      </w:tr>
      <w:tr>
        <w:trPr/>
        <w:tc>
          <w:tcPr>
            <w:noWrap/>
          </w:tcPr>
          <w:p>
            <w:pPr>
              <w:spacing w:after="200"/>
            </w:pPr>
            <w:hyperlink r:id="rId41" w:history="1">
              <w:r>
                <w:rPr>
                  <w:color w:val="1e198e"/>
                  <w:b w:val="1"/>
                  <w:bCs w:val="1"/>
                  <w:u w:val="single"/>
                </w:rPr>
                <w:t xml:space="preserve">Les supervisions pédagogiques : des modèles et des appropriations</w:t>
              </w:r>
            </w:hyperlink>
          </w:p>
          <w:p>
            <w:pPr/>
            <w:hyperlink r:id="rId13" w:history="1">
              <w:r>
                <w:rPr>
                  <w:color w:val="#410a8c"/>
                  <w:u w:val="single"/>
                </w:rPr>
                <w:t xml:space="preserve">Emmanuelle Voulgre</w:t>
              </w:r>
            </w:hyperlink>
            <w:r>
              <w:rPr/>
              <w:t xml:space="preserve">,</w:t>
            </w:r>
            <w:hyperlink r:id="rId42" w:history="1">
              <w:r>
                <w:rPr>
                  <w:color w:val="#410a8c"/>
                  <w:u w:val="single"/>
                </w:rPr>
                <w:t xml:space="preserve">Villemonteix François</w:t>
              </w:r>
            </w:hyperlink>
          </w:p>
          <w:p>
            <w:pPr/>
            <w:r>
              <w:rPr>
                <w:i w:val="1"/>
                <w:iCs w:val="1"/>
              </w:rPr>
              <w:t xml:space="preserve">frantice.net Industries de la connaissance, éducation, formation et technologies pour le développement</w:t>
            </w:r>
            <w:r>
              <w:rPr/>
              <w:t xml:space="preserve">, 2017</w:t>
            </w:r>
          </w:p>
          <w:p>
            <w:pPr/>
            <w:r>
              <w:rPr/>
              <w:t xml:space="preserve">Article dans une revue</w:t>
            </w:r>
          </w:p>
          <w:p>
            <w:pPr/>
            <w:hyperlink r:id="rId41" w:history="1">
              <w:r>
                <w:rPr>
                  <w:color w:val="#410a8c"/>
                  <w:u w:val="single"/>
                </w:rPr>
                <w:t xml:space="preserve">hal-01628581v1</w:t>
              </w:r>
            </w:hyperlink>
          </w:p>
        </w:tc>
      </w:tr>
      <w:tr>
        <w:trPr/>
        <w:tc>
          <w:tcPr>
            <w:noWrap/>
          </w:tcPr>
          <w:p>
            <w:pPr>
              <w:spacing w:after="200"/>
            </w:pPr>
            <w:hyperlink r:id="rId43" w:history="1">
              <w:r>
                <w:rPr>
                  <w:color w:val="1e198e"/>
                  <w:b w:val="1"/>
                  <w:bCs w:val="1"/>
                  <w:u w:val="single"/>
                </w:rPr>
                <w:t xml:space="preserve">Capsules vidéo et enseignement : Une étude de cas sur le MOOC EFAN</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Education &amp; Formation</w:t>
            </w:r>
            <w:r>
              <w:rPr/>
              <w:t xml:space="preserve">, 2017</w:t>
            </w:r>
          </w:p>
          <w:p>
            <w:pPr/>
            <w:r>
              <w:rPr/>
              <w:t xml:space="preserve">Article dans une revue</w:t>
            </w:r>
          </w:p>
          <w:p>
            <w:pPr/>
            <w:hyperlink r:id="rId43" w:history="1">
              <w:r>
                <w:rPr>
                  <w:color w:val="#410a8c"/>
                  <w:u w:val="single"/>
                </w:rPr>
                <w:t xml:space="preserve">hal-01869726v1</w:t>
              </w:r>
            </w:hyperlink>
          </w:p>
        </w:tc>
      </w:tr>
      <w:tr>
        <w:trPr/>
        <w:tc>
          <w:tcPr>
            <w:noWrap/>
          </w:tcPr>
          <w:p>
            <w:pPr>
              <w:spacing w:after="200"/>
            </w:pPr>
            <w:hyperlink r:id="rId44" w:history="1">
              <w:r>
                <w:rPr>
                  <w:color w:val="1e198e"/>
                  <w:b w:val="1"/>
                  <w:bCs w:val="1"/>
                  <w:u w:val="single"/>
                </w:rPr>
                <w:t xml:space="preserve">La radio scolaire : quelles formations pour les maîtres au Burundi et en France ?</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Stéphanie Netto</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du numérique ?, 23, pp.77 - 108. </w:t>
            </w:r>
            <w:hyperlink r:id="rId46" w:history="1">
              <w:r>
                <w:rPr>
                  <w:color w:val="#410a8c"/>
                  <w:u w:val="single"/>
                </w:rPr>
                <w:t xml:space="preserve">⟨10.23709/sticef.23.1.3⟩</w:t>
              </w:r>
            </w:hyperlink>
          </w:p>
          <w:p>
            <w:pPr/>
            <w:r>
              <w:rPr/>
              <w:t xml:space="preserve">Article dans une revue</w:t>
            </w:r>
          </w:p>
          <w:p>
            <w:pPr/>
            <w:hyperlink r:id="rId44" w:history="1">
              <w:r>
                <w:rPr>
                  <w:color w:val="#410a8c"/>
                  <w:u w:val="single"/>
                </w:rPr>
                <w:t xml:space="preserve">hal-01490752v1</w:t>
              </w:r>
            </w:hyperlink>
          </w:p>
        </w:tc>
      </w:tr>
      <w:tr>
        <w:trPr/>
        <w:tc>
          <w:tcPr>
            <w:noWrap/>
          </w:tcPr>
          <w:p>
            <w:pPr>
              <w:spacing w:after="200"/>
            </w:pPr>
            <w:hyperlink r:id="rId47" w:history="1">
              <w:r>
                <w:rPr>
                  <w:color w:val="1e198e"/>
                  <w:b w:val="1"/>
                  <w:bCs w:val="1"/>
                  <w:u w:val="single"/>
                </w:rPr>
                <w:t xml:space="preserve">Thymio en cycle 3 en France : qu’est-ce qu’un robot en termes de culture informatique ?</w:t>
              </w:r>
            </w:hyperlink>
          </w:p>
          <w:p>
            <w:pPr/>
            <w:hyperlink r:id="rId13" w:history="1">
              <w:r>
                <w:rPr>
                  <w:color w:val="#410a8c"/>
                  <w:u w:val="single"/>
                </w:rPr>
                <w:t xml:space="preserve">Emmanuelle Voulgre</w:t>
              </w:r>
            </w:hyperlink>
            <w:r>
              <w:rPr/>
              <w:t xml:space="preserve">,</w:t>
            </w:r>
            <w:hyperlink r:id="rId48" w:history="1">
              <w:r>
                <w:rPr>
                  <w:color w:val="#410a8c"/>
                  <w:u w:val="single"/>
                </w:rPr>
                <w:t xml:space="preserve">Areum Jang</w:t>
              </w:r>
            </w:hyperlink>
            <w:r>
              <w:rPr/>
              <w:t xml:space="preserve">,</w:t>
            </w:r>
            <w:hyperlink r:id="rId49" w:history="1">
              <w:r>
                <w:rPr>
                  <w:color w:val="#410a8c"/>
                  <w:u w:val="single"/>
                </w:rPr>
                <w:t xml:space="preserve">Christopher Weller</w:t>
              </w:r>
            </w:hyperlink>
          </w:p>
          <w:p>
            <w:pPr/>
            <w:r>
              <w:rPr>
                <w:i w:val="1"/>
                <w:iCs w:val="1"/>
              </w:rPr>
              <w:t xml:space="preserve">Adjectif : analyses et recherches sur les TICE</w:t>
            </w:r>
            <w:r>
              <w:rPr/>
              <w:t xml:space="preserve">, 2016, https://adjectif.net/spip.php?article390</w:t>
            </w:r>
          </w:p>
          <w:p>
            <w:pPr/>
            <w:r>
              <w:rPr/>
              <w:t xml:space="preserve">Article dans une revue</w:t>
            </w:r>
          </w:p>
          <w:p>
            <w:pPr/>
            <w:hyperlink r:id="rId47" w:history="1">
              <w:r>
                <w:rPr>
                  <w:color w:val="#410a8c"/>
                  <w:u w:val="single"/>
                </w:rPr>
                <w:t xml:space="preserve">hal-01635167v1</w:t>
              </w:r>
            </w:hyperlink>
          </w:p>
        </w:tc>
      </w:tr>
      <w:tr>
        <w:trPr/>
        <w:tc>
          <w:tcPr>
            <w:noWrap/>
          </w:tcPr>
          <w:p>
            <w:pPr>
              <w:spacing w:after="200"/>
            </w:pPr>
            <w:hyperlink r:id="rId50" w:history="1">
              <w:r>
                <w:rPr>
                  <w:color w:val="1e198e"/>
                  <w:b w:val="1"/>
                  <w:bCs w:val="1"/>
                  <w:u w:val="single"/>
                </w:rPr>
                <w:t xml:space="preserve">Quels accompagnements pour l’enseignement de l’informatique à l’École Fondamentale du Burundi ?</w:t>
              </w:r>
            </w:hyperlink>
          </w:p>
          <w:p>
            <w:pPr/>
            <w:hyperlink r:id="rId51" w:history="1">
              <w:r>
                <w:rPr>
                  <w:color w:val="#410a8c"/>
                  <w:u w:val="single"/>
                </w:rPr>
                <w:t xml:space="preserve">Élias Ndikuryio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2016</w:t>
            </w:r>
          </w:p>
          <w:p>
            <w:pPr/>
            <w:r>
              <w:rPr/>
              <w:t xml:space="preserve">Article dans une revue</w:t>
            </w:r>
          </w:p>
          <w:p>
            <w:pPr/>
            <w:hyperlink r:id="rId50" w:history="1">
              <w:r>
                <w:rPr>
                  <w:color w:val="#410a8c"/>
                  <w:u w:val="single"/>
                </w:rPr>
                <w:t xml:space="preserve">hal-01635151v1</w:t>
              </w:r>
            </w:hyperlink>
          </w:p>
        </w:tc>
      </w:tr>
      <w:tr>
        <w:trPr/>
        <w:tc>
          <w:tcPr>
            <w:noWrap/>
          </w:tcPr>
          <w:p>
            <w:pPr>
              <w:spacing w:after="200"/>
            </w:pPr>
            <w:hyperlink r:id="rId52" w:history="1">
              <w:r>
                <w:rPr>
                  <w:color w:val="1e198e"/>
                  <w:b w:val="1"/>
                  <w:bCs w:val="1"/>
                  <w:u w:val="single"/>
                </w:rPr>
                <w:t xml:space="preserve">Les usages des TICE par les lauréats de l’ENS de Bujumbura</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2016, https://adjectif.net/spip.php?article404</w:t>
            </w:r>
          </w:p>
          <w:p>
            <w:pPr/>
            <w:r>
              <w:rPr/>
              <w:t xml:space="preserve">Article dans une revue</w:t>
            </w:r>
          </w:p>
          <w:p>
            <w:pPr/>
            <w:hyperlink r:id="rId52" w:history="1">
              <w:r>
                <w:rPr>
                  <w:color w:val="#410a8c"/>
                  <w:u w:val="single"/>
                </w:rPr>
                <w:t xml:space="preserve">hal-01635148v1</w:t>
              </w:r>
            </w:hyperlink>
          </w:p>
        </w:tc>
      </w:tr>
      <w:tr>
        <w:trPr/>
        <w:tc>
          <w:tcPr>
            <w:noWrap/>
          </w:tcPr>
          <w:p>
            <w:pPr>
              <w:spacing w:after="200"/>
            </w:pPr>
            <w:hyperlink r:id="rId53" w:history="1">
              <w:r>
                <w:rPr>
                  <w:color w:val="1e198e"/>
                  <w:b w:val="1"/>
                  <w:bCs w:val="1"/>
                  <w:u w:val="single"/>
                </w:rPr>
                <w:t xml:space="preserve">Supervision pédagogique au Burundi : le cas de trois provinces du Nord</w:t>
              </w:r>
            </w:hyperlink>
          </w:p>
          <w:p>
            <w:pPr/>
            <w:hyperlink r:id="rId32" w:history="1">
              <w:r>
                <w:rPr>
                  <w:color w:val="#410a8c"/>
                  <w:u w:val="single"/>
                </w:rPr>
                <w:t xml:space="preserve">Étienne Barahinduka</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2015, 2015, https://adjectif.net/spip.php?article337</w:t>
            </w:r>
          </w:p>
          <w:p>
            <w:pPr/>
            <w:r>
              <w:rPr/>
              <w:t xml:space="preserve">Article dans une revue</w:t>
            </w:r>
          </w:p>
          <w:p>
            <w:pPr/>
            <w:hyperlink r:id="rId53" w:history="1">
              <w:r>
                <w:rPr>
                  <w:color w:val="#410a8c"/>
                  <w:u w:val="single"/>
                </w:rPr>
                <w:t xml:space="preserve">hal-01635156v1</w:t>
              </w:r>
            </w:hyperlink>
          </w:p>
        </w:tc>
      </w:tr>
      <w:tr>
        <w:trPr/>
        <w:tc>
          <w:tcPr>
            <w:noWrap/>
          </w:tcPr>
          <w:p>
            <w:pPr>
              <w:spacing w:after="200"/>
            </w:pPr>
            <w:hyperlink r:id="rId54" w:history="1">
              <w:r>
                <w:rPr>
                  <w:color w:val="1e198e"/>
                  <w:b w:val="1"/>
                  <w:bCs w:val="1"/>
                  <w:u w:val="single"/>
                </w:rPr>
                <w:t xml:space="preserve">Utilisations du manuel scolaire en version électronique par des enseignants en collège et lycée</w:t>
              </w:r>
            </w:hyperlink>
          </w:p>
          <w:p>
            <w:pPr/>
            <w:hyperlink r:id="rId13" w:history="1">
              <w:r>
                <w:rPr>
                  <w:color w:val="#410a8c"/>
                  <w:u w:val="single"/>
                </w:rPr>
                <w:t xml:space="preserve">Emmanuelle Voulgre</w:t>
              </w:r>
            </w:hyperlink>
          </w:p>
          <w:p>
            <w:pPr/>
            <w:r>
              <w:rPr>
                <w:i w:val="1"/>
                <w:iCs w:val="1"/>
              </w:rPr>
              <w:t xml:space="preserve">STICEF (Sciences et Technologies de l'Information et de la Communication pour l'Éducation et la Formation)</w:t>
            </w:r>
            <w:r>
              <w:rPr/>
              <w:t xml:space="preserve">, 2013, 19</w:t>
            </w:r>
          </w:p>
          <w:p>
            <w:pPr/>
            <w:r>
              <w:rPr/>
              <w:t xml:space="preserve">Article dans une revue</w:t>
            </w:r>
          </w:p>
          <w:p>
            <w:pPr/>
            <w:hyperlink r:id="rId54" w:history="1">
              <w:r>
                <w:rPr>
                  <w:color w:val="#410a8c"/>
                  <w:u w:val="single"/>
                </w:rPr>
                <w:t xml:space="preserve">hal-01628526v1</w:t>
              </w:r>
            </w:hyperlink>
          </w:p>
        </w:tc>
      </w:tr>
      <w:tr>
        <w:trPr/>
        <w:tc>
          <w:tcPr>
            <w:noWrap/>
          </w:tcPr>
          <w:p>
            <w:pPr>
              <w:spacing w:after="200"/>
            </w:pPr>
            <w:hyperlink r:id="rId55" w:history="1">
              <w:r>
                <w:rPr>
                  <w:color w:val="1e198e"/>
                  <w:b w:val="1"/>
                  <w:bCs w:val="1"/>
                  <w:u w:val="single"/>
                </w:rPr>
                <w:t xml:space="preserve">Le bac à sable, un espace pour jouer et apprendre des notions de programmation : l’exemple de Minecraft</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2013</w:t>
            </w:r>
          </w:p>
          <w:p>
            <w:pPr/>
            <w:r>
              <w:rPr/>
              <w:t xml:space="preserve">Article dans une revue</w:t>
            </w:r>
          </w:p>
          <w:p>
            <w:pPr/>
            <w:hyperlink r:id="rId55" w:history="1">
              <w:r>
                <w:rPr>
                  <w:color w:val="#410a8c"/>
                  <w:u w:val="single"/>
                </w:rPr>
                <w:t xml:space="preserve">hal-01635160v1</w:t>
              </w:r>
            </w:hyperlink>
          </w:p>
        </w:tc>
      </w:tr>
      <w:tr>
        <w:trPr/>
        <w:tc>
          <w:tcPr>
            <w:noWrap/>
          </w:tcPr>
          <w:p>
            <w:pPr>
              <w:spacing w:after="200"/>
            </w:pPr>
            <w:hyperlink r:id="rId56" w:history="1">
              <w:r>
                <w:rPr>
                  <w:color w:val="1e198e"/>
                  <w:b w:val="1"/>
                  <w:bCs w:val="1"/>
                  <w:u w:val="single"/>
                </w:rPr>
                <w:t xml:space="preserve">Organiser et partager en ligne les ressources : une question d’indexation</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 https://adjectif.net/spip.php?article196</w:t>
            </w:r>
          </w:p>
          <w:p>
            <w:pPr/>
            <w:r>
              <w:rPr/>
              <w:t xml:space="preserve">Article dans une revue</w:t>
            </w:r>
          </w:p>
          <w:p>
            <w:pPr/>
            <w:hyperlink r:id="rId56" w:history="1">
              <w:r>
                <w:rPr>
                  <w:color w:val="#410a8c"/>
                  <w:u w:val="single"/>
                </w:rPr>
                <w:t xml:space="preserve">hal-02343133v1</w:t>
              </w:r>
            </w:hyperlink>
          </w:p>
        </w:tc>
      </w:tr>
      <w:tr>
        <w:trPr/>
        <w:tc>
          <w:tcPr>
            <w:noWrap/>
          </w:tcPr>
          <w:p>
            <w:pPr>
              <w:spacing w:after="200"/>
            </w:pPr>
            <w:hyperlink r:id="rId57" w:history="1">
              <w:r>
                <w:rPr>
                  <w:color w:val="1e198e"/>
                  <w:b w:val="1"/>
                  <w:bCs w:val="1"/>
                  <w:u w:val="single"/>
                </w:rPr>
                <w:t xml:space="preserve">Une approche systémique des technologies de l’information et de la communication en éducation dans le système scolaire français : entre finalités prescrites, ressources et usages par les enseignants : Proposition d’une synthèse</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w:t>
            </w:r>
          </w:p>
          <w:p>
            <w:pPr/>
            <w:r>
              <w:rPr/>
              <w:t xml:space="preserve">Article dans une revue</w:t>
            </w:r>
          </w:p>
          <w:p>
            <w:pPr/>
            <w:hyperlink r:id="rId57" w:history="1">
              <w:r>
                <w:rPr>
                  <w:color w:val="#410a8c"/>
                  <w:u w:val="single"/>
                </w:rPr>
                <w:t xml:space="preserve">hal-01634207v1</w:t>
              </w:r>
            </w:hyperlink>
          </w:p>
        </w:tc>
      </w:tr>
      <w:tr>
        <w:trPr/>
        <w:tc>
          <w:tcPr>
            <w:noWrap/>
          </w:tcPr>
          <w:p>
            <w:pPr>
              <w:spacing w:after="200"/>
            </w:pPr>
            <w:hyperlink r:id="rId58" w:history="1">
              <w:r>
                <w:rPr>
                  <w:color w:val="1e198e"/>
                  <w:b w:val="1"/>
                  <w:bCs w:val="1"/>
                  <w:u w:val="single"/>
                </w:rPr>
                <w:t xml:space="preserve">Espace Numérique de Travail en collège : étude sur la formation des enseignants</w:t>
              </w:r>
            </w:hyperlink>
          </w:p>
          <w:p>
            <w:pPr/>
            <w:hyperlink r:id="rId13" w:history="1">
              <w:r>
                <w:rPr>
                  <w:color w:val="#410a8c"/>
                  <w:u w:val="single"/>
                </w:rPr>
                <w:t xml:space="preserve">Emmanuelle Voulgre</w:t>
              </w:r>
            </w:hyperlink>
          </w:p>
          <w:p>
            <w:pPr/>
            <w:r>
              <w:rPr>
                <w:i w:val="1"/>
                <w:iCs w:val="1"/>
              </w:rPr>
              <w:t xml:space="preserve">Distances et savoirs</w:t>
            </w:r>
            <w:r>
              <w:rPr/>
              <w:t xml:space="preserve">, 2010, 8 (4), pp.585-600</w:t>
            </w:r>
          </w:p>
          <w:p>
            <w:pPr/>
            <w:r>
              <w:rPr/>
              <w:t xml:space="preserve">Article dans une revue</w:t>
            </w:r>
          </w:p>
          <w:p>
            <w:pPr/>
            <w:hyperlink r:id="rId58" w:history="1">
              <w:r>
                <w:rPr>
                  <w:color w:val="#410a8c"/>
                  <w:u w:val="single"/>
                </w:rPr>
                <w:t xml:space="preserve">hal-01628473v1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60" w:history="1">
              <w:r>
                <w:rPr>
                  <w:color w:val="#410a8c"/>
                  <w:u w:val="single"/>
                </w:rPr>
                <w:t xml:space="preserve">Djénabou Baldé</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59" w:history="1">
              <w:r>
                <w:rPr>
                  <w:color w:val="#410a8c"/>
                  <w:u w:val="single"/>
                </w:rPr>
                <w:t xml:space="preserve">hal-05001806v1</w:t>
              </w:r>
            </w:hyperlink>
          </w:p>
        </w:tc>
      </w:tr>
      <w:tr>
        <w:trPr/>
        <w:tc>
          <w:tcPr>
            <w:noWrap/>
          </w:tcPr>
          <w:p>
            <w:pPr>
              <w:spacing w:after="200"/>
            </w:pPr>
            <w:hyperlink r:id="rId61" w:history="1">
              <w:r>
                <w:rPr>
                  <w:color w:val="1e198e"/>
                  <w:b w:val="1"/>
                  <w:bCs w:val="1"/>
                  <w:u w:val="single"/>
                </w:rPr>
                <w:t xml:space="preserve">La gouvernance du numérique : comment penser la formation des Enseignants en IA, IA génératives, IA agentiques au-delà de la signature d’une charte ?</w:t>
              </w:r>
            </w:hyperlink>
          </w:p>
          <w:p>
            <w:pPr/>
            <w:hyperlink r:id="rId13" w:history="1">
              <w:r>
                <w:rPr>
                  <w:color w:val="#410a8c"/>
                  <w:u w:val="single"/>
                </w:rPr>
                <w:t xml:space="preserve">Emmanuelle Voulgre</w:t>
              </w:r>
            </w:hyperlink>
          </w:p>
          <w:p>
            <w:pPr/>
            <w:r>
              <w:rPr>
                <w:i w:val="1"/>
                <w:iCs w:val="1"/>
              </w:rPr>
              <w:t xml:space="preserve">Formation des enseignants et Intelligence Artificielle (IA) dans l’espace francophone : innovations pédagogiques, inclusion et qualité</w:t>
            </w:r>
            <w:r>
              <w:rPr/>
              <w:t xml:space="preserve">, RUFIFESE: Réseau Universitaire Francophone pour l'Innovation pédagogique, la Formation des Enseignants et les Sciences de l'Education, Nov 2025, Dakar (Sénégal), France</w:t>
            </w:r>
          </w:p>
          <w:p>
            <w:pPr/>
            <w:r>
              <w:rPr/>
              <w:t xml:space="preserve">Communication dans un congrès</w:t>
            </w:r>
          </w:p>
          <w:p>
            <w:pPr/>
            <w:hyperlink r:id="rId61" w:history="1">
              <w:r>
                <w:rPr>
                  <w:color w:val="#410a8c"/>
                  <w:u w:val="single"/>
                </w:rPr>
                <w:t xml:space="preserve">hal-05391905v1</w:t>
              </w:r>
            </w:hyperlink>
          </w:p>
        </w:tc>
      </w:tr>
      <w:tr>
        <w:trPr/>
        <w:tc>
          <w:tcPr>
            <w:noWrap/>
          </w:tcPr>
          <w:p>
            <w:pPr>
              <w:spacing w:after="200"/>
            </w:pPr>
            <w:hyperlink r:id="rId6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62" w:history="1">
              <w:r>
                <w:rPr>
                  <w:color w:val="#410a8c"/>
                  <w:u w:val="single"/>
                </w:rPr>
                <w:t xml:space="preserve">hal-05001810v1</w:t>
              </w:r>
            </w:hyperlink>
          </w:p>
        </w:tc>
      </w:tr>
      <w:tr>
        <w:trPr/>
        <w:tc>
          <w:tcPr>
            <w:noWrap/>
          </w:tcPr>
          <w:p>
            <w:pPr>
              <w:spacing w:after="200"/>
            </w:pPr>
            <w:hyperlink r:id="rId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i w:val="1"/>
                <w:iCs w:val="1"/>
              </w:rPr>
              <w:t xml:space="preserve">Colloque international: Gouvernance et usages numériques : éthique, justice et droit</w:t>
            </w:r>
            <w:r>
              <w:rPr/>
              <w:t xml:space="preserve">, Faculté des sciences juridiques, Économiques et Sociales d’Ait Melloul, Université Ibn Zohr d’Agadir, Nov 2024, Agadir, Maroc</w:t>
            </w:r>
          </w:p>
          <w:p>
            <w:pPr/>
            <w:r>
              <w:rPr/>
              <w:t xml:space="preserve">Communication dans un congrès</w:t>
            </w:r>
          </w:p>
          <w:p>
            <w:pPr/>
            <w:hyperlink r:id="rId63" w:history="1">
              <w:r>
                <w:rPr>
                  <w:color w:val="#410a8c"/>
                  <w:u w:val="single"/>
                </w:rPr>
                <w:t xml:space="preserve">hal-05001798v1</w:t>
              </w:r>
            </w:hyperlink>
          </w:p>
        </w:tc>
      </w:tr>
      <w:tr>
        <w:trPr/>
        <w:tc>
          <w:tcPr>
            <w:noWrap/>
          </w:tcPr>
          <w:p>
            <w:pPr>
              <w:spacing w:after="200"/>
            </w:pPr>
            <w:hyperlink r:id="rId64" w:history="1">
              <w:r>
                <w:rPr>
                  <w:color w:val="1e198e"/>
                  <w:b w:val="1"/>
                  <w:bCs w:val="1"/>
                  <w:u w:val="single"/>
                </w:rPr>
                <w:t xml:space="preserve">Le projet « On Stage Discovery » 2023 : un évènement au service de la formation en robotique des enseignants du premier degré de la région Inter-académique Ile-de-France ?</w:t>
              </w:r>
            </w:hyperlink>
          </w:p>
          <w:p>
            <w:pPr/>
            <w:hyperlink r:id="rId13" w:history="1">
              <w:r>
                <w:rPr>
                  <w:color w:val="#410a8c"/>
                  <w:u w:val="single"/>
                </w:rPr>
                <w:t xml:space="preserve">Emmanuelle Voulgre</w:t>
              </w:r>
            </w:hyperlink>
            <w:r>
              <w:rPr/>
              <w:t xml:space="preserve">,</w:t>
            </w:r>
            <w:hyperlink r:id="rId65" w:history="1">
              <w:r>
                <w:rPr>
                  <w:color w:val="#410a8c"/>
                  <w:u w:val="single"/>
                </w:rPr>
                <w:t xml:space="preserve">Sandrine Gourdon-d'Hénin</w:t>
              </w:r>
            </w:hyperlink>
            <w:r>
              <w:rPr/>
              <w:t xml:space="preserve">,</w:t>
            </w:r>
            <w:hyperlink r:id="rId66" w:history="1">
              <w:r>
                <w:rPr>
                  <w:color w:val="#410a8c"/>
                  <w:u w:val="single"/>
                </w:rPr>
                <w:t xml:space="preserve">Amira Méziani</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4" w:history="1">
              <w:r>
                <w:rPr>
                  <w:color w:val="#410a8c"/>
                  <w:u w:val="single"/>
                </w:rPr>
                <w:t xml:space="preserve">hal-05001789v1</w:t>
              </w:r>
            </w:hyperlink>
          </w:p>
        </w:tc>
      </w:tr>
      <w:tr>
        <w:trPr/>
        <w:tc>
          <w:tcPr>
            <w:noWrap/>
          </w:tcPr>
          <w:p>
            <w:pPr>
              <w:spacing w:after="200"/>
            </w:pPr>
            <w:hyperlink r:id="rId67" w:history="1">
              <w:r>
                <w:rPr>
                  <w:color w:val="1e198e"/>
                  <w:b w:val="1"/>
                  <w:bCs w:val="1"/>
                  <w:u w:val="single"/>
                </w:rPr>
                <w:t xml:space="preserve">KEEP - Key engaging educational practices: Quelles principales pratiques engageantes en Belgique, France, Grèce et Pologne</w:t>
              </w:r>
            </w:hyperlink>
          </w:p>
          <w:p>
            <w:pPr/>
            <w:hyperlink r:id="rId13" w:history="1">
              <w:r>
                <w:rPr>
                  <w:color w:val="#410a8c"/>
                  <w:u w:val="single"/>
                </w:rPr>
                <w:t xml:space="preserve">Emmanuelle Voulgre</w:t>
              </w:r>
            </w:hyperlink>
            <w:r>
              <w:rPr/>
              <w:t xml:space="preserve">,</w:t>
            </w:r>
            <w:hyperlink r:id="rId68" w:history="1">
              <w:r>
                <w:rPr>
                  <w:color w:val="#410a8c"/>
                  <w:u w:val="single"/>
                </w:rPr>
                <w:t xml:space="preserve">Elizaveta Pavlova</w:t>
              </w:r>
            </w:hyperlink>
          </w:p>
          <w:p>
            <w:pPr/>
            <w:r>
              <w:rPr>
                <w:i w:val="1"/>
                <w:iCs w:val="1"/>
              </w:rPr>
              <w:t xml:space="preserve">Séminaire du département des sciences de l'éducation et de la formation</w:t>
            </w:r>
            <w:r>
              <w:rPr/>
              <w:t xml:space="preserve">, Mar 2023, Paris, France</w:t>
            </w:r>
          </w:p>
          <w:p>
            <w:pPr/>
            <w:r>
              <w:rPr/>
              <w:t xml:space="preserve">Communication dans un congrès</w:t>
            </w:r>
          </w:p>
          <w:p>
            <w:pPr/>
            <w:hyperlink r:id="rId67" w:history="1">
              <w:r>
                <w:rPr>
                  <w:color w:val="#410a8c"/>
                  <w:u w:val="single"/>
                </w:rPr>
                <w:t xml:space="preserve">hal-05001775v1</w:t>
              </w:r>
            </w:hyperlink>
          </w:p>
        </w:tc>
      </w:tr>
      <w:tr>
        <w:trPr/>
        <w:tc>
          <w:tcPr>
            <w:noWrap/>
          </w:tcPr>
          <w:p>
            <w:pPr>
              <w:spacing w:after="200"/>
            </w:pPr>
            <w:hyperlink r:id="rId69" w:history="1">
              <w:r>
                <w:rPr>
                  <w:color w:val="1e198e"/>
                  <w:b w:val="1"/>
                  <w:bCs w:val="1"/>
                  <w:u w:val="single"/>
                </w:rPr>
                <w:t xml:space="preserve">Le dispositif BIN'S: quelles dynamiques de formations pour un territoire académique en Ile-de-France?</w:t>
              </w:r>
            </w:hyperlink>
          </w:p>
          <w:p>
            <w:pPr/>
            <w:hyperlink r:id="rId13" w:history="1">
              <w:r>
                <w:rPr>
                  <w:color w:val="#410a8c"/>
                  <w:u w:val="single"/>
                </w:rPr>
                <w:t xml:space="preserve">Emmanuelle Voulgre</w:t>
              </w:r>
            </w:hyperlink>
            <w:r>
              <w:rPr/>
              <w:t xml:space="preserve">,</w:t>
            </w:r>
            <w:hyperlink r:id="rId70" w:history="1">
              <w:r>
                <w:rPr>
                  <w:color w:val="#410a8c"/>
                  <w:u w:val="single"/>
                </w:rPr>
                <w:t xml:space="preserve">Alexandre Bunel</w:t>
              </w:r>
            </w:hyperlink>
            <w:r>
              <w:rPr/>
              <w:t xml:space="preserve">,</w:t>
            </w:r>
            <w:hyperlink r:id="rId71" w:history="1">
              <w:r>
                <w:rPr>
                  <w:color w:val="#410a8c"/>
                  <w:u w:val="single"/>
                </w:rPr>
                <w:t xml:space="preserve">Xavier Fontanges</w:t>
              </w:r>
            </w:hyperlink>
            <w:r>
              <w:rPr/>
              <w:t xml:space="preserve">,</w:t>
            </w:r>
            <w:hyperlink r:id="rId72" w:history="1">
              <w:r>
                <w:rPr>
                  <w:color w:val="#410a8c"/>
                  <w:u w:val="single"/>
                </w:rPr>
                <w:t xml:space="preserve">Éric Quéré</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9" w:history="1">
              <w:r>
                <w:rPr>
                  <w:color w:val="#410a8c"/>
                  <w:u w:val="single"/>
                </w:rPr>
                <w:t xml:space="preserve">hal-05001785v1</w:t>
              </w:r>
            </w:hyperlink>
          </w:p>
        </w:tc>
      </w:tr>
      <w:tr>
        <w:trPr/>
        <w:tc>
          <w:tcPr>
            <w:noWrap/>
          </w:tcPr>
          <w:p>
            <w:pPr>
              <w:spacing w:after="200"/>
            </w:pPr>
            <w:hyperlink r:id="rId73" w:history="1">
              <w:r>
                <w:rPr>
                  <w:color w:val="1e198e"/>
                  <w:b w:val="1"/>
                  <w:bCs w:val="1"/>
                  <w:u w:val="single"/>
                </w:rPr>
                <w:t xml:space="preserve">IFADEM PAPDES, un dispositif de formation d’enseignants au service de l’éducation pour tous et de la qualité de l’enseignement en Côte d'Ivoire</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r>
              <w:rPr/>
              <w:t xml:space="preserve">,</w:t>
            </w:r>
            <w:hyperlink r:id="rId76" w:history="1">
              <w:r>
                <w:rPr>
                  <w:color w:val="#410a8c"/>
                  <w:u w:val="single"/>
                </w:rPr>
                <w:t xml:space="preserve">Lydie-Diane Kente</w:t>
              </w:r>
            </w:hyperlink>
            <w:r>
              <w:rPr/>
              <w:t xml:space="preserve">,</w:t>
            </w:r>
            <w:hyperlink r:id="rId77" w:history="1">
              <w:r>
                <w:rPr>
                  <w:color w:val="#410a8c"/>
                  <w:u w:val="single"/>
                </w:rPr>
                <w:t xml:space="preserve">Dein Adokiye</w:t>
              </w:r>
            </w:hyperlink>
            <w:r>
              <w:rPr/>
              <w:t xml:space="preserve">et al.</w:t>
            </w:r>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3" w:history="1">
              <w:r>
                <w:rPr>
                  <w:color w:val="#410a8c"/>
                  <w:u w:val="single"/>
                </w:rPr>
                <w:t xml:space="preserve">hal-03939052v1</w:t>
              </w:r>
            </w:hyperlink>
          </w:p>
        </w:tc>
      </w:tr>
      <w:tr>
        <w:trPr/>
        <w:tc>
          <w:tcPr>
            <w:noWrap/>
          </w:tcPr>
          <w:p>
            <w:pPr>
              <w:spacing w:after="200"/>
            </w:pPr>
            <w:hyperlink r:id="rId78" w:history="1">
              <w:r>
                <w:rPr>
                  <w:color w:val="1e198e"/>
                  <w:b w:val="1"/>
                  <w:bCs w:val="1"/>
                  <w:u w:val="single"/>
                </w:rPr>
                <w:t xml:space="preserve">Robotique à l’école primaire : une approche des humanités numériques pour mieux comprendre les enjeux sociétaux des technologies de communication et questionner l’égalité de la formation tout le long de la vie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8" w:history="1">
              <w:r>
                <w:rPr>
                  <w:color w:val="#410a8c"/>
                  <w:u w:val="single"/>
                </w:rPr>
                <w:t xml:space="preserve">hal-03939041v1</w:t>
              </w:r>
            </w:hyperlink>
          </w:p>
        </w:tc>
      </w:tr>
      <w:tr>
        <w:trPr/>
        <w:tc>
          <w:tcPr>
            <w:noWrap/>
          </w:tcPr>
          <w:p>
            <w:pPr>
              <w:spacing w:after="200"/>
            </w:pPr>
            <w:hyperlink r:id="rId79" w:history="1">
              <w:r>
                <w:rPr>
                  <w:color w:val="1e198e"/>
                  <w:b w:val="1"/>
                  <w:bCs w:val="1"/>
                  <w:u w:val="single"/>
                </w:rPr>
                <w:t xml:space="preserve">Utilisations des Technologies : Quelles actions pour plus d’inclusion ?</w:t>
              </w:r>
            </w:hyperlink>
          </w:p>
          <w:p>
            <w:pPr/>
            <w:hyperlink r:id="rId13" w:history="1">
              <w:r>
                <w:rPr>
                  <w:color w:val="#410a8c"/>
                  <w:u w:val="single"/>
                </w:rPr>
                <w:t xml:space="preserve">Emmanuelle Voulgre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9" w:history="1">
              <w:r>
                <w:rPr>
                  <w:color w:val="#410a8c"/>
                  <w:u w:val="single"/>
                </w:rPr>
                <w:t xml:space="preserve">hal-03938999v1</w:t>
              </w:r>
            </w:hyperlink>
          </w:p>
        </w:tc>
      </w:tr>
      <w:tr>
        <w:trPr/>
        <w:tc>
          <w:tcPr>
            <w:noWrap/>
          </w:tcPr>
          <w:p>
            <w:pPr>
              <w:spacing w:after="200"/>
            </w:pPr>
            <w:hyperlink r:id="rId80" w:history="1">
              <w:r>
                <w:rPr>
                  <w:color w:val="1e198e"/>
                  <w:b w:val="1"/>
                  <w:bCs w:val="1"/>
                  <w:u w:val="single"/>
                </w:rPr>
                <w:t xml:space="preserve">Développement durable et Robotique : quels projets éducatifs au primaire et au secondaire, une analyse de productions de ressources créées en projets de classe en France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1" w:history="1">
              <w:r>
                <w:rPr>
                  <w:color w:val="#410a8c"/>
                  <w:u w:val="single"/>
                </w:rPr>
                <w:t xml:space="preserve">Mathieu Muratet</w:t>
              </w:r>
            </w:hyperlink>
            <w:r>
              <w:rPr/>
              <w:t xml:space="preserve">,</w:t>
            </w:r>
            <w:hyperlink r:id="rId82" w:history="1">
              <w:r>
                <w:rPr>
                  <w:color w:val="#410a8c"/>
                  <w:u w:val="single"/>
                </w:rPr>
                <w:t xml:space="preserve">Alexandra Duplaix</w:t>
              </w:r>
            </w:hyperlink>
          </w:p>
          <w:p>
            <w:pPr/>
            <w:r>
              <w:rPr>
                <w:i w:val="1"/>
                <w:iCs w:val="1"/>
              </w:rPr>
              <w:t xml:space="preserve">Enfance et jeunesse : pour une inclusion éducative dans une perspective de développement durable</w:t>
            </w:r>
            <w:r>
              <w:rPr/>
              <w:t xml:space="preserve">, Centre Carlos Santamaria, Bibliothèque du Campus de Gipuzkoa, Université du Pays Basque/Euskal Herriko Unibertsitatea (UPV-EHU), Oct 2021, San Sebastian, Espagne</w:t>
            </w:r>
          </w:p>
          <w:p>
            <w:pPr/>
            <w:r>
              <w:rPr/>
              <w:t xml:space="preserve">Communication dans un congrès</w:t>
            </w:r>
          </w:p>
          <w:p>
            <w:pPr/>
            <w:hyperlink r:id="rId80" w:history="1">
              <w:r>
                <w:rPr>
                  <w:color w:val="#410a8c"/>
                  <w:u w:val="single"/>
                </w:rPr>
                <w:t xml:space="preserve">hal-03499637v1</w:t>
              </w:r>
            </w:hyperlink>
          </w:p>
        </w:tc>
      </w:tr>
      <w:tr>
        <w:trPr/>
        <w:tc>
          <w:tcPr>
            <w:noWrap/>
          </w:tcPr>
          <w:p>
            <w:pPr>
              <w:spacing w:after="200"/>
            </w:pPr>
            <w:hyperlink r:id="rId83" w:history="1">
              <w:r>
                <w:rPr>
                  <w:color w:val="1e198e"/>
                  <w:b w:val="1"/>
                  <w:bCs w:val="1"/>
                  <w:u w:val="single"/>
                </w:rPr>
                <w:t xml:space="preserve">Quelles utilisations de l’application WhatsApp pour la FOAD du projet IFADEM-PAPDES en Côte d’Ivoire</w:t>
              </w:r>
            </w:hyperlink>
          </w:p>
          <w:p>
            <w:pPr/>
            <w:hyperlink r:id="rId13" w:history="1">
              <w:r>
                <w:rPr>
                  <w:color w:val="#410a8c"/>
                  <w:u w:val="single"/>
                </w:rPr>
                <w:t xml:space="preserve">Emmanuelle Voulgre</w:t>
              </w:r>
            </w:hyperlink>
            <w:r>
              <w:rPr/>
              <w:t xml:space="preserve">,</w:t>
            </w:r>
            <w:hyperlink r:id="rId84" w:history="1">
              <w:r>
                <w:rPr>
                  <w:color w:val="#410a8c"/>
                  <w:u w:val="single"/>
                </w:rPr>
                <w:t xml:space="preserve">Aké Franck Roméo Kouamelan</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83" w:history="1">
              <w:r>
                <w:rPr>
                  <w:color w:val="#410a8c"/>
                  <w:u w:val="single"/>
                </w:rPr>
                <w:t xml:space="preserve">hal-03499694v1</w:t>
              </w:r>
            </w:hyperlink>
          </w:p>
        </w:tc>
      </w:tr>
      <w:tr>
        <w:trPr/>
        <w:tc>
          <w:tcPr>
            <w:noWrap/>
          </w:tcPr>
          <w:p>
            <w:pPr>
              <w:spacing w:after="200"/>
            </w:pPr>
            <w:hyperlink r:id="rId85" w:history="1">
              <w:r>
                <w:rPr>
                  <w:color w:val="1e198e"/>
                  <w:b w:val="1"/>
                  <w:bCs w:val="1"/>
                  <w:u w:val="single"/>
                </w:rPr>
                <w:t xml:space="preserve">Informatique à l’école Primaire en France : quelles représentations des formateurs pour quelles formations continues des enseignants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86" w:history="1">
              <w:r>
                <w:rPr>
                  <w:color w:val="#410a8c"/>
                  <w:u w:val="single"/>
                </w:rPr>
                <w:t xml:space="preserve">Jacques Béziat</w:t>
              </w:r>
            </w:hyperlink>
          </w:p>
          <w:p>
            <w:pPr/>
            <w:r>
              <w:rPr>
                <w:i w:val="1"/>
                <w:iCs w:val="1"/>
              </w:rPr>
              <w:t xml:space="preserve">8e Colloque international en éducation / CRIFPE 2021 - Séance J309 : Le numérique à l'école</w:t>
            </w:r>
            <w:r>
              <w:rPr/>
              <w:t xml:space="preserve">, Université de Montréal, Apr 2021, Montréal, Canada</w:t>
            </w:r>
          </w:p>
          <w:p>
            <w:pPr/>
            <w:r>
              <w:rPr/>
              <w:t xml:space="preserve">Communication dans un congrès</w:t>
            </w:r>
          </w:p>
          <w:p>
            <w:pPr/>
            <w:hyperlink r:id="rId85" w:history="1">
              <w:r>
                <w:rPr>
                  <w:color w:val="#410a8c"/>
                  <w:u w:val="single"/>
                </w:rPr>
                <w:t xml:space="preserve">hal-03499802v1</w:t>
              </w:r>
            </w:hyperlink>
          </w:p>
        </w:tc>
      </w:tr>
      <w:tr>
        <w:trPr/>
        <w:tc>
          <w:tcPr>
            <w:noWrap/>
          </w:tcPr>
          <w:p>
            <w:pPr>
              <w:spacing w:after="200"/>
            </w:pPr>
            <w:hyperlink r:id="rId87" w:history="1">
              <w:r>
                <w:rPr>
                  <w:color w:val="1e198e"/>
                  <w:b w:val="1"/>
                  <w:bCs w:val="1"/>
                  <w:u w:val="single"/>
                </w:rPr>
                <w:t xml:space="preserve">ANR IE-CARE: Analyse d’un dispositif de formation initiale pour Professeurs d’École Stagiaires (PES) en informatique</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8" w:history="1">
              <w:r>
                <w:rPr>
                  <w:color w:val="#410a8c"/>
                  <w:u w:val="single"/>
                </w:rPr>
                <w:t xml:space="preserve">Christophe Reffay</w:t>
              </w:r>
            </w:hyperlink>
            <w:r>
              <w:rPr/>
              <w:t xml:space="preserve">,</w:t>
            </w:r>
            <w:hyperlink r:id="rId81" w:history="1">
              <w:r>
                <w:rPr>
                  <w:color w:val="#410a8c"/>
                  <w:u w:val="single"/>
                </w:rPr>
                <w:t xml:space="preserve">Mathieu Muratet</w:t>
              </w:r>
            </w:hyperlink>
          </w:p>
          <w:p>
            <w:pPr/>
            <w:r>
              <w:rPr>
                <w:i w:val="1"/>
                <w:iCs w:val="1"/>
              </w:rPr>
              <w:t xml:space="preserve">L'école primaire au 21e siècle</w:t>
            </w:r>
            <w:r>
              <w:rPr/>
              <w:t xml:space="preserve">, CY Cergy Paris Université, Oct 2021, Cergy Pontoise, France</w:t>
            </w:r>
          </w:p>
          <w:p>
            <w:pPr/>
            <w:r>
              <w:rPr/>
              <w:t xml:space="preserve">Communication dans un congrès</w:t>
            </w:r>
          </w:p>
          <w:p>
            <w:pPr/>
            <w:hyperlink r:id="rId87" w:history="1">
              <w:r>
                <w:rPr>
                  <w:color w:val="#410a8c"/>
                  <w:u w:val="single"/>
                </w:rPr>
                <w:t xml:space="preserve">hal-03499604v1</w:t>
              </w:r>
            </w:hyperlink>
          </w:p>
        </w:tc>
      </w:tr>
      <w:tr>
        <w:trPr/>
        <w:tc>
          <w:tcPr>
            <w:noWrap/>
          </w:tcPr>
          <w:p>
            <w:pPr>
              <w:spacing w:after="200"/>
            </w:pPr>
            <w:hyperlink r:id="rId89" w:history="1">
              <w:r>
                <w:rPr>
                  <w:color w:val="1e198e"/>
                  <w:b w:val="1"/>
                  <w:bCs w:val="1"/>
                  <w:u w:val="single"/>
                </w:rPr>
                <w:t xml:space="preserve">Lexique de la robotique et de la programmation</w:t>
              </w:r>
            </w:hyperlink>
          </w:p>
          <w:p>
            <w:pPr/>
            <w:hyperlink r:id="rId88" w:history="1">
              <w:r>
                <w:rPr>
                  <w:color w:val="#410a8c"/>
                  <w:u w:val="single"/>
                </w:rPr>
                <w:t xml:space="preserve">Christophe Reffay</w:t>
              </w:r>
            </w:hyperlink>
            <w:r>
              <w:rPr/>
              <w:t xml:space="preserve">,</w:t>
            </w: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r>
              <w:rPr/>
              <w:t xml:space="preserve">,</w:t>
            </w:r>
            <w:hyperlink r:id="rId90" w:history="1">
              <w:r>
                <w:rPr>
                  <w:color w:val="#410a8c"/>
                  <w:u w:val="single"/>
                </w:rPr>
                <w:t xml:space="preserve">Christine Le Jehan</w:t>
              </w:r>
            </w:hyperlink>
            <w:r>
              <w:rPr/>
              <w:t xml:space="preserve">,</w:t>
            </w:r>
            <w:hyperlink r:id="rId91" w:history="1">
              <w:r>
                <w:rPr>
                  <w:color w:val="#410a8c"/>
                  <w:u w:val="single"/>
                </w:rPr>
                <w:t xml:space="preserve">Hugues Pourageaud</w:t>
              </w:r>
            </w:hyperlink>
            <w:r>
              <w:rPr/>
              <w:t xml:space="preserve">et al.</w:t>
            </w:r>
          </w:p>
          <w:p>
            <w:pPr/>
            <w:r>
              <w:rPr>
                <w:i w:val="1"/>
                <w:iCs w:val="1"/>
              </w:rPr>
              <w:t xml:space="preserve">Transformations dans le domaine des EIAH : innovations technologiques et d’usage(s)</w:t>
            </w:r>
            <w:r>
              <w:rPr/>
              <w:t xml:space="preserve">, Jun 2021, En ligne, France</w:t>
            </w:r>
          </w:p>
          <w:p>
            <w:pPr/>
            <w:r>
              <w:rPr/>
              <w:t xml:space="preserve">Communication dans un congrès</w:t>
            </w:r>
          </w:p>
          <w:p>
            <w:pPr/>
            <w:hyperlink r:id="rId89" w:history="1">
              <w:r>
                <w:rPr>
                  <w:color w:val="#410a8c"/>
                  <w:u w:val="single"/>
                </w:rPr>
                <w:t xml:space="preserve">hal-03499549v1</w:t>
              </w:r>
            </w:hyperlink>
          </w:p>
        </w:tc>
      </w:tr>
      <w:tr>
        <w:trPr/>
        <w:tc>
          <w:tcPr>
            <w:noWrap/>
          </w:tcPr>
          <w:p>
            <w:pPr>
              <w:spacing w:after="200"/>
            </w:pPr>
            <w:hyperlink r:id="rId92" w:history="1">
              <w:r>
                <w:rPr>
                  <w:color w:val="1e198e"/>
                  <w:b w:val="1"/>
                  <w:bCs w:val="1"/>
                  <w:u w:val="single"/>
                </w:rPr>
                <w:t xml:space="preserve">Une part de Jacques Wallet, de RESAFAD à IFADEM</w:t>
              </w:r>
            </w:hyperlink>
          </w:p>
          <w:p>
            <w:pP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2" w:history="1">
              <w:r>
                <w:rPr>
                  <w:color w:val="#410a8c"/>
                  <w:u w:val="single"/>
                </w:rPr>
                <w:t xml:space="preserve">hal-03499711v1</w:t>
              </w:r>
            </w:hyperlink>
          </w:p>
        </w:tc>
      </w:tr>
      <w:tr>
        <w:trPr/>
        <w:tc>
          <w:tcPr>
            <w:noWrap/>
          </w:tcPr>
          <w:p>
            <w:pPr>
              <w:spacing w:after="200"/>
            </w:pPr>
            <w:hyperlink r:id="rId93" w:history="1">
              <w:r>
                <w:rPr>
                  <w:color w:val="1e198e"/>
                  <w:b w:val="1"/>
                  <w:bCs w:val="1"/>
                  <w:u w:val="single"/>
                </w:rPr>
                <w:t xml:space="preserve">Comment les enseignants du primaire de Côte d’Ivoire sont-ils équipés en TIC et se représentent-ils de potentielles utilisations en classe au service de la qualité des apprentissages ?</w:t>
              </w:r>
            </w:hyperlink>
          </w:p>
          <w:p>
            <w:pPr/>
            <w:hyperlink r:id="rId94" w:history="1">
              <w:r>
                <w:rPr>
                  <w:color w:val="#410a8c"/>
                  <w:u w:val="single"/>
                </w:rPr>
                <w:t xml:space="preserve">Madeleine Adaye</w:t>
              </w:r>
            </w:hyperlink>
            <w:r>
              <w:rPr/>
              <w:t xml:space="preserve">,</w:t>
            </w: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3" w:history="1">
              <w:r>
                <w:rPr>
                  <w:color w:val="#410a8c"/>
                  <w:u w:val="single"/>
                </w:rPr>
                <w:t xml:space="preserve">hal-03499664v1</w:t>
              </w:r>
            </w:hyperlink>
          </w:p>
        </w:tc>
      </w:tr>
      <w:tr>
        <w:trPr/>
        <w:tc>
          <w:tcPr>
            <w:noWrap/>
          </w:tcPr>
          <w:p>
            <w:pPr>
              <w:spacing w:after="200"/>
            </w:pPr>
            <w:hyperlink r:id="rId95" w:history="1">
              <w:r>
                <w:rPr>
                  <w:color w:val="1e198e"/>
                  <w:b w:val="1"/>
                  <w:bCs w:val="1"/>
                  <w:u w:val="single"/>
                </w:rPr>
                <w:t xml:space="preserve">Comment éduquer aux humanités numériques en éducation en tant qu'animateur de la vie scolaire en établissement du second degré en France (collèges et lycées)</w:t>
              </w:r>
            </w:hyperlink>
          </w:p>
          <w:p>
            <w:pPr/>
            <w:hyperlink r:id="rId13" w:history="1">
              <w:r>
                <w:rPr>
                  <w:color w:val="#410a8c"/>
                  <w:u w:val="single"/>
                </w:rPr>
                <w:t xml:space="preserve">Emmanuelle Voulgre</w:t>
              </w:r>
            </w:hyperlink>
          </w:p>
          <w:p>
            <w:pPr/>
            <w:r>
              <w:rPr>
                <w:i w:val="1"/>
                <w:iCs w:val="1"/>
              </w:rPr>
              <w:t xml:space="preserve">Colloque Humanistica 2021</w:t>
            </w:r>
            <w:r>
              <w:rPr/>
              <w:t xml:space="preserve">, Association francophone des humanités numériques, May 2021, Rennes, France</w:t>
            </w:r>
          </w:p>
          <w:p>
            <w:pPr/>
            <w:r>
              <w:rPr/>
              <w:t xml:space="preserve">Communication dans un congrès</w:t>
            </w:r>
          </w:p>
          <w:p>
            <w:pPr/>
            <w:hyperlink r:id="rId95" w:history="1">
              <w:r>
                <w:rPr>
                  <w:color w:val="#410a8c"/>
                  <w:u w:val="single"/>
                </w:rPr>
                <w:t xml:space="preserve">hal-03499526v1</w:t>
              </w:r>
            </w:hyperlink>
          </w:p>
        </w:tc>
      </w:tr>
      <w:tr>
        <w:trPr/>
        <w:tc>
          <w:tcPr>
            <w:noWrap/>
          </w:tcPr>
          <w:p>
            <w:pPr>
              <w:spacing w:after="200"/>
            </w:pPr>
            <w:hyperlink r:id="rId96" w:history="1">
              <w:r>
                <w:rPr>
                  <w:color w:val="1e198e"/>
                  <w:b w:val="1"/>
                  <w:bCs w:val="1"/>
                  <w:u w:val="single"/>
                </w:rPr>
                <w:t xml:space="preserve">La Robotique à l’école Primaire, Atelier</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i w:val="1"/>
                <w:iCs w:val="1"/>
              </w:rPr>
              <w:t xml:space="preserve">Didapro 8</w:t>
            </w:r>
            <w:r>
              <w:rPr/>
              <w:t xml:space="preserve">, Feb 2020, Lille, France</w:t>
            </w:r>
          </w:p>
          <w:p>
            <w:pPr/>
            <w:r>
              <w:rPr/>
              <w:t xml:space="preserve">Communication dans un congrès</w:t>
            </w:r>
          </w:p>
          <w:p>
            <w:pPr/>
            <w:hyperlink r:id="rId96" w:history="1">
              <w:r>
                <w:rPr>
                  <w:color w:val="#410a8c"/>
                  <w:u w:val="single"/>
                </w:rPr>
                <w:t xml:space="preserve">hal-02551132v1</w:t>
              </w:r>
            </w:hyperlink>
          </w:p>
        </w:tc>
      </w:tr>
      <w:tr>
        <w:trPr/>
        <w:tc>
          <w:tcPr>
            <w:noWrap/>
          </w:tcPr>
          <w:p>
            <w:pPr>
              <w:spacing w:after="200"/>
            </w:pPr>
            <w:hyperlink r:id="rId97" w:history="1">
              <w:r>
                <w:rPr>
                  <w:color w:val="1e198e"/>
                  <w:b w:val="1"/>
                  <w:bCs w:val="1"/>
                  <w:u w:val="single"/>
                </w:rPr>
                <w:t xml:space="preserve">Paths of appropriation of a new digital resource at the service of learning science and literacy: The case of the CNEC</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15th colloque IARTEM, 11-13 September 2019, UCL University College</w:t>
            </w:r>
            <w:r>
              <w:rPr/>
              <w:t xml:space="preserve">, Sep 2019, Odense, Denmark</w:t>
            </w:r>
          </w:p>
          <w:p>
            <w:pPr/>
            <w:r>
              <w:rPr/>
              <w:t xml:space="preserve">Communication dans un congrès</w:t>
            </w:r>
          </w:p>
          <w:p>
            <w:pPr/>
            <w:hyperlink r:id="rId97" w:history="1">
              <w:r>
                <w:rPr>
                  <w:color w:val="#410a8c"/>
                  <w:u w:val="single"/>
                </w:rPr>
                <w:t xml:space="preserve">hal-02358356v1</w:t>
              </w:r>
            </w:hyperlink>
          </w:p>
        </w:tc>
      </w:tr>
      <w:tr>
        <w:trPr/>
        <w:tc>
          <w:tcPr>
            <w:noWrap/>
          </w:tcPr>
          <w:p>
            <w:pPr>
              <w:spacing w:after="200"/>
            </w:pPr>
            <w:hyperlink r:id="rId99"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16ième colloque de l’AFDECE, co-organisé avec le laboratoire EDA de l’Université Paris Descartes, Université de Paris, le 23 octobre 2019</w:t>
            </w:r>
            <w:r>
              <w:rPr/>
              <w:t xml:space="preserve">, Oct 2019, Beyrouth, Liban</w:t>
            </w:r>
          </w:p>
          <w:p>
            <w:pPr/>
            <w:r>
              <w:rPr/>
              <w:t xml:space="preserve">Communication dans un congrès</w:t>
            </w:r>
          </w:p>
          <w:p>
            <w:pPr/>
            <w:hyperlink r:id="rId99" w:history="1">
              <w:r>
                <w:rPr>
                  <w:color w:val="#410a8c"/>
                  <w:u w:val="single"/>
                </w:rPr>
                <w:t xml:space="preserve">hal-02358347v1</w:t>
              </w:r>
            </w:hyperlink>
          </w:p>
        </w:tc>
      </w:tr>
      <w:tr>
        <w:trPr/>
        <w:tc>
          <w:tcPr>
            <w:noWrap/>
          </w:tcPr>
          <w:p>
            <w:pPr>
              <w:spacing w:after="200"/>
            </w:pPr>
            <w:hyperlink r:id="rId100" w:history="1">
              <w:r>
                <w:rPr>
                  <w:color w:val="1e198e"/>
                  <w:b w:val="1"/>
                  <w:bCs w:val="1"/>
                  <w:u w:val="single"/>
                </w:rPr>
                <w:t xml:space="preserve">Une « préhistoire » des Technologies de l’Éducation au Niger et République de Côte d’Ivoire ?</w:t>
              </w:r>
            </w:hyperlink>
          </w:p>
          <w:p>
            <w:pPr/>
            <w:hyperlink r:id="rId13" w:history="1">
              <w:r>
                <w:rPr>
                  <w:color w:val="#410a8c"/>
                  <w:u w:val="single"/>
                </w:rPr>
                <w:t xml:space="preserve">Emmanuelle Voulgre</w:t>
              </w:r>
            </w:hyperlink>
          </w:p>
          <w:p>
            <w:pPr/>
            <w:r>
              <w:rPr>
                <w:i w:val="1"/>
                <w:iCs w:val="1"/>
              </w:rPr>
              <w:t xml:space="preserve">Technologies et éducation en Afrique, 20 ans du RESAFAD Réseau Africain de formation à distance Organisée par l’Association RESAFAD et le laboratoire EDA de l’Université Paris Descartes avec le soutien du laboratoire CIRNEF des Universités de Caen et Rouen et la participation de RESAFAD Sénégal</w:t>
            </w:r>
            <w:r>
              <w:rPr/>
              <w:t xml:space="preserve">, Jun 2018, Paris, France</w:t>
            </w:r>
          </w:p>
          <w:p>
            <w:pPr/>
            <w:r>
              <w:rPr/>
              <w:t xml:space="preserve">Communication dans un congrès</w:t>
            </w:r>
          </w:p>
          <w:p>
            <w:pPr/>
            <w:hyperlink r:id="rId100" w:history="1">
              <w:r>
                <w:rPr>
                  <w:color w:val="#410a8c"/>
                  <w:u w:val="single"/>
                </w:rPr>
                <w:t xml:space="preserve">hal-02357546v1</w:t>
              </w:r>
            </w:hyperlink>
          </w:p>
        </w:tc>
      </w:tr>
      <w:tr>
        <w:trPr/>
        <w:tc>
          <w:tcPr>
            <w:noWrap/>
          </w:tcPr>
          <w:p>
            <w:pPr>
              <w:spacing w:after="200"/>
            </w:pPr>
            <w:hyperlink r:id="rId101" w:history="1">
              <w:r>
                <w:rPr>
                  <w:color w:val="1e198e"/>
                  <w:b w:val="1"/>
                  <w:bCs w:val="1"/>
                  <w:u w:val="single"/>
                </w:rPr>
                <w:t xml:space="preserve">Un écosystème de ressources pour l’enseignement : quelles évolutions de l’offre, quelles utilisations ?</w:t>
              </w:r>
            </w:hyperlink>
          </w:p>
          <w:p>
            <w:pPr/>
            <w:hyperlink r:id="rId13" w:history="1">
              <w:r>
                <w:rPr>
                  <w:color w:val="#410a8c"/>
                  <w:u w:val="single"/>
                </w:rPr>
                <w:t xml:space="preserve">Emmanuelle Voulgre</w:t>
              </w:r>
            </w:hyperlink>
            <w:r>
              <w:rPr/>
              <w:t xml:space="preserve">,</w:t>
            </w:r>
            <w:hyperlink r:id="rId102" w:history="1">
              <w:r>
                <w:rPr>
                  <w:color w:val="#410a8c"/>
                  <w:u w:val="single"/>
                </w:rPr>
                <w:t xml:space="preserve">Camille Roux-Goupille</w:t>
              </w:r>
            </w:hyperlink>
            <w:r>
              <w:rPr/>
              <w:t xml:space="preserve">,</w:t>
            </w:r>
            <w:hyperlink r:id="rId103" w:history="1">
              <w:r>
                <w:rPr>
                  <w:color w:val="#410a8c"/>
                  <w:u w:val="single"/>
                </w:rPr>
                <w:t xml:space="preserve">Ghislaine Gueudet</w:t>
              </w:r>
            </w:hyperlink>
          </w:p>
          <w:p>
            <w:pPr/>
            <w:r>
              <w:rPr>
                <w:i w:val="1"/>
                <w:iCs w:val="1"/>
              </w:rPr>
              <w:t xml:space="preserve">Séminaire RéVEA – IFE, Lyon</w:t>
            </w:r>
            <w:r>
              <w:rPr/>
              <w:t xml:space="preserve">, Mar 2018, Lyon, France</w:t>
            </w:r>
          </w:p>
          <w:p>
            <w:pPr/>
            <w:r>
              <w:rPr/>
              <w:t xml:space="preserve">Communication dans un congrès</w:t>
            </w:r>
          </w:p>
          <w:p>
            <w:pPr/>
            <w:hyperlink r:id="rId101" w:history="1">
              <w:r>
                <w:rPr>
                  <w:color w:val="#410a8c"/>
                  <w:u w:val="single"/>
                </w:rPr>
                <w:t xml:space="preserve">hal-02357570v1</w:t>
              </w:r>
            </w:hyperlink>
          </w:p>
        </w:tc>
      </w:tr>
      <w:tr>
        <w:trPr/>
        <w:tc>
          <w:tcPr>
            <w:noWrap/>
          </w:tcPr>
          <w:p>
            <w:pPr>
              <w:spacing w:after="200"/>
            </w:pPr>
            <w:hyperlink r:id="rId104" w:history="1">
              <w:r>
                <w:rPr>
                  <w:color w:val="1e198e"/>
                  <w:b w:val="1"/>
                  <w:bCs w:val="1"/>
                  <w:u w:val="single"/>
                </w:rPr>
                <w:t xml:space="preserve">Quelles voies d’accès à la publication pour les jeunes chercheurs en Sciences de l’éducation ? Le cas du portique Adjectif.net, fondé sur la valeur de l’entraide</w:t>
              </w:r>
            </w:hyperlink>
          </w:p>
          <w:p>
            <w:pPr/>
            <w:hyperlink r:id="rId13" w:history="1">
              <w:r>
                <w:rPr>
                  <w:color w:val="#410a8c"/>
                  <w:u w:val="single"/>
                </w:rPr>
                <w:t xml:space="preserve">Emmanuelle Voulgre</w:t>
              </w:r>
            </w:hyperlink>
            <w:r>
              <w:rPr/>
              <w:t xml:space="preserve">,</w:t>
            </w:r>
            <w:hyperlink r:id="rId105" w:history="1">
              <w:r>
                <w:rPr>
                  <w:color w:val="#410a8c"/>
                  <w:u w:val="single"/>
                </w:rPr>
                <w:t xml:space="preserve">Solène Zablot</w:t>
              </w:r>
            </w:hyperlink>
            <w:r>
              <w:rPr/>
              <w:t xml:space="preserve">,</w:t>
            </w:r>
            <w:hyperlink r:id="rId106" w:history="1">
              <w:r>
                <w:rPr>
                  <w:color w:val="#410a8c"/>
                  <w:u w:val="single"/>
                </w:rPr>
                <w:t xml:space="preserve">Aurélie Beauné</w:t>
              </w:r>
            </w:hyperlink>
          </w:p>
          <w:p>
            <w:pPr/>
            <w:r>
              <w:rPr>
                <w:i w:val="1"/>
                <w:iCs w:val="1"/>
              </w:rPr>
              <w:t xml:space="preserve">Colloque ETIC 3</w:t>
            </w:r>
            <w:r>
              <w:rPr/>
              <w:t xml:space="preserve">, Jun 2018, Paris, France</w:t>
            </w:r>
          </w:p>
          <w:p>
            <w:pPr/>
            <w:r>
              <w:rPr/>
              <w:t xml:space="preserve">Communication dans un congrès</w:t>
            </w:r>
          </w:p>
          <w:p>
            <w:pPr/>
            <w:hyperlink r:id="rId104" w:history="1">
              <w:r>
                <w:rPr>
                  <w:color w:val="#410a8c"/>
                  <w:u w:val="single"/>
                </w:rPr>
                <w:t xml:space="preserve">hal-02357545v1</w:t>
              </w:r>
            </w:hyperlink>
          </w:p>
        </w:tc>
      </w:tr>
      <w:tr>
        <w:trPr/>
        <w:tc>
          <w:tcPr>
            <w:noWrap/>
          </w:tcPr>
          <w:p>
            <w:pPr>
              <w:spacing w:after="200"/>
            </w:pPr>
            <w:hyperlink r:id="rId107" w:history="1">
              <w:r>
                <w:rPr>
                  <w:color w:val="1e198e"/>
                  <w:b w:val="1"/>
                  <w:bCs w:val="1"/>
                  <w:u w:val="single"/>
                </w:rPr>
                <w:t xml:space="preserve">Faire classe avec les Ressources Éducatives de la Banque Nationale (BRNE) : une étude de cas dans des collèges numériques du département de Seine Saint Denis, dans l’académie de Créteil en France</w:t>
              </w:r>
            </w:hyperlink>
          </w:p>
          <w:p>
            <w:pPr/>
            <w:hyperlink r:id="rId13" w:history="1">
              <w:r>
                <w:rPr>
                  <w:color w:val="#410a8c"/>
                  <w:u w:val="single"/>
                </w:rPr>
                <w:t xml:space="preserve">Emmanuelle Voulgre</w:t>
              </w:r>
            </w:hyperlink>
            <w:r>
              <w:rPr/>
              <w:t xml:space="preserve">,</w:t>
            </w:r>
            <w:hyperlink r:id="rId108" w:history="1">
              <w:r>
                <w:rPr>
                  <w:color w:val="#410a8c"/>
                  <w:u w:val="single"/>
                </w:rPr>
                <w:t xml:space="preserve">Camille Goupille Roux</w:t>
              </w:r>
            </w:hyperlink>
          </w:p>
          <w:p>
            <w:pPr/>
            <w:r>
              <w:rPr>
                <w:i w:val="1"/>
                <w:iCs w:val="1"/>
              </w:rPr>
              <w:t xml:space="preserve">CRIFPE</w:t>
            </w:r>
            <w:r>
              <w:rPr/>
              <w:t xml:space="preserve">, May 2018, Montréal, Canada</w:t>
            </w:r>
          </w:p>
          <w:p>
            <w:pPr/>
            <w:r>
              <w:rPr/>
              <w:t xml:space="preserve">Communication dans un congrès</w:t>
            </w:r>
          </w:p>
          <w:p>
            <w:pPr/>
            <w:hyperlink r:id="rId107" w:history="1">
              <w:r>
                <w:rPr>
                  <w:color w:val="#410a8c"/>
                  <w:u w:val="single"/>
                </w:rPr>
                <w:t xml:space="preserve">hal-01869745v1</w:t>
              </w:r>
            </w:hyperlink>
          </w:p>
        </w:tc>
      </w:tr>
      <w:tr>
        <w:trPr/>
        <w:tc>
          <w:tcPr>
            <w:noWrap/>
          </w:tcPr>
          <w:p>
            <w:pPr>
              <w:spacing w:after="200"/>
            </w:pPr>
            <w:hyperlink r:id="rId109" w:history="1">
              <w:r>
                <w:rPr>
                  <w:color w:val="1e198e"/>
                  <w:b w:val="1"/>
                  <w:bCs w:val="1"/>
                  <w:u w:val="single"/>
                </w:rPr>
                <w:t xml:space="preserve">L’institutionnalisation de la robotique pédagogique pour l’apprentissage de la programmation : bilan et perspectives deux ans après l’inscription de l’apprentissage du code dans les programmes : Quel bilan peut-on poser aujourd’hui ?</w:t>
              </w:r>
            </w:hyperlink>
          </w:p>
          <w:p>
            <w:pPr/>
            <w:hyperlink r:id="rId13" w:history="1">
              <w:r>
                <w:rPr>
                  <w:color w:val="#410a8c"/>
                  <w:u w:val="single"/>
                </w:rPr>
                <w:t xml:space="preserve">Emmanuelle Voulgre</w:t>
              </w:r>
            </w:hyperlink>
            <w:r>
              <w:rPr/>
              <w:t xml:space="preserve">,</w:t>
            </w:r>
            <w:hyperlink r:id="rId110" w:history="1">
              <w:r>
                <w:rPr>
                  <w:color w:val="#410a8c"/>
                  <w:u w:val="single"/>
                </w:rPr>
                <w:t xml:space="preserve">Antonin Cois</w:t>
              </w:r>
            </w:hyperlink>
            <w:r>
              <w:rPr/>
              <w:t xml:space="preserve">,</w:t>
            </w:r>
            <w:hyperlink r:id="rId111" w:history="1">
              <w:r>
                <w:rPr>
                  <w:color w:val="#410a8c"/>
                  <w:u w:val="single"/>
                </w:rPr>
                <w:t xml:space="preserve">Page, Emmanuel</w:t>
              </w:r>
            </w:hyperlink>
            <w:r>
              <w:rPr/>
              <w:t xml:space="preserve">,</w:t>
            </w:r>
            <w:hyperlink r:id="rId112" w:history="1">
              <w:r>
                <w:rPr>
                  <w:color w:val="#410a8c"/>
                  <w:u w:val="single"/>
                </w:rPr>
                <w:t xml:space="preserve">Cotentin, Pascal</w:t>
              </w:r>
            </w:hyperlink>
          </w:p>
          <w:p>
            <w:pPr/>
            <w:r>
              <w:rPr>
                <w:i w:val="1"/>
                <w:iCs w:val="1"/>
              </w:rPr>
              <w:t xml:space="preserve">Rencontres nationales de la robotique éducative à l’IFE de l’ENS</w:t>
            </w:r>
            <w:r>
              <w:rPr/>
              <w:t xml:space="preserve">, Oct 2018, Lyon, France</w:t>
            </w:r>
          </w:p>
          <w:p>
            <w:pPr/>
            <w:r>
              <w:rPr/>
              <w:t xml:space="preserve">Communication dans un congrès</w:t>
            </w:r>
          </w:p>
          <w:p>
            <w:pPr/>
            <w:hyperlink r:id="rId109" w:history="1">
              <w:r>
                <w:rPr>
                  <w:color w:val="#410a8c"/>
                  <w:u w:val="single"/>
                </w:rPr>
                <w:t xml:space="preserve">hal-02357536v1</w:t>
              </w:r>
            </w:hyperlink>
          </w:p>
        </w:tc>
      </w:tr>
      <w:tr>
        <w:trPr/>
        <w:tc>
          <w:tcPr>
            <w:noWrap/>
          </w:tcPr>
          <w:p>
            <w:pPr>
              <w:spacing w:after="200"/>
            </w:pPr>
            <w:hyperlink r:id="rId113" w:history="1">
              <w:r>
                <w:rPr>
                  <w:color w:val="1e198e"/>
                  <w:b w:val="1"/>
                  <w:bCs w:val="1"/>
                  <w:u w:val="single"/>
                </w:rPr>
                <w:t xml:space="preserve">Découvrir un objet technique et programmable en Primaire au Cameroun, quelles stratégies de manipulation chez les élèves de 10-12 ans ?</w:t>
              </w:r>
            </w:hyperlink>
          </w:p>
          <w:p>
            <w:pPr/>
            <w:hyperlink r:id="rId13" w:history="1">
              <w:r>
                <w:rPr>
                  <w:color w:val="#410a8c"/>
                  <w:u w:val="single"/>
                </w:rPr>
                <w:t xml:space="preserve">Emmanuelle Voulgre</w:t>
              </w:r>
            </w:hyperlink>
            <w:r>
              <w:rPr/>
              <w:t xml:space="preserve">,</w:t>
            </w:r>
            <w:hyperlink r:id="rId114" w:history="1">
              <w:r>
                <w:rPr>
                  <w:color w:val="#410a8c"/>
                  <w:u w:val="single"/>
                </w:rPr>
                <w:t xml:space="preserve">Marcelline Djeumeni Tchamabe</w:t>
              </w:r>
            </w:hyperlink>
          </w:p>
          <w:p>
            <w:pPr/>
            <w:r>
              <w:rPr>
                <w:i w:val="1"/>
                <w:iCs w:val="1"/>
              </w:rPr>
              <w:t xml:space="preserve">Enjeux actuels et futurs de la formation et profession enseignante</w:t>
            </w:r>
            <w:r>
              <w:rPr/>
              <w:t xml:space="preserve">, May 2017, Montréal, Canada</w:t>
            </w:r>
          </w:p>
          <w:p>
            <w:pPr/>
            <w:r>
              <w:rPr/>
              <w:t xml:space="preserve">Communication dans un congrès</w:t>
            </w:r>
          </w:p>
          <w:p>
            <w:pPr/>
            <w:hyperlink r:id="rId113" w:history="1">
              <w:r>
                <w:rPr>
                  <w:color w:val="#410a8c"/>
                  <w:u w:val="single"/>
                </w:rPr>
                <w:t xml:space="preserve">hal-01628589v1</w:t>
              </w:r>
            </w:hyperlink>
          </w:p>
        </w:tc>
      </w:tr>
      <w:tr>
        <w:trPr/>
        <w:tc>
          <w:tcPr>
            <w:noWrap/>
          </w:tcPr>
          <w:p>
            <w:pPr>
              <w:spacing w:after="200"/>
            </w:pPr>
            <w:hyperlink r:id="rId115" w:history="1">
              <w:r>
                <w:rPr>
                  <w:color w:val="1e198e"/>
                  <w:b w:val="1"/>
                  <w:bCs w:val="1"/>
                  <w:u w:val="single"/>
                </w:rPr>
                <w:t xml:space="preserve">Quelles voies d’accès à la publication pour les jeunes chercheurs en Sciences de l’éducation ? Le cas du portique Adjectif.net</w:t>
              </w:r>
            </w:hyperlink>
          </w:p>
          <w:p>
            <w:pPr/>
            <w:hyperlink r:id="rId106" w:history="1">
              <w:r>
                <w:rPr>
                  <w:color w:val="#410a8c"/>
                  <w:u w:val="single"/>
                </w:rPr>
                <w:t xml:space="preserve">Aurélie Beauné</w:t>
              </w:r>
            </w:hyperlink>
            <w:r>
              <w:rPr/>
              <w:t xml:space="preserve">,</w:t>
            </w:r>
            <w:hyperlink r:id="rId105" w:history="1">
              <w:r>
                <w:rPr>
                  <w:color w:val="#410a8c"/>
                  <w:u w:val="single"/>
                </w:rPr>
                <w:t xml:space="preserve">Solène Zablot</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5" w:history="1">
              <w:r>
                <w:rPr>
                  <w:color w:val="#410a8c"/>
                  <w:u w:val="single"/>
                </w:rPr>
                <w:t xml:space="preserve">hal-02357600v1</w:t>
              </w:r>
            </w:hyperlink>
          </w:p>
        </w:tc>
      </w:tr>
      <w:tr>
        <w:trPr/>
        <w:tc>
          <w:tcPr>
            <w:noWrap/>
          </w:tcPr>
          <w:p>
            <w:pPr>
              <w:spacing w:after="200"/>
            </w:pPr>
            <w:hyperlink r:id="rId116" w:history="1">
              <w:r>
                <w:rPr>
                  <w:color w:val="1e198e"/>
                  <w:b w:val="1"/>
                  <w:bCs w:val="1"/>
                  <w:u w:val="single"/>
                </w:rPr>
                <w:t xml:space="preserve">Conception d’un EIAH et rôle des objets intermédiaires dans l’articulation entre théorie et pratique</w:t>
              </w:r>
            </w:hyperlink>
          </w:p>
          <w:p>
            <w:pPr/>
            <w:hyperlink r:id="rId117" w:history="1">
              <w:r>
                <w:rPr>
                  <w:color w:val="#410a8c"/>
                  <w:u w:val="single"/>
                </w:rPr>
                <w:t xml:space="preserve">Matthieu Cisel</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6" w:history="1">
              <w:r>
                <w:rPr>
                  <w:color w:val="#410a8c"/>
                  <w:u w:val="single"/>
                </w:rPr>
                <w:t xml:space="preserve">hal-02357602v1</w:t>
              </w:r>
            </w:hyperlink>
          </w:p>
        </w:tc>
      </w:tr>
      <w:tr>
        <w:trPr/>
        <w:tc>
          <w:tcPr>
            <w:noWrap/>
          </w:tcPr>
          <w:p>
            <w:pPr>
              <w:spacing w:after="200"/>
            </w:pPr>
            <w:hyperlink r:id="rId119" w:history="1">
              <w:r>
                <w:rPr>
                  <w:color w:val="1e198e"/>
                  <w:b w:val="1"/>
                  <w:bCs w:val="1"/>
                  <w:u w:val="single"/>
                </w:rPr>
                <w:t xml:space="preserve">Analyse d'un outil de décision utilisé dans la conception d'un EIAH</w:t>
              </w:r>
            </w:hyperlink>
          </w:p>
          <w:p>
            <w:pPr/>
            <w:hyperlink r:id="rId117" w:history="1">
              <w:r>
                <w:rPr>
                  <w:color w:val="#410a8c"/>
                  <w:u w:val="single"/>
                </w:rPr>
                <w:t xml:space="preserve">Matthieu Cisel</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Environnements Informatiques pour l'Apprentissage Humain</w:t>
            </w:r>
            <w:r>
              <w:rPr/>
              <w:t xml:space="preserve">, Jun 2017, Strasbourg, France</w:t>
            </w:r>
          </w:p>
          <w:p>
            <w:pPr/>
            <w:r>
              <w:rPr/>
              <w:t xml:space="preserve">Communication dans un congrès</w:t>
            </w:r>
          </w:p>
          <w:p>
            <w:pPr/>
            <w:hyperlink r:id="rId119" w:history="1">
              <w:r>
                <w:rPr>
                  <w:color w:val="#410a8c"/>
                  <w:u w:val="single"/>
                </w:rPr>
                <w:t xml:space="preserve">hal-01634157v1</w:t>
              </w:r>
            </w:hyperlink>
          </w:p>
        </w:tc>
      </w:tr>
      <w:tr>
        <w:trPr/>
        <w:tc>
          <w:tcPr>
            <w:noWrap/>
          </w:tcPr>
          <w:p>
            <w:pPr>
              <w:spacing w:after="200"/>
            </w:pPr>
            <w:hyperlink r:id="rId120" w:history="1">
              <w:r>
                <w:rPr>
                  <w:color w:val="1e198e"/>
                  <w:b w:val="1"/>
                  <w:bCs w:val="1"/>
                  <w:u w:val="single"/>
                </w:rPr>
                <w:t xml:space="preserve">Une approche sociocritique de l’enseignement de la robotique pédagogique en Primaire : le profil de deux enseignants en France</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Stéphanie Netto</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20" w:history="1">
              <w:r>
                <w:rPr>
                  <w:color w:val="#410a8c"/>
                  <w:u w:val="single"/>
                </w:rPr>
                <w:t xml:space="preserve">hal-01628585v1</w:t>
              </w:r>
            </w:hyperlink>
          </w:p>
        </w:tc>
      </w:tr>
      <w:tr>
        <w:trPr/>
        <w:tc>
          <w:tcPr>
            <w:noWrap/>
          </w:tcPr>
          <w:p>
            <w:pPr>
              <w:spacing w:after="200"/>
            </w:pPr>
            <w:hyperlink r:id="rId121" w:history="1">
              <w:r>
                <w:rPr>
                  <w:color w:val="1e198e"/>
                  <w:b w:val="1"/>
                  <w:bCs w:val="1"/>
                  <w:u w:val="single"/>
                </w:rPr>
                <w:t xml:space="preserve">Faire la classe différemment en SEGPA : une étude de cas sur l’usage de tablettes connectées en Français auprès d’élève de 12 à 14 ans dans l’académie de Versailles en France</w:t>
              </w:r>
            </w:hyperlink>
          </w:p>
          <w:p>
            <w:pPr/>
            <w:hyperlink r:id="rId13" w:history="1">
              <w:r>
                <w:rPr>
                  <w:color w:val="#410a8c"/>
                  <w:u w:val="single"/>
                </w:rPr>
                <w:t xml:space="preserve">Emmanuelle Voulgre</w:t>
              </w:r>
            </w:hyperlink>
          </w:p>
          <w:p>
            <w:pPr/>
            <w:r>
              <w:rPr>
                <w:i w:val="1"/>
                <w:iCs w:val="1"/>
              </w:rPr>
              <w:t xml:space="preserve">Communication au 4e colloque international en éducation, CRIFPE, Enjeux actuels et futurs de la formation et profession enseignante, les 18 et 19 mai 2017, Montréal, Québec, Canada.</w:t>
            </w:r>
            <w:r>
              <w:rPr/>
              <w:t xml:space="preserve">, May 2017, Montréal, Canada</w:t>
            </w:r>
          </w:p>
          <w:p>
            <w:pPr/>
            <w:r>
              <w:rPr/>
              <w:t xml:space="preserve">Communication dans un congrès</w:t>
            </w:r>
          </w:p>
          <w:p>
            <w:pPr/>
            <w:hyperlink r:id="rId121" w:history="1">
              <w:r>
                <w:rPr>
                  <w:color w:val="#410a8c"/>
                  <w:u w:val="single"/>
                </w:rPr>
                <w:t xml:space="preserve">hal-02357616v1</w:t>
              </w:r>
            </w:hyperlink>
          </w:p>
        </w:tc>
      </w:tr>
      <w:tr>
        <w:trPr/>
        <w:tc>
          <w:tcPr>
            <w:noWrap/>
          </w:tcPr>
          <w:p>
            <w:pPr>
              <w:spacing w:after="200"/>
            </w:pPr>
            <w:hyperlink r:id="rId122" w:history="1">
              <w:r>
                <w:rPr>
                  <w:color w:val="1e198e"/>
                  <w:b w:val="1"/>
                  <w:bCs w:val="1"/>
                  <w:u w:val="single"/>
                </w:rPr>
                <w:t xml:space="preserve">Technologies et sciences de l’éducation : des approches épistémologiques multiples</w:t>
              </w:r>
            </w:hyperlink>
          </w:p>
          <w:p>
            <w:pPr/>
            <w:hyperlink r:id="rId13" w:history="1">
              <w:r>
                <w:rPr>
                  <w:color w:val="#410a8c"/>
                  <w:u w:val="single"/>
                </w:rPr>
                <w:t xml:space="preserve">Emmanuelle Voulgre</w:t>
              </w:r>
            </w:hyperlink>
            <w:r>
              <w:rPr/>
              <w:t xml:space="preserve">,</w:t>
            </w:r>
            <w:hyperlink r:id="rId39" w:history="1">
              <w:r>
                <w:rPr>
                  <w:color w:val="#410a8c"/>
                  <w:u w:val="single"/>
                </w:rPr>
                <w:t xml:space="preserve">Jacques Wallet</w:t>
              </w:r>
            </w:hyperlink>
            <w:r>
              <w:rPr/>
              <w:t xml:space="preserve">,</w:t>
            </w:r>
            <w:hyperlink r:id="rId98" w:history="1">
              <w:r>
                <w:rPr>
                  <w:color w:val="#410a8c"/>
                  <w:u w:val="single"/>
                </w:rPr>
                <w:t xml:space="preserve">Georges Louis Baron</w:t>
              </w:r>
            </w:hyperlink>
          </w:p>
          <w:p>
            <w:pPr/>
            <w:r>
              <w:rPr>
                <w:i w:val="1"/>
                <w:iCs w:val="1"/>
              </w:rPr>
              <w:t xml:space="preserve">Colloque Enjeux, débats et perspectives : 50 ans de sciences de l’éducation</w:t>
            </w:r>
            <w:r>
              <w:rPr/>
              <w:t xml:space="preserve">, Oct 2017, Caen, France</w:t>
            </w:r>
          </w:p>
          <w:p>
            <w:pPr/>
            <w:r>
              <w:rPr/>
              <w:t xml:space="preserve">Communication dans un congrès</w:t>
            </w:r>
          </w:p>
          <w:p>
            <w:pPr/>
            <w:hyperlink r:id="rId122" w:history="1">
              <w:r>
                <w:rPr>
                  <w:color w:val="#410a8c"/>
                  <w:u w:val="single"/>
                </w:rPr>
                <w:t xml:space="preserve">hal-02357595v1</w:t>
              </w:r>
            </w:hyperlink>
          </w:p>
        </w:tc>
      </w:tr>
      <w:tr>
        <w:trPr/>
        <w:tc>
          <w:tcPr>
            <w:noWrap/>
          </w:tcPr>
          <w:p>
            <w:pPr>
              <w:spacing w:after="200"/>
            </w:pPr>
            <w:hyperlink r:id="rId123" w:history="1">
              <w:r>
                <w:rPr>
                  <w:color w:val="1e198e"/>
                  <w:b w:val="1"/>
                  <w:bCs w:val="1"/>
                  <w:u w:val="single"/>
                </w:rPr>
                <w:t xml:space="preserve">Questions de robotique scolaire au Cameroun et en France : quelle nouvelle culture numérique ?</w:t>
              </w:r>
            </w:hyperlink>
          </w:p>
          <w:p>
            <w:pPr/>
            <w:hyperlink r:id="rId13" w:history="1">
              <w:r>
                <w:rPr>
                  <w:color w:val="#410a8c"/>
                  <w:u w:val="single"/>
                </w:rPr>
                <w:t xml:space="preserve">Emmanuelle Voulgre</w:t>
              </w:r>
            </w:hyperlink>
            <w:r>
              <w:rPr/>
              <w:t xml:space="preserve">,</w:t>
            </w:r>
            <w:hyperlink r:id="rId114" w:history="1">
              <w:r>
                <w:rPr>
                  <w:color w:val="#410a8c"/>
                  <w:u w:val="single"/>
                </w:rPr>
                <w:t xml:space="preserve">Marcelline Djeumeni Tchamabe</w:t>
              </w:r>
            </w:hyperlink>
          </w:p>
          <w:p>
            <w:pPr/>
            <w:r>
              <w:rPr>
                <w:i w:val="1"/>
                <w:iCs w:val="1"/>
              </w:rPr>
              <w:t xml:space="preserve">Réformer l’école ? L’apport de l’éducation comparée, Hommage à Louis Porcher</w:t>
            </w:r>
            <w:r>
              <w:rPr/>
              <w:t xml:space="preserve">, Oct 2016, Paris, France</w:t>
            </w:r>
          </w:p>
          <w:p>
            <w:pPr/>
            <w:r>
              <w:rPr/>
              <w:t xml:space="preserve">Communication dans un congrès</w:t>
            </w:r>
          </w:p>
          <w:p>
            <w:pPr/>
            <w:hyperlink r:id="rId123" w:history="1">
              <w:r>
                <w:rPr>
                  <w:color w:val="#410a8c"/>
                  <w:u w:val="single"/>
                </w:rPr>
                <w:t xml:space="preserve">hal-01628574v1</w:t>
              </w:r>
            </w:hyperlink>
          </w:p>
        </w:tc>
      </w:tr>
      <w:tr>
        <w:trPr/>
        <w:tc>
          <w:tcPr>
            <w:noWrap/>
          </w:tcPr>
          <w:p>
            <w:pPr>
              <w:spacing w:after="200"/>
            </w:pPr>
            <w:hyperlink r:id="rId124" w:history="1">
              <w:r>
                <w:rPr>
                  <w:color w:val="1e198e"/>
                  <w:b w:val="1"/>
                  <w:bCs w:val="1"/>
                  <w:u w:val="single"/>
                </w:rPr>
                <w:t xml:space="preserve">Enseigner l’informatique au Primaire : quelles représentations en ont les enseignants investis dans l’expérimentation DALIE ?</w:t>
              </w:r>
            </w:hyperlink>
          </w:p>
          <w:p>
            <w:pPr/>
            <w:hyperlink r:id="rId45" w:history="1">
              <w:r>
                <w:rPr>
                  <w:color w:val="#410a8c"/>
                  <w:u w:val="single"/>
                </w:rPr>
                <w:t xml:space="preserve">Stéphanie Netto</w:t>
              </w:r>
            </w:hyperlink>
            <w:r>
              <w:rPr/>
              <w:t xml:space="preserve">,</w:t>
            </w:r>
            <w:hyperlink r:id="rId13" w:history="1">
              <w:r>
                <w:rPr>
                  <w:color w:val="#410a8c"/>
                  <w:u w:val="single"/>
                </w:rPr>
                <w:t xml:space="preserve">Emmanuelle Voulgre</w:t>
              </w:r>
            </w:hyperlink>
          </w:p>
          <w:p>
            <w:pPr/>
            <w:r>
              <w:rPr>
                <w:i w:val="1"/>
                <w:iCs w:val="1"/>
              </w:rPr>
              <w:t xml:space="preserve">Symposium du colloque de l’AREF (Actualité de la recherche en éducation et en Formation) 2016 à Mons, du 4 au 7 juillet 2016,</w:t>
            </w:r>
            <w:r>
              <w:rPr/>
              <w:t xml:space="preserve">, Jul 2016, Mons, Belgique</w:t>
            </w:r>
          </w:p>
          <w:p>
            <w:pPr/>
            <w:r>
              <w:rPr/>
              <w:t xml:space="preserve">Communication dans un congrès</w:t>
            </w:r>
          </w:p>
          <w:p>
            <w:pPr/>
            <w:hyperlink r:id="rId124" w:history="1">
              <w:r>
                <w:rPr>
                  <w:color w:val="#410a8c"/>
                  <w:u w:val="single"/>
                </w:rPr>
                <w:t xml:space="preserve">hal-02357628v1</w:t>
              </w:r>
            </w:hyperlink>
          </w:p>
        </w:tc>
      </w:tr>
      <w:tr>
        <w:trPr/>
        <w:tc>
          <w:tcPr>
            <w:noWrap/>
          </w:tcPr>
          <w:p>
            <w:pPr>
              <w:spacing w:after="200"/>
            </w:pPr>
            <w:hyperlink r:id="rId125"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Symposium In colloque International Condition(S) Enseignante(S), Conditions Pour Enseigner (CECE) de l’université de Lyon 2, les 8, 9 et 10 janvier 2015. In Verquin Savarieu Béatrice (dir. symposiumle du 9 janvier 2015) “Le travail enseignant en mode web 2.0. Des nouvelles conditions de l’éducation à la recomposition de la professionnalité enseignante”</w:t>
            </w:r>
            <w:r>
              <w:rPr/>
              <w:t xml:space="preserve">, Jan 2015, Lyon, France</w:t>
            </w:r>
          </w:p>
          <w:p>
            <w:pPr/>
            <w:r>
              <w:rPr/>
              <w:t xml:space="preserve">Communication dans un congrès</w:t>
            </w:r>
          </w:p>
          <w:p>
            <w:pPr/>
            <w:hyperlink r:id="rId125" w:history="1">
              <w:r>
                <w:rPr>
                  <w:color w:val="#410a8c"/>
                  <w:u w:val="single"/>
                </w:rPr>
                <w:t xml:space="preserve">hal-02357640v1</w:t>
              </w:r>
            </w:hyperlink>
          </w:p>
        </w:tc>
      </w:tr>
      <w:tr>
        <w:trPr/>
        <w:tc>
          <w:tcPr>
            <w:noWrap/>
          </w:tcPr>
          <w:p>
            <w:pPr>
              <w:spacing w:after="200"/>
            </w:pPr>
            <w:hyperlink r:id="rId126"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Condition(S) Enseignante(S), Conditions Pour Enseigner</w:t>
            </w:r>
            <w:r>
              <w:rPr/>
              <w:t xml:space="preserve">, Jan 2015, Lyon, France</w:t>
            </w:r>
          </w:p>
          <w:p>
            <w:pPr/>
            <w:r>
              <w:rPr/>
              <w:t xml:space="preserve">Communication dans un congrès</w:t>
            </w:r>
          </w:p>
          <w:p>
            <w:pPr/>
            <w:hyperlink r:id="rId126" w:history="1">
              <w:r>
                <w:rPr>
                  <w:color w:val="#410a8c"/>
                  <w:u w:val="single"/>
                </w:rPr>
                <w:t xml:space="preserve">hal-01628551v1</w:t>
              </w:r>
            </w:hyperlink>
          </w:p>
        </w:tc>
      </w:tr>
      <w:tr>
        <w:trPr/>
        <w:tc>
          <w:tcPr>
            <w:noWrap/>
          </w:tcPr>
          <w:p>
            <w:pPr>
              <w:spacing w:after="200"/>
            </w:pPr>
            <w:hyperlink r:id="rId127" w:history="1">
              <w:r>
                <w:rPr>
                  <w:color w:val="1e198e"/>
                  <w:b w:val="1"/>
                  <w:bCs w:val="1"/>
                  <w:u w:val="single"/>
                </w:rPr>
                <w:t xml:space="preserve">Enjeux des TIC dans le processus de décentralisation dans la mise en place des structures de supervision de l’enseignement du Primaire, le cas du Sénégal</w:t>
              </w:r>
            </w:hyperlink>
          </w:p>
          <w:p>
            <w:pPr/>
            <w:hyperlink r:id="rId128" w:history="1">
              <w:r>
                <w:rPr>
                  <w:color w:val="#410a8c"/>
                  <w:u w:val="single"/>
                </w:rPr>
                <w:t xml:space="preserve">Salimata Sene Mbodji</w:t>
              </w:r>
            </w:hyperlink>
            <w:r>
              <w:rPr/>
              <w:t xml:space="preserve">,</w:t>
            </w:r>
            <w:hyperlink r:id="rId13" w:history="1">
              <w:r>
                <w:rPr>
                  <w:color w:val="#410a8c"/>
                  <w:u w:val="single"/>
                </w:rPr>
                <w:t xml:space="preserve">Emmanuelle Voulgre</w:t>
              </w:r>
            </w:hyperlink>
          </w:p>
          <w:p>
            <w:pPr/>
            <w:r>
              <w:rPr>
                <w:i w:val="1"/>
                <w:iCs w:val="1"/>
              </w:rPr>
              <w:t xml:space="preserve">ETIC</w:t>
            </w:r>
            <w:r>
              <w:rPr/>
              <w:t xml:space="preserve">, Oct 2015, Cergy, France</w:t>
            </w:r>
          </w:p>
          <w:p>
            <w:pPr/>
            <w:r>
              <w:rPr/>
              <w:t xml:space="preserve">Communication dans un congrès</w:t>
            </w:r>
          </w:p>
          <w:p>
            <w:pPr/>
            <w:hyperlink r:id="rId127" w:history="1">
              <w:r>
                <w:rPr>
                  <w:color w:val="#410a8c"/>
                  <w:u w:val="single"/>
                </w:rPr>
                <w:t xml:space="preserve">hal-01628555v1</w:t>
              </w:r>
            </w:hyperlink>
          </w:p>
        </w:tc>
      </w:tr>
      <w:tr>
        <w:trPr/>
        <w:tc>
          <w:tcPr>
            <w:noWrap/>
          </w:tcPr>
          <w:p>
            <w:pPr>
              <w:spacing w:after="200"/>
            </w:pPr>
            <w:hyperlink r:id="rId129" w:history="1">
              <w:r>
                <w:rPr>
                  <w:color w:val="1e198e"/>
                  <w:b w:val="1"/>
                  <w:bCs w:val="1"/>
                  <w:u w:val="single"/>
                </w:rPr>
                <w:t xml:space="preserve">Accompagnée puis accompagnatrice en formation à distance : construction identitaire ou diplopie ?</w:t>
              </w:r>
            </w:hyperlink>
          </w:p>
          <w:p>
            <w:pPr/>
            <w:hyperlink r:id="rId13" w:history="1">
              <w:r>
                <w:rPr>
                  <w:color w:val="#410a8c"/>
                  <w:u w:val="single"/>
                </w:rPr>
                <w:t xml:space="preserve">Emmanuelle Voulgre</w:t>
              </w:r>
            </w:hyperlink>
          </w:p>
          <w:p>
            <w:pPr/>
            <w:r>
              <w:rPr>
                <w:i w:val="1"/>
                <w:iCs w:val="1"/>
              </w:rPr>
              <w:t xml:space="preserve">Colloque FORSE: Mutations de l’accompagnement dans les formations en ligne </w:t>
            </w:r>
            <w:r>
              <w:rPr/>
              <w:t xml:space="preserve">, FORSE, Laboratoire CIVIIC, Université de Rouen, Oct 2014, Rouen, France</w:t>
            </w:r>
          </w:p>
          <w:p>
            <w:pPr/>
            <w:r>
              <w:rPr/>
              <w:t xml:space="preserve">Communication dans un congrès</w:t>
            </w:r>
          </w:p>
          <w:p>
            <w:pPr/>
            <w:hyperlink r:id="rId129" w:history="1">
              <w:r>
                <w:rPr>
                  <w:color w:val="#410a8c"/>
                  <w:u w:val="single"/>
                </w:rPr>
                <w:t xml:space="preserve">hal-01307877v1</w:t>
              </w:r>
            </w:hyperlink>
          </w:p>
        </w:tc>
      </w:tr>
      <w:tr>
        <w:trPr/>
        <w:tc>
          <w:tcPr>
            <w:noWrap/>
          </w:tcPr>
          <w:p>
            <w:pPr>
              <w:spacing w:after="200"/>
            </w:pPr>
            <w:hyperlink r:id="rId130" w:history="1">
              <w:r>
                <w:rPr>
                  <w:color w:val="1e198e"/>
                  <w:b w:val="1"/>
                  <w:bCs w:val="1"/>
                  <w:u w:val="single"/>
                </w:rPr>
                <w:t xml:space="preserve">Formation à distance au Burundi : Quelles représentations pour quels usages ? Points de vue de superviseurs pédagogiques du Primaire</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Stéphanie Netto</w:t>
              </w:r>
            </w:hyperlink>
          </w:p>
          <w:p>
            <w:pPr/>
            <w:r>
              <w:rPr>
                <w:i w:val="1"/>
                <w:iCs w:val="1"/>
              </w:rPr>
              <w:t xml:space="preserve">JOCAIR</w:t>
            </w:r>
            <w:r>
              <w:rPr/>
              <w:t xml:space="preserve">, Jun 2014, Paris, France</w:t>
            </w:r>
          </w:p>
          <w:p>
            <w:pPr/>
            <w:r>
              <w:rPr/>
              <w:t xml:space="preserve">Communication dans un congrès</w:t>
            </w:r>
          </w:p>
          <w:p>
            <w:pPr/>
            <w:hyperlink r:id="rId130" w:history="1">
              <w:r>
                <w:rPr>
                  <w:color w:val="#410a8c"/>
                  <w:u w:val="single"/>
                </w:rPr>
                <w:t xml:space="preserve">hal-01628543v1</w:t>
              </w:r>
            </w:hyperlink>
          </w:p>
        </w:tc>
      </w:tr>
      <w:tr>
        <w:trPr/>
        <w:tc>
          <w:tcPr>
            <w:noWrap/>
          </w:tcPr>
          <w:p>
            <w:pPr>
              <w:spacing w:after="200"/>
            </w:pPr>
            <w:hyperlink r:id="rId131" w:history="1">
              <w:r>
                <w:rPr>
                  <w:color w:val="1e198e"/>
                  <w:b w:val="1"/>
                  <w:bCs w:val="1"/>
                  <w:u w:val="single"/>
                </w:rPr>
                <w:t xml:space="preserve">Entre reproduction et adaptation des expériences du nord : le cas du Burundi et du Cameroun</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Mutations de l’accompagnement dans les formations en ligne</w:t>
            </w:r>
            <w:r>
              <w:rPr/>
              <w:t xml:space="preserve">, Oct 2014, Rouen, France</w:t>
            </w:r>
          </w:p>
          <w:p>
            <w:pPr/>
            <w:r>
              <w:rPr/>
              <w:t xml:space="preserve">Communication dans un congrès</w:t>
            </w:r>
          </w:p>
          <w:p>
            <w:pPr/>
            <w:hyperlink r:id="rId131" w:history="1">
              <w:r>
                <w:rPr>
                  <w:color w:val="#410a8c"/>
                  <w:u w:val="single"/>
                </w:rPr>
                <w:t xml:space="preserve">hal-01634171v1</w:t>
              </w:r>
            </w:hyperlink>
          </w:p>
        </w:tc>
      </w:tr>
      <w:tr>
        <w:trPr/>
        <w:tc>
          <w:tcPr>
            <w:noWrap/>
          </w:tcPr>
          <w:p>
            <w:pPr>
              <w:spacing w:after="200"/>
            </w:pPr>
            <w:hyperlink r:id="rId132" w:history="1">
              <w:r>
                <w:rPr>
                  <w:color w:val="1e198e"/>
                  <w:b w:val="1"/>
                  <w:bCs w:val="1"/>
                  <w:u w:val="single"/>
                </w:rPr>
                <w:t xml:space="preserve">Initier à la programmation des étudiants de master de sciences de l'éducation ? Un compte rendu d'expérience</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32" w:history="1">
              <w:r>
                <w:rPr>
                  <w:color w:val="#410a8c"/>
                  <w:u w:val="single"/>
                </w:rPr>
                <w:t xml:space="preserve">edutice-00875549v1</w:t>
              </w:r>
            </w:hyperlink>
          </w:p>
        </w:tc>
      </w:tr>
      <w:tr>
        <w:trPr/>
        <w:tc>
          <w:tcPr>
            <w:noWrap/>
          </w:tcPr>
          <w:p>
            <w:pPr>
              <w:spacing w:after="200"/>
            </w:pPr>
            <w:hyperlink r:id="rId133"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Colloque Jocair 2012</w:t>
            </w:r>
            <w:r>
              <w:rPr/>
              <w:t xml:space="preserve">, Sep 2012, Amiens, France</w:t>
            </w:r>
          </w:p>
          <w:p>
            <w:pPr/>
            <w:r>
              <w:rPr/>
              <w:t xml:space="preserve">Communication dans un congrès</w:t>
            </w:r>
          </w:p>
          <w:p>
            <w:pPr/>
            <w:hyperlink r:id="rId133" w:history="1">
              <w:r>
                <w:rPr>
                  <w:color w:val="#410a8c"/>
                  <w:u w:val="single"/>
                </w:rPr>
                <w:t xml:space="preserve">hal-02357655v1</w:t>
              </w:r>
            </w:hyperlink>
          </w:p>
        </w:tc>
      </w:tr>
      <w:tr>
        <w:trPr/>
        <w:tc>
          <w:tcPr>
            <w:noWrap/>
          </w:tcPr>
          <w:p>
            <w:pPr>
              <w:spacing w:after="200"/>
            </w:pPr>
            <w:hyperlink r:id="rId134" w:history="1">
              <w:r>
                <w:rPr>
                  <w:color w:val="1e198e"/>
                  <w:b w:val="1"/>
                  <w:bCs w:val="1"/>
                  <w:u w:val="single"/>
                </w:rPr>
                <w:t xml:space="preserve">Les métaphores de lieux urbains pour comprendre les enjeux des environnements numériques de travail disponibles dans les établissements scolaires du secondaire en France ?</w:t>
              </w:r>
            </w:hyperlink>
          </w:p>
          <w:p>
            <w:pPr/>
            <w:hyperlink r:id="rId13" w:history="1">
              <w:r>
                <w:rPr>
                  <w:color w:val="#410a8c"/>
                  <w:u w:val="single"/>
                </w:rPr>
                <w:t xml:space="preserve">Emmanuelle Voulgre</w:t>
              </w:r>
            </w:hyperlink>
          </w:p>
          <w:p>
            <w:pPr/>
            <w:r>
              <w:rPr>
                <w:i w:val="1"/>
                <w:iCs w:val="1"/>
              </w:rPr>
              <w:t xml:space="preserve">Colloque international JOCAIR "Journées Communications et Apprentissages Instrumentés en Réseaux" 2012 </w:t>
            </w:r>
            <w:r>
              <w:rPr/>
              <w:t xml:space="preserve">, Université de Picardie Jules Verne, Sep 2012, Amiens, France</w:t>
            </w:r>
          </w:p>
          <w:p>
            <w:pPr/>
            <w:r>
              <w:rPr/>
              <w:t xml:space="preserve">Communication dans un congrès</w:t>
            </w:r>
          </w:p>
          <w:p>
            <w:pPr/>
            <w:hyperlink r:id="rId134" w:history="1">
              <w:r>
                <w:rPr>
                  <w:color w:val="#410a8c"/>
                  <w:u w:val="single"/>
                </w:rPr>
                <w:t xml:space="preserve">hal-01413697v1</w:t>
              </w:r>
            </w:hyperlink>
          </w:p>
        </w:tc>
      </w:tr>
      <w:tr>
        <w:trPr/>
        <w:tc>
          <w:tcPr>
            <w:noWrap/>
          </w:tcPr>
          <w:p>
            <w:pPr>
              <w:spacing w:after="200"/>
            </w:pPr>
            <w:hyperlink r:id="rId135" w:history="1">
              <w:r>
                <w:rPr>
                  <w:color w:val="1e198e"/>
                  <w:b w:val="1"/>
                  <w:bCs w:val="1"/>
                  <w:u w:val="single"/>
                </w:rPr>
                <w:t xml:space="preserve">Discours et pratiques autour des Environnements Numériques de Travail - Utopie ou réalité ?</w:t>
              </w:r>
            </w:hyperlink>
          </w:p>
          <w:p>
            <w:pPr/>
            <w:hyperlink r:id="rId136" w:history="1">
              <w:r>
                <w:rPr>
                  <w:color w:val="#410a8c"/>
                  <w:u w:val="single"/>
                </w:rPr>
                <w:t xml:space="preserve">Hervé Daguet</w:t>
              </w:r>
            </w:hyperlink>
            <w:r>
              <w:rPr/>
              <w:t xml:space="preserve">,</w:t>
            </w:r>
            <w:hyperlink r:id="rId13"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135" w:history="1">
              <w:r>
                <w:rPr>
                  <w:color w:val="#410a8c"/>
                  <w:u w:val="single"/>
                </w:rPr>
                <w:t xml:space="preserve">hal-02396535v1</w:t>
              </w:r>
            </w:hyperlink>
          </w:p>
        </w:tc>
      </w:tr>
      <w:tr>
        <w:trPr/>
        <w:tc>
          <w:tcPr>
            <w:noWrap/>
          </w:tcPr>
          <w:p>
            <w:pPr>
              <w:spacing w:after="200"/>
            </w:pPr>
            <w:hyperlink r:id="rId137"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i w:val="1"/>
                <w:iCs w:val="1"/>
              </w:rPr>
              <w:t xml:space="preserve">Séminaire Internationale sur les ENT, STEF, ENS de Cachan</w:t>
            </w:r>
            <w:r>
              <w:rPr/>
              <w:t xml:space="preserve">, Mar 2010, Cachan, France</w:t>
            </w:r>
          </w:p>
          <w:p>
            <w:pPr/>
            <w:r>
              <w:rPr/>
              <w:t xml:space="preserve">Communication dans un congrès</w:t>
            </w:r>
          </w:p>
          <w:p>
            <w:pPr/>
            <w:hyperlink r:id="rId137" w:history="1">
              <w:r>
                <w:rPr>
                  <w:color w:val="#410a8c"/>
                  <w:u w:val="single"/>
                </w:rPr>
                <w:t xml:space="preserve">hal-02357659v1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Carnet Numérique de l’Élève-Chercheur : quelles utilisations en classe par les enseignant(e)s ?</w:t>
              </w:r>
            </w:hyperlink>
          </w:p>
          <w:p>
            <w:pPr/>
            <w:hyperlink r:id="rId139" w:history="1">
              <w:r>
                <w:rPr>
                  <w:color w:val="#410a8c"/>
                  <w:u w:val="single"/>
                </w:rPr>
                <w:t xml:space="preserve">Charlotte Barbier</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138" w:history="1">
              <w:r>
                <w:rPr>
                  <w:color w:val="#410a8c"/>
                  <w:u w:val="single"/>
                </w:rPr>
                <w:t xml:space="preserve">hal-02358351v1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Les Enseignants du primaire face aux TICE : pratiques, ressources, formations et représentations</w:t>
              </w:r>
            </w:hyperlink>
          </w:p>
          <w:p>
            <w:pPr/>
            <w:hyperlink r:id="rId141" w:history="1">
              <w:r>
                <w:rPr>
                  <w:color w:val="#410a8c"/>
                  <w:u w:val="single"/>
                </w:rPr>
                <w:t xml:space="preserve">Laetitia Boulc'H</w:t>
              </w:r>
            </w:hyperlink>
            <w:r>
              <w:rPr/>
              <w:t xml:space="preserve">,</w:t>
            </w:r>
            <w:hyperlink r:id="rId142" w:history="1">
              <w:r>
                <w:rPr>
                  <w:color w:val="#410a8c"/>
                  <w:u w:val="single"/>
                </w:rPr>
                <w:t xml:space="preserve">Mariam Haspekian</w:t>
              </w:r>
            </w:hyperlink>
            <w:r>
              <w:rPr/>
              <w:t xml:space="preserve">,</w:t>
            </w:r>
            <w:hyperlink r:id="rId13" w:history="1">
              <w:r>
                <w:rPr>
                  <w:color w:val="#410a8c"/>
                  <w:u w:val="single"/>
                </w:rPr>
                <w:t xml:space="preserve">Emmanuelle Voulgre</w:t>
              </w:r>
            </w:hyperlink>
          </w:p>
          <w:p>
            <w:pPr/>
            <w:r>
              <w:rPr/>
              <w:t xml:space="preserve">Presses universitaires de Rouen et du Havre. </w:t>
            </w:r>
            <w:hyperlink r:id="rId143" w:history="1">
              <w:r>
                <w:rPr>
                  <w:color w:val="#410a8c"/>
                  <w:u w:val="single"/>
                </w:rPr>
                <w:t xml:space="preserve">Presses universitaires de Rouen et du Havre</w:t>
              </w:r>
            </w:hyperlink>
            <w:r>
              <w:rPr/>
              <w:t xml:space="preserve">, 2024, Numérique en éducation, Jean-Luc RINAUDO, 979-10-240-1779-2</w:t>
            </w:r>
          </w:p>
          <w:p>
            <w:pPr/>
            <w:r>
              <w:rPr/>
              <w:t xml:space="preserve">Ouvrages</w:t>
            </w:r>
          </w:p>
          <w:p>
            <w:pPr/>
            <w:hyperlink r:id="rId140" w:history="1">
              <w:r>
                <w:rPr>
                  <w:color w:val="#410a8c"/>
                  <w:u w:val="single"/>
                </w:rPr>
                <w:t xml:space="preserve">hal-04733606v1</w:t>
              </w:r>
            </w:hyperlink>
          </w:p>
        </w:tc>
      </w:tr>
      <w:tr>
        <w:trPr/>
        <w:tc>
          <w:tcPr>
            <w:noWrap/>
          </w:tcPr>
          <w:p>
            <w:pPr>
              <w:spacing w:after="200"/>
            </w:pPr>
            <w:hyperlink r:id="rId144" w:history="1">
              <w:r>
                <w:rPr>
                  <w:color w:val="1e198e"/>
                  <w:b w:val="1"/>
                  <w:bCs w:val="1"/>
                  <w:u w:val="single"/>
                </w:rPr>
                <w:t xml:space="preserve">Inégalités en éducation dans le monde – Quelles actions pour les réduire ?</w:t>
              </w:r>
            </w:hyperlink>
          </w:p>
          <w:p>
            <w:pPr/>
            <w:hyperlink r:id="rId145" w:history="1">
              <w:r>
                <w:rPr>
                  <w:color w:val="#410a8c"/>
                  <w:u w:val="single"/>
                </w:rPr>
                <w:t xml:space="preserve">Rita Gonzalez Delgado</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46" w:history="1">
              <w:r>
                <w:rPr>
                  <w:color w:val="#410a8c"/>
                  <w:u w:val="single"/>
                </w:rPr>
                <w:t xml:space="preserve">Marie-Félide Fafard</w:t>
              </w:r>
            </w:hyperlink>
            <w:r>
              <w:rPr/>
              <w:t xml:space="preserve">,</w:t>
            </w:r>
            <w:hyperlink r:id="rId147" w:history="1">
              <w:r>
                <w:rPr>
                  <w:color w:val="#410a8c"/>
                  <w:u w:val="single"/>
                </w:rPr>
                <w:t xml:space="preserve">Maria Cantisano</w:t>
              </w:r>
            </w:hyperlink>
          </w:p>
          <w:p>
            <w:pPr/>
            <w:hyperlink r:id="rId148" w:history="1">
              <w:r>
                <w:rPr>
                  <w:color w:val="#410a8c"/>
                  <w:u w:val="single"/>
                </w:rPr>
                <w:t xml:space="preserve">L'Harmattan</w:t>
              </w:r>
            </w:hyperlink>
            <w:r>
              <w:rPr/>
              <w:t xml:space="preserve">, 2023</w:t>
            </w:r>
          </w:p>
          <w:p>
            <w:pPr/>
            <w:r>
              <w:rPr/>
              <w:t xml:space="preserve">Ouvrages</w:t>
            </w:r>
          </w:p>
          <w:p>
            <w:pPr/>
            <w:hyperlink r:id="rId144" w:history="1">
              <w:r>
                <w:rPr>
                  <w:color w:val="#410a8c"/>
                  <w:u w:val="single"/>
                </w:rPr>
                <w:t xml:space="preserve">hal-03938986v1</w:t>
              </w:r>
            </w:hyperlink>
          </w:p>
        </w:tc>
      </w:tr>
      <w:tr>
        <w:trPr/>
        <w:tc>
          <w:tcPr>
            <w:noWrap/>
          </w:tcPr>
          <w:p>
            <w:pPr>
              <w:spacing w:after="200"/>
            </w:pPr>
            <w:hyperlink r:id="rId149" w:history="1">
              <w:r>
                <w:rPr>
                  <w:color w:val="1e198e"/>
                  <w:b w:val="1"/>
                  <w:bCs w:val="1"/>
                  <w:u w:val="single"/>
                </w:rPr>
                <w:t xml:space="preserve">Une éducation inclusive pour un développement durable</w:t>
              </w:r>
            </w:hyperlink>
          </w:p>
          <w:p>
            <w:pPr/>
            <w:hyperlink r:id="rId150" w:history="1">
              <w:r>
                <w:rPr>
                  <w:color w:val="#410a8c"/>
                  <w:u w:val="single"/>
                </w:rPr>
                <w:t xml:space="preserve">Luis-Ma Naya</w:t>
              </w:r>
            </w:hyperlink>
            <w:r>
              <w:rPr/>
              <w:t xml:space="preserve">,</w:t>
            </w:r>
            <w:hyperlink r:id="rId151" w:history="1">
              <w:r>
                <w:rPr>
                  <w:color w:val="#410a8c"/>
                  <w:u w:val="single"/>
                </w:rPr>
                <w:t xml:space="preserve">Pauli Davila</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p>
          <w:p>
            <w:pPr/>
            <w:hyperlink r:id="rId152" w:history="1">
              <w:r>
                <w:rPr>
                  <w:color w:val="#410a8c"/>
                  <w:u w:val="single"/>
                </w:rPr>
                <w:t xml:space="preserve">L'Harmattan</w:t>
              </w:r>
            </w:hyperlink>
            <w:r>
              <w:rPr/>
              <w:t xml:space="preserve">, 2022, Education Comparée, Groux, Dominique, ISBN: 978-2-14-026190-9</w:t>
            </w:r>
          </w:p>
          <w:p>
            <w:pPr/>
            <w:r>
              <w:rPr/>
              <w:t xml:space="preserve">Ouvrages</w:t>
            </w:r>
          </w:p>
          <w:p>
            <w:pPr/>
            <w:hyperlink r:id="rId149" w:history="1">
              <w:r>
                <w:rPr>
                  <w:color w:val="#410a8c"/>
                  <w:u w:val="single"/>
                </w:rPr>
                <w:t xml:space="preserve">hal-03950470v1</w:t>
              </w:r>
            </w:hyperlink>
          </w:p>
        </w:tc>
      </w:tr>
      <w:tr>
        <w:trPr/>
        <w:tc>
          <w:tcPr>
            <w:noWrap/>
          </w:tcPr>
          <w:p>
            <w:pPr>
              <w:spacing w:after="200"/>
            </w:pPr>
            <w:hyperlink r:id="rId153" w:history="1">
              <w:r>
                <w:rPr>
                  <w:color w:val="1e198e"/>
                  <w:b w:val="1"/>
                  <w:bCs w:val="1"/>
                  <w:u w:val="single"/>
                </w:rPr>
                <w:t xml:space="preserve">Plurilinguisme et développement durable : Enjeux, Priorité, Défis</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54" w:history="1">
              <w:r>
                <w:rPr>
                  <w:color w:val="#410a8c"/>
                  <w:u w:val="single"/>
                </w:rPr>
                <w:t xml:space="preserve">Lavollée Danièle</w:t>
              </w:r>
            </w:hyperlink>
            <w:r>
              <w:rPr/>
              <w:t xml:space="preserve">,</w:t>
            </w:r>
            <w:hyperlink r:id="rId155" w:history="1">
              <w:r>
                <w:rPr>
                  <w:color w:val="#410a8c"/>
                  <w:u w:val="single"/>
                </w:rPr>
                <w:t xml:space="preserve">Langouet Gabriel</w:t>
              </w:r>
            </w:hyperlink>
          </w:p>
          <w:p>
            <w:pPr/>
            <w:r>
              <w:rPr/>
              <w:t xml:space="preserve">L'Harmattan, 2020, 978-2-343-20123-8</w:t>
            </w:r>
          </w:p>
          <w:p>
            <w:pPr/>
            <w:r>
              <w:rPr/>
              <w:t xml:space="preserve">Ouvrages</w:t>
            </w:r>
          </w:p>
          <w:p>
            <w:pPr/>
            <w:hyperlink r:id="rId153" w:history="1">
              <w:r>
                <w:rPr>
                  <w:color w:val="#410a8c"/>
                  <w:u w:val="single"/>
                </w:rPr>
                <w:t xml:space="preserve">hal-02559072v1</w:t>
              </w:r>
            </w:hyperlink>
          </w:p>
        </w:tc>
      </w:tr>
      <w:tr>
        <w:trPr/>
        <w:tc>
          <w:tcPr>
            <w:noWrap/>
          </w:tcPr>
          <w:p>
            <w:pPr>
              <w:spacing w:after="200"/>
            </w:pPr>
            <w:hyperlink r:id="rId156" w:history="1">
              <w:r>
                <w:rPr>
                  <w:color w:val="1e198e"/>
                  <w:b w:val="1"/>
                  <w:bCs w:val="1"/>
                  <w:u w:val="single"/>
                </w:rPr>
                <w:t xml:space="preserve">Quelle école pour demain? Enjeux, priorités et défis</w:t>
              </w:r>
            </w:hyperlink>
          </w:p>
          <w:p>
            <w:pPr/>
            <w:hyperlink r:id="rId114"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r>
              <w:rPr/>
              <w:t xml:space="preserve">,</w:t>
            </w:r>
            <w:hyperlink r:id="rId17" w:history="1">
              <w:r>
                <w:rPr>
                  <w:color w:val="#410a8c"/>
                  <w:u w:val="single"/>
                </w:rPr>
                <w:t xml:space="preserve">Dominique Groux</w:t>
              </w:r>
            </w:hyperlink>
            <w:r>
              <w:rPr/>
              <w:t xml:space="preserve">,</w:t>
            </w:r>
            <w:hyperlink r:id="rId157" w:history="1">
              <w:r>
                <w:rPr>
                  <w:color w:val="#410a8c"/>
                  <w:u w:val="single"/>
                </w:rPr>
                <w:t xml:space="preserve">Sandrine Nyebe Atangana</w:t>
              </w:r>
            </w:hyperlink>
          </w:p>
          <w:p>
            <w:pPr/>
            <w:hyperlink r:id="rId158" w:history="1">
              <w:r>
                <w:rPr>
                  <w:color w:val="#410a8c"/>
                  <w:u w:val="single"/>
                </w:rPr>
                <w:t xml:space="preserve">L'Harmattan</w:t>
              </w:r>
            </w:hyperlink>
            <w:r>
              <w:rPr/>
              <w:t xml:space="preserve">, 2019, 978-2-343-17905-6</w:t>
            </w:r>
          </w:p>
          <w:p>
            <w:pPr/>
            <w:r>
              <w:rPr/>
              <w:t xml:space="preserve">Ouvrages</w:t>
            </w:r>
          </w:p>
          <w:p>
            <w:pPr/>
            <w:hyperlink r:id="rId156" w:history="1">
              <w:r>
                <w:rPr>
                  <w:color w:val="#410a8c"/>
                  <w:u w:val="single"/>
                </w:rPr>
                <w:t xml:space="preserve">hal-03998400v1</w:t>
              </w:r>
            </w:hyperlink>
          </w:p>
        </w:tc>
      </w:tr>
      <w:tr>
        <w:trPr/>
        <w:tc>
          <w:tcPr>
            <w:noWrap/>
          </w:tcPr>
          <w:p>
            <w:pPr>
              <w:spacing w:after="200"/>
            </w:pPr>
            <w:hyperlink r:id="rId159" w:history="1">
              <w:r>
                <w:rPr>
                  <w:color w:val="1e198e"/>
                  <w:b w:val="1"/>
                  <w:bCs w:val="1"/>
                  <w:u w:val="single"/>
                </w:rPr>
                <w:t xml:space="preserve">Réformer l’école? L’apport de l’éducation comparée</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161" w:history="1">
              <w:r>
                <w:rPr>
                  <w:color w:val="#410a8c"/>
                  <w:u w:val="single"/>
                </w:rPr>
                <w:t xml:space="preserve">Gabriel Langouët</w:t>
              </w:r>
            </w:hyperlink>
          </w:p>
          <w:p>
            <w:pPr/>
            <w:r>
              <w:rPr/>
              <w:t xml:space="preserve">L’Harmattan, 2017</w:t>
            </w:r>
          </w:p>
          <w:p>
            <w:pPr/>
            <w:r>
              <w:rPr/>
              <w:t xml:space="preserve">Ouvrages</w:t>
            </w:r>
          </w:p>
          <w:p>
            <w:pPr/>
            <w:hyperlink r:id="rId159" w:history="1">
              <w:r>
                <w:rPr>
                  <w:color w:val="#410a8c"/>
                  <w:u w:val="single"/>
                </w:rPr>
                <w:t xml:space="preserve">hal-01628597v1</w:t>
              </w:r>
            </w:hyperlink>
          </w:p>
        </w:tc>
      </w:tr>
      <w:tr>
        <w:trPr/>
        <w:tc>
          <w:tcPr>
            <w:noWrap/>
          </w:tcPr>
          <w:p>
            <w:pPr>
              <w:spacing w:after="200"/>
            </w:pPr>
            <w:hyperlink r:id="rId162" w:history="1">
              <w:r>
                <w:rPr>
                  <w:color w:val="1e198e"/>
                  <w:b w:val="1"/>
                  <w:bCs w:val="1"/>
                  <w:u w:val="single"/>
                </w:rPr>
                <w:t xml:space="preserve">Espace numérique de travail (ENT) : quels usages en France ? Du Politique au Pédagogique</w:t>
              </w:r>
            </w:hyperlink>
          </w:p>
          <w:p>
            <w:pPr/>
            <w:hyperlink r:id="rId13" w:history="1">
              <w:r>
                <w:rPr>
                  <w:color w:val="#410a8c"/>
                  <w:u w:val="single"/>
                </w:rPr>
                <w:t xml:space="preserve">Emmanuelle Voulgre</w:t>
              </w:r>
            </w:hyperlink>
          </w:p>
          <w:p>
            <w:pPr/>
            <w:r>
              <w:rPr/>
              <w:t xml:space="preserve">Editions Universitaires Européennes. , 2017, 978-620-2-26409-9</w:t>
            </w:r>
          </w:p>
          <w:p>
            <w:pPr/>
            <w:r>
              <w:rPr/>
              <w:t xml:space="preserve">Ouvrages</w:t>
            </w:r>
          </w:p>
          <w:p>
            <w:pPr/>
            <w:hyperlink r:id="rId162" w:history="1">
              <w:r>
                <w:rPr>
                  <w:color w:val="#410a8c"/>
                  <w:u w:val="single"/>
                </w:rPr>
                <w:t xml:space="preserve">hal-01761073v1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t xml:space="preserve">LERSEM. </w:t>
            </w:r>
            <w:r>
              <w:rPr>
                <w:i w:val="1"/>
                <w:iCs w:val="1"/>
              </w:rPr>
              <w:t xml:space="preserve">Communication, gouvernance et enjeux de la transition digitale</w:t>
            </w:r>
            <w:r>
              <w:rPr/>
              <w:t xml:space="preserve">, pp. 58-77, 2025, Communication, gouvernance et enjeux de la transition digitale, 978-9920-23-723-9</w:t>
            </w:r>
          </w:p>
          <w:p>
            <w:pPr/>
            <w:r>
              <w:rPr/>
              <w:t xml:space="preserve">Chapitre d'ouvrage</w:t>
            </w:r>
          </w:p>
          <w:p>
            <w:pPr/>
            <w:hyperlink r:id="rId163" w:history="1">
              <w:r>
                <w:rPr>
                  <w:color w:val="#410a8c"/>
                  <w:u w:val="single"/>
                </w:rPr>
                <w:t xml:space="preserve">hal-05308952v1</w:t>
              </w:r>
            </w:hyperlink>
          </w:p>
        </w:tc>
      </w:tr>
      <w:tr>
        <w:trPr/>
        <w:tc>
          <w:tcPr>
            <w:noWrap/>
          </w:tcPr>
          <w:p>
            <w:pPr>
              <w:spacing w:after="200"/>
            </w:pPr>
            <w:hyperlink r:id="rId164" w:history="1">
              <w:r>
                <w:rPr>
                  <w:color w:val="1e198e"/>
                  <w:b w:val="1"/>
                  <w:bCs w:val="1"/>
                  <w:u w:val="single"/>
                </w:rPr>
                <w:t xml:space="preserve">De la robotique. . . aux humanités numériques, un début de réflexion au sein de la DANE de l’académie de Versailles</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p>
          <w:p>
            <w:pPr/>
            <w:r>
              <w:rPr/>
              <w:t xml:space="preserve">GIS 2IF. </w:t>
            </w:r>
            <w:r>
              <w:rPr>
                <w:i w:val="1"/>
                <w:iCs w:val="1"/>
              </w:rPr>
              <w:t xml:space="preserve">Humanités Numériques pour l’éducation, la formation et la médiation des savoirs</w:t>
            </w:r>
            <w:r>
              <w:rPr/>
              <w:t xml:space="preserve">, GIS 2IF, 2024, ISBN: 9-782493-937025</w:t>
            </w:r>
          </w:p>
          <w:p>
            <w:pPr/>
            <w:r>
              <w:rPr/>
              <w:t xml:space="preserve">Chapitre d'ouvrage</w:t>
            </w:r>
          </w:p>
          <w:p>
            <w:pPr/>
            <w:hyperlink r:id="rId164" w:history="1">
              <w:r>
                <w:rPr>
                  <w:color w:val="#410a8c"/>
                  <w:u w:val="single"/>
                </w:rPr>
                <w:t xml:space="preserve">hal-04733582v1</w:t>
              </w:r>
            </w:hyperlink>
          </w:p>
        </w:tc>
      </w:tr>
      <w:tr>
        <w:trPr/>
        <w:tc>
          <w:tcPr>
            <w:noWrap/>
          </w:tcPr>
          <w:p>
            <w:pPr>
              <w:spacing w:after="200"/>
            </w:pPr>
            <w:hyperlink r:id="rId165" w:history="1">
              <w:r>
                <w:rPr>
                  <w:color w:val="1e198e"/>
                  <w:b w:val="1"/>
                  <w:bCs w:val="1"/>
                  <w:u w:val="single"/>
                </w:rPr>
                <w:t xml:space="preserve">Réflexion sur les humanités numériques à propos d’un scénario pédagogique. Suffit-il d’utiliser des Technologies ?</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r>
              <w:rPr/>
              <w:t xml:space="preserve">,</w:t>
            </w:r>
            <w:hyperlink r:id="rId166" w:history="1">
              <w:r>
                <w:rPr>
                  <w:color w:val="#410a8c"/>
                  <w:u w:val="single"/>
                </w:rPr>
                <w:t xml:space="preserve">Marlène Bouffiès</w:t>
              </w:r>
            </w:hyperlink>
          </w:p>
          <w:p>
            <w:pPr/>
            <w:r>
              <w:rPr/>
              <w:t xml:space="preserve">GIS 2IF. </w:t>
            </w:r>
            <w:r>
              <w:rPr>
                <w:i w:val="1"/>
                <w:iCs w:val="1"/>
              </w:rPr>
              <w:t xml:space="preserve">Humanités numériques pour l’éducation, la formation et la médiation des savoirs</w:t>
            </w:r>
            <w:r>
              <w:rPr/>
              <w:t xml:space="preserve">, </w:t>
            </w:r>
            <w:hyperlink r:id="rId167" w:history="1">
              <w:r>
                <w:rPr>
                  <w:color w:val="#410a8c"/>
                  <w:u w:val="single"/>
                </w:rPr>
                <w:t xml:space="preserve">GIS 2IF</w:t>
              </w:r>
            </w:hyperlink>
            <w:r>
              <w:rPr/>
              <w:t xml:space="preserve">, 2024, 9-782493-937025</w:t>
            </w:r>
          </w:p>
          <w:p>
            <w:pPr/>
            <w:r>
              <w:rPr/>
              <w:t xml:space="preserve">Chapitre d'ouvrage</w:t>
            </w:r>
          </w:p>
          <w:p>
            <w:pPr/>
            <w:hyperlink r:id="rId165" w:history="1">
              <w:r>
                <w:rPr>
                  <w:color w:val="#410a8c"/>
                  <w:u w:val="single"/>
                </w:rPr>
                <w:t xml:space="preserve">hal-04733549v1</w:t>
              </w:r>
            </w:hyperlink>
          </w:p>
        </w:tc>
      </w:tr>
      <w:tr>
        <w:trPr/>
        <w:tc>
          <w:tcPr>
            <w:noWrap/>
          </w:tcPr>
          <w:p>
            <w:pPr>
              <w:spacing w:after="200"/>
            </w:pPr>
            <w:hyperlink r:id="rId168" w:history="1">
              <w:r>
                <w:rPr>
                  <w:color w:val="1e198e"/>
                  <w:b w:val="1"/>
                  <w:bCs w:val="1"/>
                  <w:u w:val="single"/>
                </w:rPr>
                <w:t xml:space="preserve">Enseigner l’informatique à l’école primaire : quelques caractéristiques des représentations des formateurs d’enseignants du premier degré</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6" w:history="1">
              <w:r>
                <w:rPr>
                  <w:color w:val="#410a8c"/>
                  <w:u w:val="single"/>
                </w:rPr>
                <w:t xml:space="preserve">Jacques Béziat</w:t>
              </w:r>
            </w:hyperlink>
          </w:p>
          <w:p>
            <w:pPr/>
            <w:r>
              <w:rPr/>
              <w:t xml:space="preserve">Cédric Fluckiger; Laetitia Boulc’h; Sandra Nogry; Christophe Reffay. </w:t>
            </w:r>
            <w:r>
              <w:rPr>
                <w:i w:val="1"/>
                <w:iCs w:val="1"/>
              </w:rPr>
              <w:t xml:space="preserve">Enseigner, apprendre, former à l’informatique à l'école : regards croisés</w:t>
            </w:r>
            <w:r>
              <w:rPr/>
              <w:t xml:space="preserve">, Université Paris Cité, pp.157-172, 2024, (Hors collection), 978-2-7442-0211-7. </w:t>
            </w:r>
            <w:hyperlink r:id="rId169" w:history="1">
              <w:r>
                <w:rPr>
                  <w:color w:val="#410a8c"/>
                  <w:u w:val="single"/>
                </w:rPr>
                <w:t xml:space="preserve">⟨10.53480/2024iecare08v⟩</w:t>
              </w:r>
            </w:hyperlink>
          </w:p>
          <w:p>
            <w:pPr/>
            <w:r>
              <w:rPr/>
              <w:t xml:space="preserve">Chapitre d'ouvrage</w:t>
            </w:r>
          </w:p>
          <w:p>
            <w:pPr/>
            <w:hyperlink r:id="rId168" w:history="1">
              <w:r>
                <w:rPr>
                  <w:color w:val="#410a8c"/>
                  <w:u w:val="single"/>
                </w:rPr>
                <w:t xml:space="preserve">hal-04733594v1</w:t>
              </w:r>
            </w:hyperlink>
          </w:p>
        </w:tc>
      </w:tr>
      <w:tr>
        <w:trPr/>
        <w:tc>
          <w:tcPr>
            <w:noWrap/>
          </w:tcPr>
          <w:p>
            <w:pPr>
              <w:spacing w:after="200"/>
            </w:pPr>
            <w:hyperlink r:id="rId170"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GIS 2IF. </w:t>
            </w:r>
            <w:r>
              <w:rPr>
                <w:i w:val="1"/>
                <w:iCs w:val="1"/>
              </w:rPr>
              <w:t xml:space="preserve">Humanités Numériques pour l’éducation, la formation et la médiation des savoirs</w:t>
            </w:r>
            <w:r>
              <w:rPr/>
              <w:t xml:space="preserve">, GIS 2IF, 2024, 9-782493-937025</w:t>
            </w:r>
          </w:p>
          <w:p>
            <w:pPr/>
            <w:r>
              <w:rPr/>
              <w:t xml:space="preserve">Chapitre d'ouvrage</w:t>
            </w:r>
          </w:p>
          <w:p>
            <w:pPr/>
            <w:hyperlink r:id="rId170" w:history="1">
              <w:r>
                <w:rPr>
                  <w:color w:val="#410a8c"/>
                  <w:u w:val="single"/>
                </w:rPr>
                <w:t xml:space="preserve">hal-04733577v1</w:t>
              </w:r>
            </w:hyperlink>
          </w:p>
        </w:tc>
      </w:tr>
      <w:tr>
        <w:trPr/>
        <w:tc>
          <w:tcPr>
            <w:noWrap/>
          </w:tcPr>
          <w:p>
            <w:pPr>
              <w:spacing w:after="200"/>
            </w:pPr>
            <w:hyperlink r:id="rId171" w:history="1">
              <w:r>
                <w:rPr>
                  <w:color w:val="1e198e"/>
                  <w:b w:val="1"/>
                  <w:bCs w:val="1"/>
                  <w:u w:val="single"/>
                </w:rPr>
                <w:t xml:space="preserve">Mieux comprendre les enjeux sociétaux des technologies de communication en éducation et formation pour lutter contre les inégalités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1" w:history="1">
              <w:r>
                <w:rPr>
                  <w:color w:val="#410a8c"/>
                  <w:u w:val="single"/>
                </w:rPr>
                <w:t xml:space="preserve">Mathieu Muratet</w:t>
              </w:r>
            </w:hyperlink>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1" w:history="1">
              <w:r>
                <w:rPr>
                  <w:color w:val="#410a8c"/>
                  <w:u w:val="single"/>
                </w:rPr>
                <w:t xml:space="preserve">hal-03938956v1</w:t>
              </w:r>
            </w:hyperlink>
          </w:p>
        </w:tc>
      </w:tr>
      <w:tr>
        <w:trPr/>
        <w:tc>
          <w:tcPr>
            <w:noWrap/>
          </w:tcPr>
          <w:p>
            <w:pPr>
              <w:spacing w:after="200"/>
            </w:pPr>
            <w:hyperlink r:id="rId172" w:history="1">
              <w:r>
                <w:rPr>
                  <w:color w:val="1e198e"/>
                  <w:b w:val="1"/>
                  <w:bCs w:val="1"/>
                  <w:u w:val="single"/>
                </w:rPr>
                <w:t xml:space="preserve">IFADEM PAPDES, un dispositif hybride de formation d’enseignants au service de l’éducation pour tous et de la qualité de l’enseignement en Côte-d’Ivoire pour lutter contre les inégalités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173" w:history="1">
              <w:r>
                <w:rPr>
                  <w:color w:val="#410a8c"/>
                  <w:u w:val="single"/>
                </w:rPr>
                <w:t xml:space="preserve">Madeleine Adayé Abenan</w:t>
              </w:r>
            </w:hyperlink>
            <w:r>
              <w:rPr/>
              <w:t xml:space="preserve">,</w:t>
            </w:r>
            <w:hyperlink r:id="rId174" w:history="1">
              <w:r>
                <w:rPr>
                  <w:color w:val="#410a8c"/>
                  <w:u w:val="single"/>
                </w:rPr>
                <w:t xml:space="preserve">Diane Kente Lydie</w:t>
              </w:r>
            </w:hyperlink>
            <w:r>
              <w:rPr/>
              <w:t xml:space="preserve">,</w:t>
            </w:r>
            <w:hyperlink r:id="rId77" w:history="1">
              <w:r>
                <w:rPr>
                  <w:color w:val="#410a8c"/>
                  <w:u w:val="single"/>
                </w:rPr>
                <w:t xml:space="preserve">Dein Adokiye</w:t>
              </w:r>
            </w:hyperlink>
            <w:r>
              <w:rPr/>
              <w:t xml:space="preserve">et al.</w:t>
            </w:r>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2" w:history="1">
              <w:r>
                <w:rPr>
                  <w:color w:val="#410a8c"/>
                  <w:u w:val="single"/>
                </w:rPr>
                <w:t xml:space="preserve">hal-03938985v1</w:t>
              </w:r>
            </w:hyperlink>
          </w:p>
        </w:tc>
      </w:tr>
      <w:tr>
        <w:trPr/>
        <w:tc>
          <w:tcPr>
            <w:noWrap/>
          </w:tcPr>
          <w:p>
            <w:pPr>
              <w:spacing w:after="200"/>
            </w:pPr>
            <w:hyperlink r:id="rId175" w:history="1">
              <w:r>
                <w:rPr>
                  <w:color w:val="1e198e"/>
                  <w:b w:val="1"/>
                  <w:bCs w:val="1"/>
                  <w:u w:val="single"/>
                </w:rPr>
                <w:t xml:space="preserve">La formation des enseignants du primaire en robotique : des questions de droits (ODD, équité, inclusion) au-delà des questions informatiques ?</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1" w:history="1">
              <w:r>
                <w:rPr>
                  <w:color w:val="#410a8c"/>
                  <w:u w:val="single"/>
                </w:rPr>
                <w:t xml:space="preserve">Mathieu Muratet</w:t>
              </w:r>
            </w:hyperlink>
            <w:r>
              <w:rPr/>
              <w:t xml:space="preserve">,</w:t>
            </w:r>
            <w:hyperlink r:id="rId176" w:history="1">
              <w:r>
                <w:rPr>
                  <w:color w:val="#410a8c"/>
                  <w:u w:val="single"/>
                </w:rPr>
                <w:t xml:space="preserve">Alexandra Deplaix</w:t>
              </w:r>
            </w:hyperlink>
          </w:p>
          <w:p>
            <w:pPr/>
            <w:r>
              <w:rPr>
                <w:i w:val="1"/>
                <w:iCs w:val="1"/>
              </w:rPr>
              <w:t xml:space="preserve">Une éducation inclusive pour un développement durable.</w:t>
            </w:r>
            <w:r>
              <w:rPr/>
              <w:t xml:space="preserve">, L'Harmattan, pp.163-172, 2022, Éducation comparée, 978-2-14-026190-9</w:t>
            </w:r>
          </w:p>
          <w:p>
            <w:pPr/>
            <w:r>
              <w:rPr/>
              <w:t xml:space="preserve">Chapitre d'ouvrage</w:t>
            </w:r>
          </w:p>
          <w:p>
            <w:pPr/>
            <w:hyperlink r:id="rId175" w:history="1">
              <w:r>
                <w:rPr>
                  <w:color w:val="#410a8c"/>
                  <w:u w:val="single"/>
                </w:rPr>
                <w:t xml:space="preserve">hal-03950447v1</w:t>
              </w:r>
            </w:hyperlink>
          </w:p>
        </w:tc>
      </w:tr>
      <w:tr>
        <w:trPr/>
        <w:tc>
          <w:tcPr>
            <w:noWrap/>
          </w:tcPr>
          <w:p>
            <w:pPr>
              <w:spacing w:after="200"/>
            </w:pPr>
            <w:hyperlink r:id="rId177"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Plurilinguisme et développement durable : Enjeux, Priorité, Défis</w:t>
            </w:r>
            <w:r>
              <w:rPr/>
              <w:t xml:space="preserve">, L'Harmattan, 2020, 978-2-343-20123-8</w:t>
            </w:r>
          </w:p>
          <w:p>
            <w:pPr/>
            <w:r>
              <w:rPr/>
              <w:t xml:space="preserve">Chapitre d'ouvrage</w:t>
            </w:r>
          </w:p>
          <w:p>
            <w:pPr/>
            <w:hyperlink r:id="rId177" w:history="1">
              <w:r>
                <w:rPr>
                  <w:color w:val="#410a8c"/>
                  <w:u w:val="single"/>
                </w:rPr>
                <w:t xml:space="preserve">hal-02559078v1</w:t>
              </w:r>
            </w:hyperlink>
          </w:p>
        </w:tc>
      </w:tr>
      <w:tr>
        <w:trPr/>
        <w:tc>
          <w:tcPr>
            <w:noWrap/>
          </w:tcPr>
          <w:p>
            <w:pPr>
              <w:spacing w:after="200"/>
            </w:pPr>
            <w:hyperlink r:id="rId178" w:history="1">
              <w:r>
                <w:rPr>
                  <w:color w:val="1e198e"/>
                  <w:b w:val="1"/>
                  <w:bCs w:val="1"/>
                  <w:u w:val="single"/>
                </w:rPr>
                <w:t xml:space="preserve">Systems of resources for science teaching in high school: a French case study</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Researching Textbooks and Educational Media from Multiple Perspectives: Analysing the Texts, Studying their Use, Determining their Impact</w:t>
            </w:r>
            <w:r>
              <w:rPr/>
              <w:t xml:space="preserve">, 2020, 978-87-971113-0-7</w:t>
            </w:r>
          </w:p>
          <w:p>
            <w:pPr/>
            <w:r>
              <w:rPr/>
              <w:t xml:space="preserve">Chapitre d'ouvrage</w:t>
            </w:r>
          </w:p>
          <w:p>
            <w:pPr/>
            <w:hyperlink r:id="rId178" w:history="1">
              <w:r>
                <w:rPr>
                  <w:color w:val="#410a8c"/>
                  <w:u w:val="single"/>
                </w:rPr>
                <w:t xml:space="preserve">hal-02956464v1</w:t>
              </w:r>
            </w:hyperlink>
          </w:p>
        </w:tc>
      </w:tr>
      <w:tr>
        <w:trPr/>
        <w:tc>
          <w:tcPr>
            <w:noWrap/>
          </w:tcPr>
          <w:p>
            <w:pPr>
              <w:spacing w:after="200"/>
            </w:pPr>
            <w:hyperlink r:id="rId179" w:history="1">
              <w:r>
                <w:rPr>
                  <w:color w:val="1e198e"/>
                  <w:b w:val="1"/>
                  <w:bCs w:val="1"/>
                  <w:u w:val="single"/>
                </w:rPr>
                <w:t xml:space="preserve">Technologies de la communication et de l’information au service de la supervision pédagogique des enseignants du Primaire au Sénégal : quels équipements et quelles utilisations ?</w:t>
              </w:r>
            </w:hyperlink>
          </w:p>
          <w:p>
            <w:pPr/>
            <w:hyperlink r:id="rId13" w:history="1">
              <w:r>
                <w:rPr>
                  <w:color w:val="#410a8c"/>
                  <w:u w:val="single"/>
                </w:rPr>
                <w:t xml:space="preserve">Emmanuelle Voulgre</w:t>
              </w:r>
            </w:hyperlink>
            <w:r>
              <w:rPr/>
              <w:t xml:space="preserve">,</w:t>
            </w:r>
            <w:hyperlink r:id="rId128" w:history="1">
              <w:r>
                <w:rPr>
                  <w:color w:val="#410a8c"/>
                  <w:u w:val="single"/>
                </w:rPr>
                <w:t xml:space="preserve">Salimata Sene Mbodji</w:t>
              </w:r>
            </w:hyperlink>
          </w:p>
          <w:p>
            <w:pPr/>
            <w:r>
              <w:rPr>
                <w:i w:val="1"/>
                <w:iCs w:val="1"/>
              </w:rPr>
              <w:t xml:space="preserve">Le numérique à l’école primaire. Pratiques de classe et supervision pédagogique dans les pays francophones</w:t>
            </w:r>
            <w:r>
              <w:rPr/>
              <w:t xml:space="preserve">, 2019, 978-2-7574-2366-0</w:t>
            </w:r>
          </w:p>
          <w:p>
            <w:pPr/>
            <w:r>
              <w:rPr/>
              <w:t xml:space="preserve">Chapitre d'ouvrage</w:t>
            </w:r>
          </w:p>
          <w:p>
            <w:pPr/>
            <w:hyperlink r:id="rId179" w:history="1">
              <w:r>
                <w:rPr>
                  <w:color w:val="#410a8c"/>
                  <w:u w:val="single"/>
                </w:rPr>
                <w:t xml:space="preserve">hal-02343134v1</w:t>
              </w:r>
            </w:hyperlink>
          </w:p>
        </w:tc>
      </w:tr>
      <w:tr>
        <w:trPr/>
        <w:tc>
          <w:tcPr>
            <w:noWrap/>
          </w:tcPr>
          <w:p>
            <w:pPr>
              <w:spacing w:after="200"/>
            </w:pPr>
            <w:hyperlink r:id="rId180" w:history="1">
              <w:r>
                <w:rPr>
                  <w:color w:val="1e198e"/>
                  <w:b w:val="1"/>
                  <w:bCs w:val="1"/>
                  <w:u w:val="single"/>
                </w:rPr>
                <w:t xml:space="preserve">Agir avec les technologies comme néo Inspecteur de l'Éducation Nationale : quelles acceptations ? quels renoncements ?</w:t>
              </w:r>
            </w:hyperlink>
          </w:p>
          <w:p>
            <w:pPr/>
            <w:hyperlink r:id="rId45" w:history="1">
              <w:r>
                <w:rPr>
                  <w:color w:val="#410a8c"/>
                  <w:u w:val="single"/>
                </w:rPr>
                <w:t xml:space="preserve">Stéphanie Netto</w:t>
              </w:r>
            </w:hyperlink>
            <w:r>
              <w:rPr/>
              <w:t xml:space="preserve">,</w:t>
            </w:r>
            <w:hyperlink r:id="rId13" w:history="1">
              <w:r>
                <w:rPr>
                  <w:color w:val="#410a8c"/>
                  <w:u w:val="single"/>
                </w:rPr>
                <w:t xml:space="preserve">Emmanuelle Voulgre</w:t>
              </w:r>
            </w:hyperlink>
            <w:r>
              <w:rPr/>
              <w:t xml:space="preserve">,</w:t>
            </w:r>
            <w:hyperlink r:id="rId181" w:history="1">
              <w:r>
                <w:rPr>
                  <w:color w:val="#410a8c"/>
                  <w:u w:val="single"/>
                </w:rPr>
                <w:t xml:space="preserve">François Villemonteix</w:t>
              </w:r>
            </w:hyperlink>
          </w:p>
          <w:p>
            <w:pPr/>
            <w:r>
              <w:rPr/>
              <w:t xml:space="preserve">Sandra Nogry; Laetitia Boulc'h; François Villemonteix. </w:t>
            </w:r>
            <w:r>
              <w:rPr>
                <w:i w:val="1"/>
                <w:iCs w:val="1"/>
              </w:rPr>
              <w:t xml:space="preserve">Le numérique à l'école primaire. Pratiques de classe et supervision pédagogique dans les pays francophones</w:t>
            </w:r>
            <w:r>
              <w:rPr/>
              <w:t xml:space="preserve">, Presses Universitaires du Septentrion, 2019, 2757423665</w:t>
            </w:r>
          </w:p>
          <w:p>
            <w:pPr/>
            <w:r>
              <w:rPr/>
              <w:t xml:space="preserve">Chapitre d'ouvrage</w:t>
            </w:r>
          </w:p>
          <w:p>
            <w:pPr/>
            <w:hyperlink r:id="rId180" w:history="1">
              <w:r>
                <w:rPr>
                  <w:color w:val="#410a8c"/>
                  <w:u w:val="single"/>
                </w:rPr>
                <w:t xml:space="preserve">hal-02390326v1</w:t>
              </w:r>
            </w:hyperlink>
          </w:p>
        </w:tc>
      </w:tr>
      <w:tr>
        <w:trPr/>
        <w:tc>
          <w:tcPr>
            <w:noWrap/>
          </w:tcPr>
          <w:p>
            <w:pPr>
              <w:spacing w:after="200"/>
            </w:pPr>
            <w:hyperlink r:id="rId182" w:history="1">
              <w:r>
                <w:rPr>
                  <w:color w:val="1e198e"/>
                  <w:b w:val="1"/>
                  <w:bCs w:val="1"/>
                  <w:u w:val="single"/>
                </w:rPr>
                <w:t xml:space="preserve">Quelles représentations les étudiants de cinquième année de mathématiques à l'ENS de Bujumbura (Burundi) se font-ils des utilisations des TICE ? Rémégie Ndovori</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4" w:history="1">
              <w:r>
                <w:rPr>
                  <w:color w:val="#410a8c"/>
                  <w:u w:val="single"/>
                </w:rPr>
                <w:t xml:space="preserve">Georges-Louis Baron</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2" w:history="1">
              <w:r>
                <w:rPr>
                  <w:color w:val="#410a8c"/>
                  <w:u w:val="single"/>
                </w:rPr>
                <w:t xml:space="preserve">hal-02343130v1</w:t>
              </w:r>
            </w:hyperlink>
          </w:p>
        </w:tc>
      </w:tr>
      <w:tr>
        <w:trPr/>
        <w:tc>
          <w:tcPr>
            <w:noWrap/>
          </w:tcPr>
          <w:p>
            <w:pPr>
              <w:spacing w:after="200"/>
            </w:pPr>
            <w:hyperlink r:id="rId183" w:history="1">
              <w:r>
                <w:rPr>
                  <w:color w:val="1e198e"/>
                  <w:b w:val="1"/>
                  <w:bCs w:val="1"/>
                  <w:u w:val="single"/>
                </w:rPr>
                <w:t xml:space="preserve">Regards sur deux types d’expériences constituantes d’une forme de préhistoire des technologies de l’éducation en Afrique</w:t>
              </w:r>
            </w:hyperlink>
          </w:p>
          <w:p>
            <w:pPr/>
            <w:hyperlink r:id="rId13" w:history="1">
              <w:r>
                <w:rPr>
                  <w:color w:val="#410a8c"/>
                  <w:u w:val="single"/>
                </w:rPr>
                <w:t xml:space="preserve">Emmanuelle Voulgre</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3" w:history="1">
              <w:r>
                <w:rPr>
                  <w:color w:val="#410a8c"/>
                  <w:u w:val="single"/>
                </w:rPr>
                <w:t xml:space="preserve">hal-02343131v1</w:t>
              </w:r>
            </w:hyperlink>
          </w:p>
        </w:tc>
      </w:tr>
      <w:tr>
        <w:trPr/>
        <w:tc>
          <w:tcPr>
            <w:noWrap/>
          </w:tcPr>
          <w:p>
            <w:pPr>
              <w:spacing w:after="200"/>
            </w:pPr>
            <w:hyperlink r:id="rId184" w:history="1">
              <w:r>
                <w:rPr>
                  <w:color w:val="1e198e"/>
                  <w:b w:val="1"/>
                  <w:bCs w:val="1"/>
                  <w:u w:val="single"/>
                </w:rPr>
                <w:t xml:space="preserve">Quelles représentations des TIC par des maîtres du Primaire au Cameroun pour quelle supervision ?</w:t>
              </w:r>
            </w:hyperlink>
          </w:p>
          <w:p>
            <w:pPr/>
            <w:hyperlink r:id="rId13" w:history="1">
              <w:r>
                <w:rPr>
                  <w:color w:val="#410a8c"/>
                  <w:u w:val="single"/>
                </w:rPr>
                <w:t xml:space="preserve">Emmanuelle Voulgre</w:t>
              </w:r>
            </w:hyperlink>
            <w:r>
              <w:rPr/>
              <w:t xml:space="preserve">,</w:t>
            </w:r>
            <w:hyperlink r:id="rId114" w:history="1">
              <w:r>
                <w:rPr>
                  <w:color w:val="#410a8c"/>
                  <w:u w:val="single"/>
                </w:rPr>
                <w:t xml:space="preserve">Marcelline Djeumeni Tchamabe</w:t>
              </w:r>
            </w:hyperlink>
          </w:p>
          <w:p>
            <w:pPr/>
            <w:r>
              <w:rPr/>
              <w:t xml:space="preserve">Septentrion. </w:t>
            </w:r>
            <w:r>
              <w:rPr>
                <w:i w:val="1"/>
                <w:iCs w:val="1"/>
              </w:rPr>
              <w:t xml:space="preserve">Le numérique à l’école primaire. Pratiques de classe et supervision pédagogique dans les pays francophones</w:t>
            </w:r>
            <w:r>
              <w:rPr/>
              <w:t xml:space="preserve">, Septentrion, 2019, ISBN-13 978-2-7574-2366-0</w:t>
            </w:r>
          </w:p>
          <w:p>
            <w:pPr/>
            <w:r>
              <w:rPr/>
              <w:t xml:space="preserve">Chapitre d'ouvrage</w:t>
            </w:r>
          </w:p>
          <w:p>
            <w:pPr/>
            <w:hyperlink r:id="rId184" w:history="1">
              <w:r>
                <w:rPr>
                  <w:color w:val="#410a8c"/>
                  <w:u w:val="single"/>
                </w:rPr>
                <w:t xml:space="preserve">hal-02343135v1</w:t>
              </w:r>
            </w:hyperlink>
          </w:p>
        </w:tc>
      </w:tr>
      <w:tr>
        <w:trPr/>
        <w:tc>
          <w:tcPr>
            <w:noWrap/>
          </w:tcPr>
          <w:p>
            <w:pPr>
              <w:spacing w:after="200"/>
            </w:pPr>
            <w:hyperlink r:id="rId185" w:history="1">
              <w:r>
                <w:rPr>
                  <w:color w:val="1e198e"/>
                  <w:b w:val="1"/>
                  <w:bCs w:val="1"/>
                  <w:u w:val="single"/>
                </w:rPr>
                <w:t xml:space="preserve">Faire la classe différemment au Cameroun avec la robotique pédagogique : Bee-Bot avec des élèves de 10-12 ans</w:t>
              </w:r>
            </w:hyperlink>
          </w:p>
          <w:p>
            <w:pPr/>
            <w:hyperlink r:id="rId114"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p>
          <w:p>
            <w:pPr/>
            <w:r>
              <w:rPr>
                <w:i w:val="1"/>
                <w:iCs w:val="1"/>
              </w:rPr>
              <w:t xml:space="preserve">Réformer l’école ? L’apport de l’éducation comparée – Hommage à Louis Porcher</w:t>
            </w:r>
            <w:r>
              <w:rPr/>
              <w:t xml:space="preserve">, L'Harmattan, 2017, Education comparée, 978-2-343-12722-4</w:t>
            </w:r>
          </w:p>
          <w:p>
            <w:pPr/>
            <w:r>
              <w:rPr/>
              <w:t xml:space="preserve">Chapitre d'ouvrage</w:t>
            </w:r>
          </w:p>
          <w:p>
            <w:pPr/>
            <w:hyperlink r:id="rId185" w:history="1">
              <w:r>
                <w:rPr>
                  <w:color w:val="#410a8c"/>
                  <w:u w:val="single"/>
                </w:rPr>
                <w:t xml:space="preserve">hal-02357606v1</w:t>
              </w:r>
            </w:hyperlink>
          </w:p>
        </w:tc>
      </w:tr>
      <w:tr>
        <w:trPr/>
        <w:tc>
          <w:tcPr>
            <w:noWrap/>
          </w:tcPr>
          <w:p>
            <w:pPr>
              <w:spacing w:after="200"/>
            </w:pPr>
            <w:hyperlink r:id="rId186" w:history="1">
              <w:r>
                <w:rPr>
                  <w:color w:val="1e198e"/>
                  <w:b w:val="1"/>
                  <w:bCs w:val="1"/>
                  <w:u w:val="single"/>
                </w:rPr>
                <w:t xml:space="preserve">Analyse d’un outil de décision utilisé dans la conception d’un EIAH, les Savanturiers du numérique</w:t>
              </w:r>
            </w:hyperlink>
          </w:p>
          <w:p>
            <w:pPr/>
            <w:hyperlink r:id="rId117" w:history="1">
              <w:r>
                <w:rPr>
                  <w:color w:val="#410a8c"/>
                  <w:u w:val="single"/>
                </w:rPr>
                <w:t xml:space="preserve">Matthieu Cisel</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Acte de la Conférence sur les Environnements Informatiques pour l’Apprentissage Humain (EIAH) des 8 et 9 juin 2017 à Strasbourg.</w:t>
            </w:r>
            <w:r>
              <w:rPr/>
              <w:t xml:space="preserve">, 2017, 978-2-9552774-6-1</w:t>
            </w:r>
          </w:p>
          <w:p>
            <w:pPr/>
            <w:r>
              <w:rPr/>
              <w:t xml:space="preserve">Chapitre d'ouvrage</w:t>
            </w:r>
          </w:p>
          <w:p>
            <w:pPr/>
            <w:hyperlink r:id="rId186" w:history="1">
              <w:r>
                <w:rPr>
                  <w:color w:val="#410a8c"/>
                  <w:u w:val="single"/>
                </w:rPr>
                <w:t xml:space="preserve">hal-02357607v1</w:t>
              </w:r>
            </w:hyperlink>
          </w:p>
        </w:tc>
      </w:tr>
      <w:tr>
        <w:trPr/>
        <w:tc>
          <w:tcPr>
            <w:noWrap/>
          </w:tcPr>
          <w:p>
            <w:pPr>
              <w:spacing w:after="200"/>
            </w:pPr>
            <w:hyperlink r:id="rId187" w:history="1">
              <w:r>
                <w:rPr>
                  <w:color w:val="1e198e"/>
                  <w:b w:val="1"/>
                  <w:bCs w:val="1"/>
                  <w:u w:val="single"/>
                </w:rPr>
                <w:t xml:space="preserve">Regards d'une recherche universitaire sur l'accompagnement des instituteurs formés par IFADEM au Burundi</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Depover, C, Dieng, P-Y, Gasse, S., Maynier, J-F, Wallet, J. </w:t>
            </w:r>
            <w:r>
              <w:rPr>
                <w:i w:val="1"/>
                <w:iCs w:val="1"/>
              </w:rPr>
              <w:t xml:space="preserve">Repenser la formation continue des enseignants en francophonie. L'initiative IFADEM</w:t>
            </w:r>
            <w:r>
              <w:rPr/>
              <w:t xml:space="preserve">, Edition des archives contemporaines, pp.123-138, 2016, 9782813002204</w:t>
            </w:r>
          </w:p>
          <w:p>
            <w:pPr/>
            <w:r>
              <w:rPr/>
              <w:t xml:space="preserve">Chapitre d'ouvrage</w:t>
            </w:r>
          </w:p>
          <w:p>
            <w:pPr/>
            <w:hyperlink r:id="rId187" w:history="1">
              <w:r>
                <w:rPr>
                  <w:color w:val="#410a8c"/>
                  <w:u w:val="single"/>
                </w:rPr>
                <w:t xml:space="preserve">halshs-01424450v1</w:t>
              </w:r>
            </w:hyperlink>
          </w:p>
        </w:tc>
      </w:tr>
      <w:tr>
        <w:trPr/>
        <w:tc>
          <w:tcPr>
            <w:noWrap/>
          </w:tcPr>
          <w:p>
            <w:pPr>
              <w:spacing w:after="200"/>
            </w:pPr>
            <w:hyperlink r:id="rId188" w:history="1">
              <w:r>
                <w:rPr>
                  <w:color w:val="1e198e"/>
                  <w:b w:val="1"/>
                  <w:bCs w:val="1"/>
                  <w:u w:val="single"/>
                </w:rPr>
                <w:t xml:space="preserve">Représentations de l'informatique d'étudiants se préparant au professorat des écoles. Questionnements et perspectives</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Septentrion. </w:t>
            </w:r>
            <w:r>
              <w:rPr>
                <w:i w:val="1"/>
                <w:iCs w:val="1"/>
              </w:rPr>
              <w:t xml:space="preserve">L’école primaire et les technologies informatisées, Des enseignants face aux TICE.</w:t>
            </w:r>
            <w:r>
              <w:rPr/>
              <w:t xml:space="preserve">, Septentrion, pp.135-151, 2016, Education et didactiques, 9782757412770</w:t>
            </w:r>
          </w:p>
          <w:p>
            <w:pPr/>
            <w:r>
              <w:rPr/>
              <w:t xml:space="preserve">Chapitre d'ouvrage</w:t>
            </w:r>
          </w:p>
          <w:p>
            <w:pPr/>
            <w:hyperlink r:id="rId188" w:history="1">
              <w:r>
                <w:rPr>
                  <w:color w:val="#410a8c"/>
                  <w:u w:val="single"/>
                </w:rPr>
                <w:t xml:space="preserve">hal-01628577v1</w:t>
              </w:r>
            </w:hyperlink>
          </w:p>
        </w:tc>
      </w:tr>
      <w:tr>
        <w:trPr/>
        <w:tc>
          <w:tcPr>
            <w:noWrap/>
          </w:tcPr>
          <w:p>
            <w:pPr>
              <w:spacing w:after="200"/>
            </w:pPr>
            <w:hyperlink r:id="rId189" w:history="1">
              <w:r>
                <w:rPr>
                  <w:color w:val="1e198e"/>
                  <w:b w:val="1"/>
                  <w:bCs w:val="1"/>
                  <w:u w:val="single"/>
                </w:rPr>
                <w:t xml:space="preserve">Initier à la programmation des étudiants de master de sciences de l’éducation</w:t>
              </w:r>
            </w:hyperlink>
          </w:p>
          <w:p>
            <w:pPr/>
            <w:hyperlink r:id="rId98" w:history="1">
              <w:r>
                <w:rPr>
                  <w:color w:val="#410a8c"/>
                  <w:u w:val="single"/>
                </w:rPr>
                <w:t xml:space="preserve">Georges Louis Baron</w:t>
              </w:r>
            </w:hyperlink>
            <w:r>
              <w:rPr/>
              <w:t xml:space="preserve">,</w:t>
            </w:r>
            <w:hyperlink r:id="rId13" w:history="1">
              <w:r>
                <w:rPr>
                  <w:color w:val="#410a8c"/>
                  <w:u w:val="single"/>
                </w:rPr>
                <w:t xml:space="preserve">Emmanuelle Voulgre</w:t>
              </w:r>
            </w:hyperlink>
          </w:p>
          <w:p>
            <w:pPr/>
            <w:r>
              <w:rPr>
                <w:i w:val="1"/>
                <w:iCs w:val="1"/>
              </w:rPr>
              <w:t xml:space="preserve">G.-L. Baron, E. Bruillard, &amp; B. Drot-Delange (Eds.), Informatique en éducation: perspectives curriculaires et didactiques, Clermont-Ferrand, France : Presses universitaires Blaise-Pascal.</w:t>
            </w:r>
            <w:r>
              <w:rPr/>
              <w:t xml:space="preserve">, 2015</w:t>
            </w:r>
          </w:p>
          <w:p>
            <w:pPr/>
            <w:r>
              <w:rPr/>
              <w:t xml:space="preserve">Chapitre d'ouvrage</w:t>
            </w:r>
          </w:p>
          <w:p>
            <w:pPr/>
            <w:hyperlink r:id="rId189" w:history="1">
              <w:r>
                <w:rPr>
                  <w:color w:val="#410a8c"/>
                  <w:u w:val="single"/>
                </w:rPr>
                <w:t xml:space="preserve">hal-02357637v1</w:t>
              </w:r>
            </w:hyperlink>
          </w:p>
        </w:tc>
      </w:tr>
      <w:tr>
        <w:trPr/>
        <w:tc>
          <w:tcPr>
            <w:noWrap/>
          </w:tcPr>
          <w:p>
            <w:pPr>
              <w:spacing w:after="200"/>
            </w:pPr>
            <w:hyperlink r:id="rId190"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Sidir, Bruillard, Baron (coord.) Acte du Colloque Jocair</w:t>
            </w:r>
            <w:r>
              <w:rPr/>
              <w:t xml:space="preserve">, 2012</w:t>
            </w:r>
          </w:p>
          <w:p>
            <w:pPr/>
            <w:r>
              <w:rPr/>
              <w:t xml:space="preserve">Chapitre d'ouvrage</w:t>
            </w:r>
          </w:p>
          <w:p>
            <w:pPr/>
            <w:hyperlink r:id="rId190" w:history="1">
              <w:r>
                <w:rPr>
                  <w:color w:val="#410a8c"/>
                  <w:u w:val="single"/>
                </w:rPr>
                <w:t xml:space="preserve">hal-02357647v1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Humanités et parentalité numérique.</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p>
          <w:p>
            <w:pPr/>
            <w:r>
              <w:rPr/>
              <w:t xml:space="preserve">2023</w:t>
            </w:r>
          </w:p>
          <w:p>
            <w:pPr/>
            <w:r>
              <w:rPr/>
              <w:t xml:space="preserve">Autre publication scientifique</w:t>
            </w:r>
          </w:p>
          <w:p>
            <w:pPr/>
            <w:hyperlink r:id="rId191" w:history="1">
              <w:r>
                <w:rPr>
                  <w:color w:val="#410a8c"/>
                  <w:u w:val="single"/>
                </w:rPr>
                <w:t xml:space="preserve">hal-03938982v1</w:t>
              </w:r>
            </w:hyperlink>
          </w:p>
        </w:tc>
      </w:tr>
      <w:tr>
        <w:trPr/>
        <w:tc>
          <w:tcPr>
            <w:noWrap/>
          </w:tcPr>
          <w:p>
            <w:pPr>
              <w:spacing w:after="200"/>
            </w:pPr>
            <w:hyperlink r:id="rId195" w:history="1">
              <w:r>
                <w:rPr>
                  <w:color w:val="1e198e"/>
                  <w:b w:val="1"/>
                  <w:bCs w:val="1"/>
                  <w:u w:val="single"/>
                </w:rPr>
                <w:t xml:space="preserve">Comprendre ce que questionnent les Humanités Numériques en éducation</w:t>
              </w:r>
            </w:hyperlink>
          </w:p>
          <w:p>
            <w:pPr/>
            <w:hyperlink r:id="rId13" w:history="1">
              <w:r>
                <w:rPr>
                  <w:color w:val="#410a8c"/>
                  <w:u w:val="single"/>
                </w:rPr>
                <w:t xml:space="preserve">Emmanuelle Voulgre</w:t>
              </w:r>
            </w:hyperlink>
          </w:p>
          <w:p>
            <w:pPr/>
            <w:r>
              <w:rPr/>
              <w:t xml:space="preserve">2021</w:t>
            </w:r>
          </w:p>
          <w:p>
            <w:pPr/>
            <w:r>
              <w:rPr/>
              <w:t xml:space="preserve">Autre publication scientifique</w:t>
            </w:r>
          </w:p>
          <w:p>
            <w:pPr/>
            <w:hyperlink r:id="rId195" w:history="1">
              <w:r>
                <w:rPr>
                  <w:color w:val="#410a8c"/>
                  <w:u w:val="single"/>
                </w:rPr>
                <w:t xml:space="preserve">hal-03499299v1</w:t>
              </w:r>
            </w:hyperlink>
          </w:p>
        </w:tc>
      </w:tr>
      <w:tr>
        <w:trPr/>
        <w:tc>
          <w:tcPr>
            <w:noWrap/>
          </w:tcPr>
          <w:p>
            <w:pPr>
              <w:spacing w:after="200"/>
            </w:pPr>
            <w:hyperlink r:id="rId196" w:history="1">
              <w:r>
                <w:rPr>
                  <w:color w:val="1e198e"/>
                  <w:b w:val="1"/>
                  <w:bCs w:val="1"/>
                  <w:u w:val="single"/>
                </w:rPr>
                <w:t xml:space="preserve">École, numérique et confinement : regards croisés 5</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6" w:history="1">
              <w:r>
                <w:rPr>
                  <w:color w:val="#410a8c"/>
                  <w:u w:val="single"/>
                </w:rPr>
                <w:t xml:space="preserve">hal-02865621v1</w:t>
              </w:r>
            </w:hyperlink>
          </w:p>
        </w:tc>
      </w:tr>
      <w:tr>
        <w:trPr/>
        <w:tc>
          <w:tcPr>
            <w:noWrap/>
          </w:tcPr>
          <w:p>
            <w:pPr>
              <w:spacing w:after="200"/>
            </w:pPr>
            <w:hyperlink r:id="rId197" w:history="1">
              <w:r>
                <w:rPr>
                  <w:color w:val="1e198e"/>
                  <w:b w:val="1"/>
                  <w:bCs w:val="1"/>
                  <w:u w:val="single"/>
                </w:rPr>
                <w:t xml:space="preserve">Formation des enseignants et robotique : illustrations et analyses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t xml:space="preserve">2020</w:t>
            </w:r>
          </w:p>
          <w:p>
            <w:pPr/>
            <w:r>
              <w:rPr/>
              <w:t xml:space="preserve">Autre publication scientifique</w:t>
            </w:r>
          </w:p>
          <w:p>
            <w:pPr/>
            <w:hyperlink r:id="rId197" w:history="1">
              <w:r>
                <w:rPr>
                  <w:color w:val="#410a8c"/>
                  <w:u w:val="single"/>
                </w:rPr>
                <w:t xml:space="preserve">hal-02883228v1</w:t>
              </w:r>
            </w:hyperlink>
          </w:p>
        </w:tc>
      </w:tr>
      <w:tr>
        <w:trPr/>
        <w:tc>
          <w:tcPr>
            <w:noWrap/>
          </w:tcPr>
          <w:p>
            <w:pPr>
              <w:spacing w:after="200"/>
            </w:pPr>
            <w:hyperlink r:id="rId198"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8" w:history="1">
              <w:r>
                <w:rPr>
                  <w:color w:val="#410a8c"/>
                  <w:u w:val="single"/>
                </w:rPr>
                <w:t xml:space="preserve">hal-03499567v1</w:t>
              </w:r>
            </w:hyperlink>
          </w:p>
        </w:tc>
      </w:tr>
      <w:tr>
        <w:trPr/>
        <w:tc>
          <w:tcPr>
            <w:noWrap/>
          </w:tcPr>
          <w:p>
            <w:pPr>
              <w:spacing w:after="200"/>
            </w:pPr>
            <w:hyperlink r:id="rId199" w:history="1">
              <w:r>
                <w:rPr>
                  <w:color w:val="1e198e"/>
                  <w:b w:val="1"/>
                  <w:bCs w:val="1"/>
                  <w:u w:val="single"/>
                </w:rPr>
                <w:t xml:space="preserve">Les TIC au service de quels apprentissages ?</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p>
          <w:p>
            <w:pPr/>
            <w:r>
              <w:rPr/>
              <w:t xml:space="preserve">2016</w:t>
            </w:r>
          </w:p>
          <w:p>
            <w:pPr/>
            <w:r>
              <w:rPr/>
              <w:t xml:space="preserve">Autre publication scientifique</w:t>
            </w:r>
          </w:p>
          <w:p>
            <w:pPr/>
            <w:hyperlink r:id="rId199" w:history="1">
              <w:r>
                <w:rPr>
                  <w:color w:val="#410a8c"/>
                  <w:u w:val="single"/>
                </w:rPr>
                <w:t xml:space="preserve">hal-01413745v1</w:t>
              </w:r>
            </w:hyperlink>
          </w:p>
        </w:tc>
      </w:tr>
      <w:tr>
        <w:trPr/>
        <w:tc>
          <w:tcPr>
            <w:noWrap/>
          </w:tcPr>
          <w:p>
            <w:pPr>
              <w:spacing w:after="200"/>
            </w:pPr>
            <w:hyperlink r:id="rId200"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t xml:space="preserve">2010</w:t>
            </w:r>
          </w:p>
          <w:p>
            <w:pPr/>
            <w:r>
              <w:rPr/>
              <w:t xml:space="preserve">Autre publication scientifique</w:t>
            </w:r>
          </w:p>
          <w:p>
            <w:pPr/>
            <w:hyperlink r:id="rId200" w:history="1">
              <w:r>
                <w:rPr>
                  <w:color w:val="#410a8c"/>
                  <w:u w:val="single"/>
                </w:rPr>
                <w:t xml:space="preserve">hal-01634199v1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HN en éducation et formation, Quelques repères : 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2023</w:t>
            </w:r>
          </w:p>
          <w:p>
            <w:pPr/>
            <w:r>
              <w:rPr/>
              <w:t xml:space="preserve">Pré-publication, Document de travail</w:t>
            </w:r>
          </w:p>
          <w:p>
            <w:pPr/>
            <w:hyperlink r:id="rId201" w:history="1">
              <w:r>
                <w:rPr>
                  <w:color w:val="#410a8c"/>
                  <w:u w:val="single"/>
                </w:rPr>
                <w:t xml:space="preserve">hal-03938981v1</w:t>
              </w:r>
            </w:hyperlink>
          </w:p>
        </w:tc>
      </w:tr>
      <w:tr>
        <w:trPr/>
        <w:tc>
          <w:tcPr>
            <w:noWrap/>
          </w:tcPr>
          <w:p>
            <w:pPr>
              <w:spacing w:after="200"/>
            </w:pPr>
            <w:hyperlink r:id="rId203" w:history="1">
              <w:r>
                <w:rPr>
                  <w:color w:val="1e198e"/>
                  <w:b w:val="1"/>
                  <w:bCs w:val="1"/>
                  <w:u w:val="single"/>
                </w:rPr>
                <w:t xml:space="preserve">Analyse de séquences pédagogiques élaborées par des M2 candidats aux concours de recrutement des professeurs des écoles</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2013</w:t>
            </w:r>
          </w:p>
          <w:p>
            <w:pPr/>
            <w:r>
              <w:rPr/>
              <w:t xml:space="preserve">Pré-publication, Document de travail</w:t>
            </w:r>
          </w:p>
          <w:p>
            <w:pPr/>
            <w:hyperlink r:id="rId203" w:history="1">
              <w:r>
                <w:rPr>
                  <w:color w:val="#410a8c"/>
                  <w:u w:val="single"/>
                </w:rPr>
                <w:t xml:space="preserve">hal-01309788v1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REcherche Sur les Stratégies d’Amélioration des Compétences Linguistiques au service des Disciplines Non Linguistiques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p>
          <w:p>
            <w:pPr/>
            <w:r>
              <w:rPr/>
              <w:t xml:space="preserve">AUF; OIF. 2024, pp.110</w:t>
            </w:r>
          </w:p>
          <w:p>
            <w:pPr/>
            <w:r>
              <w:rPr/>
              <w:t xml:space="preserve">Rapport</w:t>
            </w:r>
          </w:p>
          <w:p>
            <w:pPr/>
            <w:hyperlink r:id="rId204" w:history="1">
              <w:r>
                <w:rPr>
                  <w:color w:val="#410a8c"/>
                  <w:u w:val="single"/>
                </w:rPr>
                <w:t xml:space="preserve">hal-04747820v1</w:t>
              </w:r>
            </w:hyperlink>
          </w:p>
        </w:tc>
      </w:tr>
      <w:tr>
        <w:trPr/>
        <w:tc>
          <w:tcPr>
            <w:noWrap/>
          </w:tcPr>
          <w:p>
            <w:pPr>
              <w:spacing w:after="200"/>
            </w:pPr>
            <w:hyperlink r:id="rId205" w:history="1">
              <w:r>
                <w:rPr>
                  <w:color w:val="1e198e"/>
                  <w:b w:val="1"/>
                  <w:bCs w:val="1"/>
                  <w:u w:val="single"/>
                </w:rPr>
                <w:t xml:space="preserve">Key engaging educational practices used by secondary school teachers to keep connected with their students following during the Covid 19 period</w:t>
              </w:r>
            </w:hyperlink>
          </w:p>
          <w:p>
            <w:pPr/>
            <w:hyperlink r:id="rId68" w:history="1">
              <w:r>
                <w:rPr>
                  <w:color w:val="#410a8c"/>
                  <w:u w:val="single"/>
                </w:rPr>
                <w:t xml:space="preserve">Elizaveta Pavlova</w:t>
              </w:r>
            </w:hyperlink>
            <w:r>
              <w:rPr/>
              <w:t xml:space="preserve">,</w:t>
            </w:r>
            <w:hyperlink r:id="rId13" w:history="1">
              <w:r>
                <w:rPr>
                  <w:color w:val="#410a8c"/>
                  <w:u w:val="single"/>
                </w:rPr>
                <w:t xml:space="preserve">Emmanuelle Voulgre</w:t>
              </w:r>
            </w:hyperlink>
          </w:p>
          <w:p>
            <w:pPr/>
            <w:r>
              <w:rPr/>
              <w:t xml:space="preserve">D4.1, Université Paris Cité. 2024</w:t>
            </w:r>
          </w:p>
          <w:p>
            <w:pPr/>
            <w:r>
              <w:rPr/>
              <w:t xml:space="preserve">Rapport</w:t>
            </w:r>
          </w:p>
          <w:p>
            <w:pPr/>
            <w:hyperlink r:id="rId205" w:history="1">
              <w:r>
                <w:rPr>
                  <w:color w:val="#410a8c"/>
                  <w:u w:val="single"/>
                </w:rPr>
                <w:t xml:space="preserve">hal-04660463v1</w:t>
              </w:r>
            </w:hyperlink>
          </w:p>
        </w:tc>
      </w:tr>
      <w:tr>
        <w:trPr/>
        <w:tc>
          <w:tcPr>
            <w:noWrap/>
          </w:tcPr>
          <w:p>
            <w:pPr>
              <w:spacing w:after="200"/>
            </w:pPr>
            <w:hyperlink r:id="rId206" w:history="1">
              <w:r>
                <w:rPr>
                  <w:color w:val="1e198e"/>
                  <w:b w:val="1"/>
                  <w:bCs w:val="1"/>
                  <w:u w:val="single"/>
                </w:rPr>
                <w:t xml:space="preserve">« 2+4h Kids and co »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1, Productions des groupes thématiques numériques (Direction du numérique pour l’éducation du Ministère de l’Éducation nationale et de la Jeunesse). 2023</w:t>
            </w:r>
          </w:p>
          <w:p>
            <w:pPr/>
            <w:r>
              <w:rPr/>
              <w:t xml:space="preserve">Rapport</w:t>
            </w:r>
            <w:r>
              <w:rPr/>
              <w:t xml:space="preserve"> (rapport de recherche)</w:t>
            </w:r>
          </w:p>
          <w:p>
            <w:pPr/>
            <w:hyperlink r:id="rId206" w:history="1">
              <w:r>
                <w:rPr>
                  <w:color w:val="#410a8c"/>
                  <w:u w:val="single"/>
                </w:rPr>
                <w:t xml:space="preserve">hal-03938978v1</w:t>
              </w:r>
            </w:hyperlink>
          </w:p>
        </w:tc>
      </w:tr>
      <w:tr>
        <w:trPr/>
        <w:tc>
          <w:tcPr>
            <w:noWrap/>
          </w:tcPr>
          <w:p>
            <w:pPr>
              <w:spacing w:after="200"/>
            </w:pPr>
            <w:hyperlink r:id="rId207" w:history="1">
              <w:r>
                <w:rPr>
                  <w:color w:val="1e198e"/>
                  <w:b w:val="1"/>
                  <w:bCs w:val="1"/>
                  <w:u w:val="single"/>
                </w:rPr>
                <w:t xml:space="preserve">Formation MEEF LVE-TICE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7" w:history="1">
              <w:r>
                <w:rPr>
                  <w:color w:val="#410a8c"/>
                  <w:u w:val="single"/>
                </w:rPr>
                <w:t xml:space="preserve">hal-03938949v1</w:t>
              </w:r>
            </w:hyperlink>
          </w:p>
        </w:tc>
      </w:tr>
      <w:tr>
        <w:trPr/>
        <w:tc>
          <w:tcPr>
            <w:noWrap/>
          </w:tcPr>
          <w:p>
            <w:pPr>
              <w:spacing w:after="200"/>
            </w:pPr>
            <w:hyperlink r:id="rId208" w:history="1">
              <w:r>
                <w:rPr>
                  <w:color w:val="1e198e"/>
                  <w:b w:val="1"/>
                  <w:bCs w:val="1"/>
                  <w:u w:val="single"/>
                </w:rPr>
                <w:t xml:space="preserve">Mine d’histoire et Humanités numériques : étude d’une formation pour enseignants concernant un scénario pédagogique associant l’histoire du patrimoine et un jeu vidéo</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9" w:history="1">
              <w:r>
                <w:rPr>
                  <w:color w:val="#410a8c"/>
                  <w:u w:val="single"/>
                </w:rPr>
                <w:t xml:space="preserve">Frederic Pezier</w:t>
              </w:r>
            </w:hyperlink>
            <w:r>
              <w:rPr/>
              <w:t xml:space="preserve">,</w:t>
            </w:r>
            <w:hyperlink r:id="rId202" w:history="1">
              <w:r>
                <w:rPr>
                  <w:color w:val="#410a8c"/>
                  <w:u w:val="single"/>
                </w:rPr>
                <w:t xml:space="preserve">Gabin Faucard</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8" w:history="1">
              <w:r>
                <w:rPr>
                  <w:color w:val="#410a8c"/>
                  <w:u w:val="single"/>
                </w:rPr>
                <w:t xml:space="preserve">hal-03938987v1</w:t>
              </w:r>
            </w:hyperlink>
          </w:p>
        </w:tc>
      </w:tr>
      <w:tr>
        <w:trPr/>
        <w:tc>
          <w:tcPr>
            <w:noWrap/>
          </w:tcPr>
          <w:p>
            <w:pPr>
              <w:spacing w:after="200"/>
            </w:pPr>
            <w:hyperlink r:id="rId210" w:history="1">
              <w:r>
                <w:rPr>
                  <w:color w:val="1e198e"/>
                  <w:b w:val="1"/>
                  <w:bCs w:val="1"/>
                  <w:u w:val="single"/>
                </w:rPr>
                <w:t xml:space="preserve">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Productions des groupes thématiques numériques (Direction du numérique pour l’éducation du Ministère de l’Éducation nationale et de la Jeunesse). 2023</w:t>
            </w:r>
          </w:p>
          <w:p>
            <w:pPr/>
            <w:r>
              <w:rPr/>
              <w:t xml:space="preserve">Rapport</w:t>
            </w:r>
          </w:p>
          <w:p>
            <w:pPr/>
            <w:hyperlink r:id="rId210" w:history="1">
              <w:r>
                <w:rPr>
                  <w:color w:val="#410a8c"/>
                  <w:u w:val="single"/>
                </w:rPr>
                <w:t xml:space="preserve">hal-03938969v1</w:t>
              </w:r>
            </w:hyperlink>
          </w:p>
        </w:tc>
      </w:tr>
      <w:tr>
        <w:trPr/>
        <w:tc>
          <w:tcPr>
            <w:noWrap/>
          </w:tcPr>
          <w:p>
            <w:pPr>
              <w:spacing w:after="200"/>
            </w:pPr>
            <w:hyperlink r:id="rId211" w:history="1">
              <w:r>
                <w:rPr>
                  <w:color w:val="1e198e"/>
                  <w:b w:val="1"/>
                  <w:bCs w:val="1"/>
                  <w:u w:val="single"/>
                </w:rPr>
                <w:t xml:space="preserve">Observations en éducation et formation de l’activité élève et enseignante liée à une ressource nommée CNEC Carnet Numérique de l’Élève Chercheur en collège en T1, T2 et T3 2019</w:t>
              </w:r>
            </w:hyperlink>
          </w:p>
          <w:p>
            <w:pPr/>
            <w:hyperlink r:id="rId13" w:history="1">
              <w:r>
                <w:rPr>
                  <w:color w:val="#410a8c"/>
                  <w:u w:val="single"/>
                </w:rPr>
                <w:t xml:space="preserve">Emmanuelle Voulgre</w:t>
              </w:r>
            </w:hyperlink>
          </w:p>
          <w:p>
            <w:pPr/>
            <w:r>
              <w:rPr/>
              <w:t xml:space="preserve">[Rapport de recherche] Laboratoire Éducation, Discours, Apprentissages (EDA, EA 4071) de l’Université Paris Descartes. 2019, 40 p</w:t>
            </w:r>
          </w:p>
          <w:p>
            <w:pPr/>
            <w:r>
              <w:rPr/>
              <w:t xml:space="preserve">Rapport</w:t>
            </w:r>
            <w:r>
              <w:rPr/>
              <w:t xml:space="preserve"> (rapport de recherche)</w:t>
            </w:r>
          </w:p>
          <w:p>
            <w:pPr/>
            <w:hyperlink r:id="rId211" w:history="1">
              <w:r>
                <w:rPr>
                  <w:color w:val="#410a8c"/>
                  <w:u w:val="single"/>
                </w:rPr>
                <w:t xml:space="preserve">hal-02343123v1</w:t>
              </w:r>
            </w:hyperlink>
          </w:p>
        </w:tc>
      </w:tr>
      <w:tr>
        <w:trPr/>
        <w:tc>
          <w:tcPr>
            <w:noWrap/>
          </w:tcPr>
          <w:p>
            <w:pPr>
              <w:spacing w:after="200"/>
            </w:pPr>
            <w:hyperlink r:id="rId212" w:history="1">
              <w:r>
                <w:rPr>
                  <w:color w:val="1e198e"/>
                  <w:b w:val="1"/>
                  <w:bCs w:val="1"/>
                  <w:u w:val="single"/>
                </w:rPr>
                <w:t xml:space="preserve">Rapport d’activités du portique Adjectif.net en 2017</w:t>
              </w:r>
            </w:hyperlink>
          </w:p>
          <w:p>
            <w:pPr/>
            <w:hyperlink r:id="rId105" w:history="1">
              <w:r>
                <w:rPr>
                  <w:color w:val="#410a8c"/>
                  <w:u w:val="single"/>
                </w:rPr>
                <w:t xml:space="preserve">Solène Zablot</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[Rapport Technique] Adjectif : analyses et recherches sur les TICE. 2018</w:t>
            </w:r>
          </w:p>
          <w:p>
            <w:pPr/>
            <w:r>
              <w:rPr/>
              <w:t xml:space="preserve">Rapport</w:t>
            </w:r>
            <w:r>
              <w:rPr/>
              <w:t xml:space="preserve"> (rapport technique)</w:t>
            </w:r>
          </w:p>
          <w:p>
            <w:pPr/>
            <w:hyperlink r:id="rId212" w:history="1">
              <w:r>
                <w:rPr>
                  <w:color w:val="#410a8c"/>
                  <w:u w:val="single"/>
                </w:rPr>
                <w:t xml:space="preserve">hal-02357582v1</w:t>
              </w:r>
            </w:hyperlink>
          </w:p>
        </w:tc>
      </w:tr>
      <w:tr>
        <w:trPr/>
        <w:tc>
          <w:tcPr>
            <w:noWrap/>
          </w:tcPr>
          <w:p>
            <w:pPr>
              <w:spacing w:after="200"/>
            </w:pPr>
            <w:hyperlink r:id="rId213" w:history="1">
              <w:r>
                <w:rPr>
                  <w:color w:val="1e198e"/>
                  <w:b w:val="1"/>
                  <w:bCs w:val="1"/>
                  <w:u w:val="single"/>
                </w:rPr>
                <w:t xml:space="preserve">Quelles utilisations d’un Environnement Numérique de Travail : une étude de cas dans deux collèges de l’académie de Créteil</w:t>
              </w:r>
            </w:hyperlink>
          </w:p>
          <w:p>
            <w:pPr/>
            <w:hyperlink r:id="rId13" w:history="1">
              <w:r>
                <w:rPr>
                  <w:color w:val="#410a8c"/>
                  <w:u w:val="single"/>
                </w:rPr>
                <w:t xml:space="preserve">Emmanuelle Voulgre</w:t>
              </w:r>
            </w:hyperlink>
            <w:r>
              <w:rPr/>
              <w:t xml:space="preserve">,</w:t>
            </w:r>
            <w:hyperlink r:id="rId214" w:history="1">
              <w:r>
                <w:rPr>
                  <w:color w:val="#410a8c"/>
                  <w:u w:val="single"/>
                </w:rPr>
                <w:t xml:space="preserve">Christelle Pauty-Combemorel</w:t>
              </w:r>
            </w:hyperlink>
            <w:r>
              <w:rPr/>
              <w:t xml:space="preserve">,</w:t>
            </w:r>
            <w:hyperlink r:id="rId215" w:history="1">
              <w:r>
                <w:rPr>
                  <w:color w:val="#410a8c"/>
                  <w:u w:val="single"/>
                </w:rPr>
                <w:t xml:space="preserve">Nasser Patrick Mendoume Aboghe</w:t>
              </w:r>
            </w:hyperlink>
            <w:r>
              <w:rPr/>
              <w:t xml:space="preserve">,</w:t>
            </w:r>
            <w:hyperlink r:id="rId98" w:history="1">
              <w:r>
                <w:rPr>
                  <w:color w:val="#410a8c"/>
                  <w:u w:val="single"/>
                </w:rPr>
                <w:t xml:space="preserve">Georges Louis Baron</w:t>
              </w:r>
            </w:hyperlink>
          </w:p>
          <w:p>
            <w:pPr/>
            <w:r>
              <w:rPr/>
              <w:t xml:space="preserve">[Rapport de recherche] EDA, Université Paris Descartes, ENT93-N au 31-01-2018 pour l’académie de Créteil. 2018</w:t>
            </w:r>
          </w:p>
          <w:p>
            <w:pPr/>
            <w:r>
              <w:rPr/>
              <w:t xml:space="preserve">Rapport</w:t>
            </w:r>
            <w:r>
              <w:rPr/>
              <w:t xml:space="preserve"> (rapport de recherche)</w:t>
            </w:r>
          </w:p>
          <w:p>
            <w:pPr/>
            <w:hyperlink r:id="rId213" w:history="1">
              <w:r>
                <w:rPr>
                  <w:color w:val="#410a8c"/>
                  <w:u w:val="single"/>
                </w:rPr>
                <w:t xml:space="preserve">hal-02357575v1</w:t>
              </w:r>
            </w:hyperlink>
          </w:p>
        </w:tc>
      </w:tr>
      <w:tr>
        <w:trPr/>
        <w:tc>
          <w:tcPr>
            <w:noWrap/>
          </w:tcPr>
          <w:p>
            <w:pPr>
              <w:spacing w:after="200"/>
            </w:pPr>
            <w:hyperlink r:id="rId216" w:history="1">
              <w:r>
                <w:rPr>
                  <w:color w:val="1e198e"/>
                  <w:b w:val="1"/>
                  <w:bCs w:val="1"/>
                  <w:u w:val="single"/>
                </w:rPr>
                <w:t xml:space="preserve">Interrelations entre l’écosystème de banques de ressources pour enseignants et l’activité enseignante</w:t>
              </w:r>
            </w:hyperlink>
          </w:p>
          <w:p>
            <w:pPr/>
            <w:hyperlink r:id="rId13" w:history="1">
              <w:r>
                <w:rPr>
                  <w:color w:val="#410a8c"/>
                  <w:u w:val="single"/>
                </w:rPr>
                <w:t xml:space="preserve">Emmanuelle Voulgre</w:t>
              </w:r>
            </w:hyperlink>
            <w:r>
              <w:rPr/>
              <w:t xml:space="preserve">,</w:t>
            </w:r>
            <w:hyperlink r:id="rId102" w:history="1">
              <w:r>
                <w:rPr>
                  <w:color w:val="#410a8c"/>
                  <w:u w:val="single"/>
                </w:rPr>
                <w:t xml:space="preserve">Camille Roux-Goupille</w:t>
              </w:r>
            </w:hyperlink>
            <w:r>
              <w:rPr/>
              <w:t xml:space="preserve">,</w:t>
            </w:r>
            <w:hyperlink r:id="rId103" w:history="1">
              <w:r>
                <w:rPr>
                  <w:color w:val="#410a8c"/>
                  <w:u w:val="single"/>
                </w:rPr>
                <w:t xml:space="preserve">Ghislaine Gueudet</w:t>
              </w:r>
            </w:hyperlink>
          </w:p>
          <w:p>
            <w:pPr/>
            <w:r>
              <w:rPr/>
              <w:t xml:space="preserve">[Rapport de recherche] Université Paris Descartes (Paris 5); https://urls.fr/-nqgqz. 2018</w:t>
            </w:r>
          </w:p>
          <w:p>
            <w:pPr/>
            <w:r>
              <w:rPr/>
              <w:t xml:space="preserve">Rapport</w:t>
            </w:r>
            <w:r>
              <w:rPr/>
              <w:t xml:space="preserve"> (rapport de recherche)</w:t>
            </w:r>
          </w:p>
          <w:p>
            <w:pPr/>
            <w:hyperlink r:id="rId216" w:history="1">
              <w:r>
                <w:rPr>
                  <w:color w:val="#410a8c"/>
                  <w:u w:val="single"/>
                </w:rPr>
                <w:t xml:space="preserve">hal-01869742v1</w:t>
              </w:r>
            </w:hyperlink>
          </w:p>
        </w:tc>
      </w:tr>
      <w:tr>
        <w:trPr/>
        <w:tc>
          <w:tcPr>
            <w:noWrap/>
          </w:tcPr>
          <w:p>
            <w:pPr>
              <w:spacing w:after="200"/>
            </w:pPr>
            <w:hyperlink r:id="rId217" w:history="1">
              <w:r>
                <w:rPr>
                  <w:color w:val="1e198e"/>
                  <w:b w:val="1"/>
                  <w:bCs w:val="1"/>
                  <w:u w:val="single"/>
                </w:rPr>
                <w:t xml:space="preserve">Une analyse systémique de l’activité enseignante : quelle prise en compte des besoins spécifiques et handicaps ?</w:t>
              </w:r>
            </w:hyperlink>
          </w:p>
          <w:p>
            <w:pPr/>
            <w:hyperlink r:id="rId13" w:history="1">
              <w:r>
                <w:rPr>
                  <w:color w:val="#410a8c"/>
                  <w:u w:val="single"/>
                </w:rPr>
                <w:t xml:space="preserve">Emmanuelle Voulgre</w:t>
              </w:r>
            </w:hyperlink>
          </w:p>
          <w:p>
            <w:pPr/>
            <w:r>
              <w:rPr/>
              <w:t xml:space="preserve">[Rapport de recherche] ANR RéVEA pour le laboratoire Éducation, Discours et Apprentissages (EDA). 2018, 33 p</w:t>
            </w:r>
          </w:p>
          <w:p>
            <w:pPr/>
            <w:r>
              <w:rPr/>
              <w:t xml:space="preserve">Rapport</w:t>
            </w:r>
            <w:r>
              <w:rPr/>
              <w:t xml:space="preserve"> (rapport de recherche)</w:t>
            </w:r>
          </w:p>
          <w:p>
            <w:pPr/>
            <w:hyperlink r:id="rId217" w:history="1">
              <w:r>
                <w:rPr>
                  <w:color w:val="#410a8c"/>
                  <w:u w:val="single"/>
                </w:rPr>
                <w:t xml:space="preserve">hal-02357539v1</w:t>
              </w:r>
            </w:hyperlink>
          </w:p>
        </w:tc>
      </w:tr>
      <w:tr>
        <w:trPr/>
        <w:tc>
          <w:tcPr>
            <w:noWrap/>
          </w:tcPr>
          <w:p>
            <w:pPr>
              <w:spacing w:after="200"/>
            </w:pPr>
            <w:hyperlink r:id="rId218" w:history="1">
              <w:r>
                <w:rPr>
                  <w:color w:val="1e198e"/>
                  <w:b w:val="1"/>
                  <w:bCs w:val="1"/>
                  <w:u w:val="single"/>
                </w:rPr>
                <w:t xml:space="preserve">Une analyse systémique de l’activité enseignante en SEGPA : quelle prise en compte des caractéristiques de la notion de grandes difficultés ?</w:t>
              </w:r>
            </w:hyperlink>
          </w:p>
          <w:p>
            <w:pPr/>
            <w:hyperlink r:id="rId13" w:history="1">
              <w:r>
                <w:rPr>
                  <w:color w:val="#410a8c"/>
                  <w:u w:val="single"/>
                </w:rPr>
                <w:t xml:space="preserve">Emmanuelle Voulgre</w:t>
              </w:r>
            </w:hyperlink>
          </w:p>
          <w:p>
            <w:pPr/>
            <w:r>
              <w:rPr/>
              <w:t xml:space="preserve">[Rapport de recherche] Université Paris Descartes. 2018, https://urlz.fr/8NYH</w:t>
            </w:r>
          </w:p>
          <w:p>
            <w:pPr/>
            <w:r>
              <w:rPr/>
              <w:t xml:space="preserve">Rapport</w:t>
            </w:r>
            <w:r>
              <w:rPr/>
              <w:t xml:space="preserve"> (rapport de recherche)</w:t>
            </w:r>
          </w:p>
          <w:p>
            <w:pPr/>
            <w:hyperlink r:id="rId218" w:history="1">
              <w:r>
                <w:rPr>
                  <w:color w:val="#410a8c"/>
                  <w:u w:val="single"/>
                </w:rPr>
                <w:t xml:space="preserve">hal-01869734v1</w:t>
              </w:r>
            </w:hyperlink>
          </w:p>
        </w:tc>
      </w:tr>
      <w:tr>
        <w:trPr/>
        <w:tc>
          <w:tcPr>
            <w:noWrap/>
          </w:tcPr>
          <w:p>
            <w:pPr>
              <w:spacing w:after="200"/>
            </w:pPr>
            <w:hyperlink r:id="rId219" w:history="1">
              <w:r>
                <w:rPr>
                  <w:color w:val="1e198e"/>
                  <w:b w:val="1"/>
                  <w:bCs w:val="1"/>
                  <w:u w:val="single"/>
                </w:rPr>
                <w:t xml:space="preserve">Ressources Vivantes pour l’Enseignement et l’Apprentissage. Rapport final du laboratoire EDA dans le cadre du projet ANR RéVEA.</w:t>
              </w:r>
            </w:hyperlink>
          </w:p>
          <w:p>
            <w:pPr/>
            <w:hyperlink r:id="rId98" w:history="1">
              <w:r>
                <w:rPr>
                  <w:color w:val="#410a8c"/>
                  <w:u w:val="single"/>
                </w:rPr>
                <w:t xml:space="preserve">Georges Louis Baron</w:t>
              </w:r>
            </w:hyperlink>
            <w:r>
              <w:rPr/>
              <w:t xml:space="preserve">,</w:t>
            </w:r>
            <w:hyperlink r:id="rId220" w:history="1">
              <w:r>
                <w:rPr>
                  <w:color w:val="#410a8c"/>
                  <w:u w:val="single"/>
                </w:rPr>
                <w:t xml:space="preserve">Margaret Bento</w:t>
              </w:r>
            </w:hyperlink>
            <w:r>
              <w:rPr/>
              <w:t xml:space="preserve">,</w:t>
            </w:r>
            <w:hyperlink r:id="rId13" w:history="1">
              <w:r>
                <w:rPr>
                  <w:color w:val="#410a8c"/>
                  <w:u w:val="single"/>
                </w:rPr>
                <w:t xml:space="preserve">Emmanuelle Voulgre</w:t>
              </w:r>
            </w:hyperlink>
            <w:r>
              <w:rPr/>
              <w:t xml:space="preserve">,</w:t>
            </w:r>
            <w:hyperlink r:id="rId142" w:history="1">
              <w:r>
                <w:rPr>
                  <w:color w:val="#410a8c"/>
                  <w:u w:val="single"/>
                </w:rPr>
                <w:t xml:space="preserve">Mariam Haspekian</w:t>
              </w:r>
            </w:hyperlink>
            <w:r>
              <w:rPr/>
              <w:t xml:space="preserve">,</w:t>
            </w:r>
            <w:hyperlink r:id="rId221" w:history="1">
              <w:r>
                <w:rPr>
                  <w:color w:val="#410a8c"/>
                  <w:u w:val="single"/>
                </w:rPr>
                <w:t xml:space="preserve">Estelle Riquois</w:t>
              </w:r>
            </w:hyperlink>
            <w:r>
              <w:rPr/>
              <w:t xml:space="preserve">et al.</w:t>
            </w:r>
          </w:p>
          <w:p>
            <w:pPr/>
            <w:r>
              <w:rPr/>
              <w:t xml:space="preserve">[Rapport de recherche] EDA. 2018</w:t>
            </w:r>
          </w:p>
          <w:p>
            <w:pPr/>
            <w:r>
              <w:rPr/>
              <w:t xml:space="preserve">Rapport</w:t>
            </w:r>
            <w:r>
              <w:rPr/>
              <w:t xml:space="preserve"> (rapport de recherche)</w:t>
            </w:r>
          </w:p>
          <w:p>
            <w:pPr/>
            <w:hyperlink r:id="rId219" w:history="1">
              <w:r>
                <w:rPr>
                  <w:color w:val="#410a8c"/>
                  <w:u w:val="single"/>
                </w:rPr>
                <w:t xml:space="preserve">hal-02357573v1</w:t>
              </w:r>
            </w:hyperlink>
          </w:p>
        </w:tc>
      </w:tr>
      <w:tr>
        <w:trPr/>
        <w:tc>
          <w:tcPr>
            <w:noWrap/>
          </w:tcPr>
          <w:p>
            <w:pPr>
              <w:spacing w:after="200"/>
            </w:pPr>
            <w:hyperlink r:id="rId222" w:history="1">
              <w:r>
                <w:rPr>
                  <w:color w:val="1e198e"/>
                  <w:b w:val="1"/>
                  <w:bCs w:val="1"/>
                  <w:u w:val="single"/>
                </w:rPr>
                <w:t xml:space="preserve">Rapport final V3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[Rapport de recherche] Université Paris 5 René Descartes. 2017</w:t>
            </w:r>
          </w:p>
          <w:p>
            <w:pPr/>
            <w:r>
              <w:rPr/>
              <w:t xml:space="preserve">Rapport</w:t>
            </w:r>
            <w:r>
              <w:rPr/>
              <w:t xml:space="preserve"> (rapport de recherche)</w:t>
            </w:r>
          </w:p>
          <w:p>
            <w:pPr/>
            <w:hyperlink r:id="rId222" w:history="1">
              <w:r>
                <w:rPr>
                  <w:color w:val="#410a8c"/>
                  <w:u w:val="single"/>
                </w:rPr>
                <w:t xml:space="preserve">hal-01635144v1</w:t>
              </w:r>
            </w:hyperlink>
          </w:p>
        </w:tc>
      </w:tr>
      <w:tr>
        <w:trPr/>
        <w:tc>
          <w:tcPr>
            <w:noWrap/>
          </w:tcPr>
          <w:p>
            <w:pPr>
              <w:spacing w:after="200"/>
            </w:pPr>
            <w:hyperlink r:id="rId223" w:history="1">
              <w:r>
                <w:rPr>
                  <w:color w:val="1e198e"/>
                  <w:b w:val="1"/>
                  <w:bCs w:val="1"/>
                  <w:u w:val="single"/>
                </w:rPr>
                <w:t xml:space="preserve">Rapport d’activités du portique Adjectif.net en 2016</w:t>
              </w:r>
            </w:hyperlink>
          </w:p>
          <w:p>
            <w:pPr/>
            <w:hyperlink r:id="rId105" w:history="1">
              <w:r>
                <w:rPr>
                  <w:color w:val="#410a8c"/>
                  <w:u w:val="single"/>
                </w:rPr>
                <w:t xml:space="preserve">Solène Zablot</w:t>
              </w:r>
            </w:hyperlink>
            <w:r>
              <w:rPr/>
              <w:t xml:space="preserve">,</w:t>
            </w:r>
            <w:hyperlink r:id="rId98" w:history="1">
              <w:r>
                <w:rPr>
                  <w:color w:val="#410a8c"/>
                  <w:u w:val="single"/>
                </w:rPr>
                <w:t xml:space="preserve">Georges Louis Baron</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p>
          <w:p>
            <w:pPr/>
            <w:r>
              <w:rPr/>
              <w:t xml:space="preserve">[Rapport Technique] Adjectif : analyses et recherches sur les TICE. 2017</w:t>
            </w:r>
          </w:p>
          <w:p>
            <w:pPr/>
            <w:r>
              <w:rPr/>
              <w:t xml:space="preserve">Rapport</w:t>
            </w:r>
            <w:r>
              <w:rPr/>
              <w:t xml:space="preserve"> (rapport technique)</w:t>
            </w:r>
          </w:p>
          <w:p>
            <w:pPr/>
            <w:hyperlink r:id="rId223" w:history="1">
              <w:r>
                <w:rPr>
                  <w:color w:val="#410a8c"/>
                  <w:u w:val="single"/>
                </w:rPr>
                <w:t xml:space="preserve">hal-02357622v1</w:t>
              </w:r>
            </w:hyperlink>
          </w:p>
        </w:tc>
      </w:tr>
      <w:tr>
        <w:trPr/>
        <w:tc>
          <w:tcPr>
            <w:noWrap/>
          </w:tcPr>
          <w:p>
            <w:pPr>
              <w:spacing w:after="200"/>
            </w:pPr>
            <w:hyperlink r:id="rId224" w:history="1">
              <w:r>
                <w:rPr>
                  <w:color w:val="1e198e"/>
                  <w:b w:val="1"/>
                  <w:bCs w:val="1"/>
                  <w:u w:val="single"/>
                </w:rPr>
                <w:t xml:space="preserve">Quelles utilisations d’un environnement numérique de travail par les CPE : une étude de cas dans deux collèges de l’académie de Créteil 2015-2016</w:t>
              </w:r>
            </w:hyperlink>
          </w:p>
          <w:p>
            <w:pPr/>
            <w:hyperlink r:id="rId13" w:history="1">
              <w:r>
                <w:rPr>
                  <w:color w:val="#410a8c"/>
                  <w:u w:val="single"/>
                </w:rPr>
                <w:t xml:space="preserve">Emmanuelle Voulgre</w:t>
              </w:r>
            </w:hyperlink>
            <w:r>
              <w:rPr/>
              <w:t xml:space="preserve">,</w:t>
            </w:r>
            <w:hyperlink r:id="rId215" w:history="1">
              <w:r>
                <w:rPr>
                  <w:color w:val="#410a8c"/>
                  <w:u w:val="single"/>
                </w:rPr>
                <w:t xml:space="preserve">Nasser Patrick Mendoume Aboghe</w:t>
              </w:r>
            </w:hyperlink>
          </w:p>
          <w:p>
            <w:pPr/>
            <w:r>
              <w:rPr/>
              <w:t xml:space="preserve">[Rapport de recherche] Rapport de recherche ENT93-N du laboratoire EDA, Université Paris Descartes. 2017</w:t>
            </w:r>
          </w:p>
          <w:p>
            <w:pPr/>
            <w:r>
              <w:rPr/>
              <w:t xml:space="preserve">Rapport</w:t>
            </w:r>
            <w:r>
              <w:rPr/>
              <w:t xml:space="preserve"> (rapport de recherche)</w:t>
            </w:r>
          </w:p>
          <w:p>
            <w:pPr/>
            <w:hyperlink r:id="rId224" w:history="1">
              <w:r>
                <w:rPr>
                  <w:color w:val="#410a8c"/>
                  <w:u w:val="single"/>
                </w:rPr>
                <w:t xml:space="preserve">hal-02357611v1</w:t>
              </w:r>
            </w:hyperlink>
          </w:p>
        </w:tc>
      </w:tr>
      <w:tr>
        <w:trPr/>
        <w:tc>
          <w:tcPr>
            <w:noWrap/>
          </w:tcPr>
          <w:p>
            <w:pPr>
              <w:spacing w:after="200"/>
            </w:pPr>
            <w:hyperlink r:id="rId225" w:history="1">
              <w:r>
                <w:rPr>
                  <w:color w:val="1e198e"/>
                  <w:b w:val="1"/>
                  <w:bCs w:val="1"/>
                  <w:u w:val="single"/>
                </w:rPr>
                <w:t xml:space="preserve">Cinq instruments issus de l’ANR DALIE pour accompagner et guider le processus de formation des enseignants et formateurs au cours d’un projet en robotique</w:t>
              </w:r>
            </w:hyperlink>
          </w:p>
          <w:p>
            <w:pPr/>
            <w:hyperlink r:id="rId13" w:history="1">
              <w:r>
                <w:rPr>
                  <w:color w:val="#410a8c"/>
                  <w:u w:val="single"/>
                </w:rPr>
                <w:t xml:space="preserve">Emmanuelle Voulgre</w:t>
              </w:r>
            </w:hyperlink>
          </w:p>
          <w:p>
            <w:pPr/>
            <w:r>
              <w:rPr/>
              <w:t xml:space="preserve">Laboratoire EDA (éducation, discours et apprentissages). Université Paris Descartes. 2017</w:t>
            </w:r>
          </w:p>
          <w:p>
            <w:pPr/>
            <w:r>
              <w:rPr/>
              <w:t xml:space="preserve">Rapport</w:t>
            </w:r>
          </w:p>
          <w:p>
            <w:pPr/>
            <w:hyperlink r:id="rId225" w:history="1">
              <w:r>
                <w:rPr>
                  <w:color w:val="#410a8c"/>
                  <w:u w:val="single"/>
                </w:rPr>
                <w:t xml:space="preserve">hal-02357585v2</w:t>
              </w:r>
            </w:hyperlink>
          </w:p>
        </w:tc>
      </w:tr>
      <w:tr>
        <w:trPr/>
        <w:tc>
          <w:tcPr>
            <w:noWrap/>
          </w:tcPr>
          <w:p>
            <w:pPr>
              <w:spacing w:after="200"/>
            </w:pPr>
            <w:hyperlink r:id="rId226" w:history="1">
              <w:r>
                <w:rPr>
                  <w:color w:val="1e198e"/>
                  <w:b w:val="1"/>
                  <w:bCs w:val="1"/>
                  <w:u w:val="single"/>
                </w:rPr>
                <w:t xml:space="preserve">Quels processus de formation des enseignants au cours du projet ANR DALIE</w:t>
              </w:r>
            </w:hyperlink>
          </w:p>
          <w:p>
            <w:pPr/>
            <w:hyperlink r:id="rId13" w:history="1">
              <w:r>
                <w:rPr>
                  <w:color w:val="#410a8c"/>
                  <w:u w:val="single"/>
                </w:rPr>
                <w:t xml:space="preserve">Emmanuelle Voulgre</w:t>
              </w:r>
            </w:hyperlink>
          </w:p>
          <w:p>
            <w:pPr/>
            <w:r>
              <w:rPr/>
              <w:t xml:space="preserve">[Rapport de recherche] Laboratoire Éducation, Discours et Apprentissages (EDA), EA 4071, Université Paris Descartes. 2017</w:t>
            </w:r>
          </w:p>
          <w:p>
            <w:pPr/>
            <w:r>
              <w:rPr/>
              <w:t xml:space="preserve">Rapport</w:t>
            </w:r>
            <w:r>
              <w:rPr/>
              <w:t xml:space="preserve"> (rapport de recherche)</w:t>
            </w:r>
          </w:p>
          <w:p>
            <w:pPr/>
            <w:hyperlink r:id="rId226" w:history="1">
              <w:r>
                <w:rPr>
                  <w:color w:val="#410a8c"/>
                  <w:u w:val="single"/>
                </w:rPr>
                <w:t xml:space="preserve">hal-02357590v1</w:t>
              </w:r>
            </w:hyperlink>
          </w:p>
        </w:tc>
      </w:tr>
      <w:tr>
        <w:trPr/>
        <w:tc>
          <w:tcPr>
            <w:noWrap/>
          </w:tcPr>
          <w:p>
            <w:pPr>
              <w:spacing w:after="200"/>
            </w:pPr>
            <w:hyperlink r:id="rId227" w:history="1">
              <w:r>
                <w:rPr>
                  <w:color w:val="1e198e"/>
                  <w:b w:val="1"/>
                  <w:bCs w:val="1"/>
                  <w:u w:val="single"/>
                </w:rPr>
                <w:t xml:space="preserve">Un environnement numérique de travail au service des apprentissages : Le cas de 2 collèges en Seine-Saint-Denis</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98" w:history="1">
              <w:r>
                <w:rPr>
                  <w:color w:val="#410a8c"/>
                  <w:u w:val="single"/>
                </w:rPr>
                <w:t xml:space="preserve">Georges Louis Baron</w:t>
              </w:r>
            </w:hyperlink>
          </w:p>
          <w:p>
            <w:pPr/>
            <w:r>
              <w:rPr/>
              <w:t xml:space="preserve">[Rapport de recherche] Rapport de recherche de l’Université Paris Descartes, Laboratoire EDA pour l’académie de Créteil ENT-N-93. 2016</w:t>
            </w:r>
          </w:p>
          <w:p>
            <w:pPr/>
            <w:r>
              <w:rPr/>
              <w:t xml:space="preserve">Rapport</w:t>
            </w:r>
            <w:r>
              <w:rPr/>
              <w:t xml:space="preserve"> (rapport de recherche)</w:t>
            </w:r>
          </w:p>
          <w:p>
            <w:pPr/>
            <w:hyperlink r:id="rId227" w:history="1">
              <w:r>
                <w:rPr>
                  <w:color w:val="#410a8c"/>
                  <w:u w:val="single"/>
                </w:rPr>
                <w:t xml:space="preserve">hal-02357632v1</w:t>
              </w:r>
            </w:hyperlink>
          </w:p>
        </w:tc>
      </w:tr>
      <w:tr>
        <w:trPr/>
        <w:tc>
          <w:tcPr>
            <w:noWrap/>
          </w:tcPr>
          <w:p>
            <w:pPr>
              <w:spacing w:after="200"/>
            </w:pPr>
            <w:hyperlink r:id="rId228" w:history="1">
              <w:r>
                <w:rPr>
                  <w:color w:val="1e198e"/>
                  <w:b w:val="1"/>
                  <w:bCs w:val="1"/>
                  <w:u w:val="single"/>
                </w:rPr>
                <w:t xml:space="preserve">Rapport final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[Research Report] Université Paris 5 René Descartes. 2015</w:t>
            </w:r>
          </w:p>
          <w:p>
            <w:pPr/>
            <w:r>
              <w:rPr/>
              <w:t xml:space="preserve">Rapport</w:t>
            </w:r>
            <w:r>
              <w:rPr/>
              <w:t xml:space="preserve"> (rapport de recherche)</w:t>
            </w:r>
          </w:p>
          <w:p>
            <w:pPr/>
            <w:hyperlink r:id="rId228" w:history="1">
              <w:r>
                <w:rPr>
                  <w:color w:val="#410a8c"/>
                  <w:u w:val="single"/>
                </w:rPr>
                <w:t xml:space="preserve">hal-01635159v1</w:t>
              </w:r>
            </w:hyperlink>
          </w:p>
        </w:tc>
      </w:tr>
      <w:tr>
        <w:trPr/>
        <w:tc>
          <w:tcPr>
            <w:noWrap/>
          </w:tcPr>
          <w:p>
            <w:pPr>
              <w:spacing w:after="200"/>
            </w:pPr>
            <w:hyperlink r:id="rId229" w:history="1">
              <w:r>
                <w:rPr>
                  <w:color w:val="1e198e"/>
                  <w:b w:val="1"/>
                  <w:bCs w:val="1"/>
                  <w:u w:val="single"/>
                </w:rPr>
                <w:t xml:space="preserve">Choix des terrains et des facteurs à analyser, conception des instruments d’enquête et d’analyse</w:t>
              </w:r>
            </w:hyperlink>
          </w:p>
          <w:p>
            <w:pPr/>
            <w:hyperlink r:id="rId220" w:history="1">
              <w:r>
                <w:rPr>
                  <w:color w:val="#410a8c"/>
                  <w:u w:val="single"/>
                </w:rPr>
                <w:t xml:space="preserve">Margaret Bento</w:t>
              </w:r>
            </w:hyperlink>
            <w:r>
              <w:rPr/>
              <w:t xml:space="preserve">,</w:t>
            </w: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t xml:space="preserve">[Rapport de recherche] Université Paris Descartes (Paris 5). 2015</w:t>
            </w:r>
          </w:p>
          <w:p>
            <w:pPr/>
            <w:r>
              <w:rPr/>
              <w:t xml:space="preserve">Rapport</w:t>
            </w:r>
            <w:r>
              <w:rPr/>
              <w:t xml:space="preserve"> (rapport de recherche)</w:t>
            </w:r>
          </w:p>
          <w:p>
            <w:pPr/>
            <w:hyperlink r:id="rId229" w:history="1">
              <w:r>
                <w:rPr>
                  <w:color w:val="#410a8c"/>
                  <w:u w:val="single"/>
                </w:rPr>
                <w:t xml:space="preserve">hal-01635163v1</w:t>
              </w:r>
            </w:hyperlink>
          </w:p>
        </w:tc>
      </w:tr>
      <w:tr>
        <w:trPr/>
        <w:tc>
          <w:tcPr>
            <w:noWrap/>
          </w:tcPr>
          <w:p>
            <w:pPr>
              <w:spacing w:after="200"/>
            </w:pPr>
            <w:hyperlink r:id="rId230" w:history="1">
              <w:r>
                <w:rPr>
                  <w:color w:val="1e198e"/>
                  <w:b w:val="1"/>
                  <w:bCs w:val="1"/>
                  <w:u w:val="single"/>
                </w:rPr>
                <w:t xml:space="preserve">Rapport technique numéro 2 de la recherche ORDIVAL</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r>
              <w:rPr/>
              <w:t xml:space="preserve">,</w:t>
            </w:r>
            <w:hyperlink r:id="rId231" w:history="1">
              <w:r>
                <w:rPr>
                  <w:color w:val="#410a8c"/>
                  <w:u w:val="single"/>
                </w:rPr>
                <w:t xml:space="preserve">Mehdi Khaneboubi</w:t>
              </w:r>
            </w:hyperlink>
            <w:r>
              <w:rPr/>
              <w:t xml:space="preserve">,</w:t>
            </w:r>
            <w:hyperlink r:id="rId105" w:history="1">
              <w:r>
                <w:rPr>
                  <w:color w:val="#410a8c"/>
                  <w:u w:val="single"/>
                </w:rPr>
                <w:t xml:space="preserve">Solène Zablot</w:t>
              </w:r>
            </w:hyperlink>
            <w:r>
              <w:rPr/>
              <w:t xml:space="preserve">,</w:t>
            </w:r>
            <w:hyperlink r:id="rId160" w:history="1">
              <w:r>
                <w:rPr>
                  <w:color w:val="#410a8c"/>
                  <w:u w:val="single"/>
                </w:rPr>
                <w:t xml:space="preserve">Christelle Combemorel-Pauty</w:t>
              </w:r>
            </w:hyperlink>
          </w:p>
          <w:p>
            <w:pPr/>
            <w:r>
              <w:rPr/>
              <w:t xml:space="preserve">[Research Report] Université Paris Descartes (Paris 5). 2014</w:t>
            </w:r>
          </w:p>
          <w:p>
            <w:pPr/>
            <w:r>
              <w:rPr/>
              <w:t xml:space="preserve">Rapport</w:t>
            </w:r>
            <w:r>
              <w:rPr/>
              <w:t xml:space="preserve"> (rapport de recherche)</w:t>
            </w:r>
          </w:p>
          <w:p>
            <w:pPr/>
            <w:hyperlink r:id="rId230" w:history="1">
              <w:r>
                <w:rPr>
                  <w:color w:val="#410a8c"/>
                  <w:u w:val="single"/>
                </w:rPr>
                <w:t xml:space="preserve">hal-01635162v1</w:t>
              </w:r>
            </w:hyperlink>
          </w:p>
        </w:tc>
      </w:tr>
      <w:tr>
        <w:trPr/>
        <w:tc>
          <w:tcPr>
            <w:noWrap/>
          </w:tcPr>
          <w:p>
            <w:pPr>
              <w:spacing w:after="200"/>
            </w:pPr>
            <w:hyperlink r:id="rId232" w:history="1">
              <w:r>
                <w:rPr>
                  <w:color w:val="1e198e"/>
                  <w:b w:val="1"/>
                  <w:bCs w:val="1"/>
                  <w:u w:val="single"/>
                </w:rPr>
                <w:t xml:space="preserve">Rapport scientifique d’étape en juin 2014 du projet SUPERE</w:t>
              </w:r>
            </w:hyperlink>
          </w:p>
          <w:p>
            <w:pPr/>
            <w:hyperlink r:id="rId34" w:history="1">
              <w:r>
                <w:rPr>
                  <w:color w:val="#410a8c"/>
                  <w:u w:val="single"/>
                </w:rPr>
                <w:t xml:space="preserve">Georges-Louis Baron</w:t>
              </w:r>
            </w:hyperlink>
            <w:r>
              <w:rPr/>
              <w:t xml:space="preserve">,</w:t>
            </w:r>
            <w:hyperlink r:id="rId45" w:history="1">
              <w:r>
                <w:rPr>
                  <w:color w:val="#410a8c"/>
                  <w:u w:val="single"/>
                </w:rPr>
                <w:t xml:space="preserve">Stéphanie Netto</w:t>
              </w:r>
            </w:hyperlink>
            <w:r>
              <w:rPr/>
              <w:t xml:space="preserve">,</w:t>
            </w:r>
            <w:hyperlink r:id="rId181" w:history="1">
              <w:r>
                <w:rPr>
                  <w:color w:val="#410a8c"/>
                  <w:u w:val="single"/>
                </w:rPr>
                <w:t xml:space="preserve">François Villemonteix</w:t>
              </w:r>
            </w:hyperlink>
            <w:r>
              <w:rPr/>
              <w:t xml:space="preserve">,</w:t>
            </w:r>
            <w:hyperlink r:id="rId13" w:history="1">
              <w:r>
                <w:rPr>
                  <w:color w:val="#410a8c"/>
                  <w:u w:val="single"/>
                </w:rPr>
                <w:t xml:space="preserve">Emmanuelle Voulgre</w:t>
              </w:r>
            </w:hyperlink>
            <w:r>
              <w:rPr/>
              <w:t xml:space="preserve">,</w:t>
            </w:r>
            <w:hyperlink r:id="rId114" w:history="1">
              <w:r>
                <w:rPr>
                  <w:color w:val="#410a8c"/>
                  <w:u w:val="single"/>
                </w:rPr>
                <w:t xml:space="preserve">Marcelline Djeumeni Tchamabe</w:t>
              </w:r>
            </w:hyperlink>
          </w:p>
          <w:p>
            <w:pPr/>
            <w:r>
              <w:rPr/>
              <w:t xml:space="preserve">[Rapport de recherche] Université Paris Descartes, Laboratoire EDA (EA 4071). 2014</w:t>
            </w:r>
          </w:p>
          <w:p>
            <w:pPr/>
            <w:r>
              <w:rPr/>
              <w:t xml:space="preserve">Rapport</w:t>
            </w:r>
            <w:r>
              <w:rPr/>
              <w:t xml:space="preserve"> (rapport de recherche)</w:t>
            </w:r>
          </w:p>
          <w:p>
            <w:pPr/>
            <w:hyperlink r:id="rId232" w:history="1">
              <w:r>
                <w:rPr>
                  <w:color w:val="#410a8c"/>
                  <w:u w:val="single"/>
                </w:rPr>
                <w:t xml:space="preserve">edutice-01107625v1</w:t>
              </w:r>
            </w:hyperlink>
          </w:p>
        </w:tc>
      </w:tr>
      <w:tr>
        <w:trPr/>
        <w:tc>
          <w:tcPr>
            <w:noWrap/>
          </w:tcPr>
          <w:p>
            <w:pPr>
              <w:spacing w:after="200"/>
            </w:pPr>
            <w:hyperlink r:id="rId233" w:history="1">
              <w:r>
                <w:rPr>
                  <w:color w:val="1e198e"/>
                  <w:b w:val="1"/>
                  <w:bCs w:val="1"/>
                  <w:u w:val="single"/>
                </w:rPr>
                <w:t xml:space="preserve">Rapport 4 sur le dispositif ENC 92</w:t>
              </w:r>
            </w:hyperlink>
          </w:p>
          <w:p>
            <w:pPr/>
            <w:hyperlink r:id="rId39"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233" w:history="1">
              <w:r>
                <w:rPr>
                  <w:color w:val="#410a8c"/>
                  <w:u w:val="single"/>
                </w:rPr>
                <w:t xml:space="preserve">hal-02396106v1</w:t>
              </w:r>
            </w:hyperlink>
          </w:p>
        </w:tc>
      </w:tr>
      <w:tr>
        <w:trPr/>
        <w:tc>
          <w:tcPr>
            <w:noWrap/>
          </w:tcPr>
          <w:p>
            <w:pPr>
              <w:spacing w:after="200"/>
            </w:pPr>
            <w:hyperlink r:id="rId236" w:history="1">
              <w:r>
                <w:rPr>
                  <w:color w:val="1e198e"/>
                  <w:b w:val="1"/>
                  <w:bCs w:val="1"/>
                  <w:u w:val="single"/>
                </w:rPr>
                <w:t xml:space="preserve">Rapport 3 sur le dispositif ENC 92</w:t>
              </w:r>
            </w:hyperlink>
          </w:p>
          <w:p>
            <w:pPr/>
            <w:hyperlink r:id="rId39"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Université de Rouen - CIVIIC. 2009</w:t>
            </w:r>
          </w:p>
          <w:p>
            <w:pPr/>
            <w:r>
              <w:rPr/>
              <w:t xml:space="preserve">Rapport</w:t>
            </w:r>
          </w:p>
          <w:p>
            <w:pPr/>
            <w:hyperlink r:id="rId236" w:history="1">
              <w:r>
                <w:rPr>
                  <w:color w:val="#410a8c"/>
                  <w:u w:val="single"/>
                </w:rPr>
                <w:t xml:space="preserve">hal-04305621v1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Une approche systémique des TICE dans le système scolaire français : entre finalités prescrites, ressources et usages par les enseignants</w:t>
              </w:r>
            </w:hyperlink>
          </w:p>
          <w:p>
            <w:pPr/>
            <w:hyperlink r:id="rId13" w:history="1">
              <w:r>
                <w:rPr>
                  <w:color w:val="#410a8c"/>
                  <w:u w:val="single"/>
                </w:rPr>
                <w:t xml:space="preserve">Emmanuelle Voulgre</w:t>
              </w:r>
            </w:hyperlink>
          </w:p>
          <w:p>
            <w:pPr/>
            <w:r>
              <w:rPr/>
              <w:t xml:space="preserve">Education. Université de Rouen, 2011. Français. </w:t>
            </w:r>
            <w:hyperlink r:id="rId238" w:history="1">
              <w:r>
                <w:rPr>
                  <w:color w:val="#410a8c"/>
                  <w:u w:val="single"/>
                </w:rPr>
                <w:t xml:space="preserve">⟨NNT : 2011ROUEL027⟩</w:t>
              </w:r>
            </w:hyperlink>
          </w:p>
          <w:p>
            <w:pPr/>
            <w:r>
              <w:rPr/>
              <w:t xml:space="preserve">Thèse</w:t>
            </w:r>
          </w:p>
          <w:p>
            <w:pPr/>
            <w:hyperlink r:id="rId237" w:history="1">
              <w:r>
                <w:rPr>
                  <w:color w:val="#410a8c"/>
                  <w:u w:val="single"/>
                </w:rPr>
                <w:t xml:space="preserve">tel-01628569v1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C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voulgre" TargetMode="External"/><Relationship Id="rId9" Type="http://schemas.openxmlformats.org/officeDocument/2006/relationships/hyperlink" Target="https://orcid.org/0000-0002-5498-2885" TargetMode="External"/><Relationship Id="rId10" Type="http://schemas.openxmlformats.org/officeDocument/2006/relationships/hyperlink" Target="https://www.idref.fr/156774259" TargetMode="External"/><Relationship Id="rId11" Type="http://schemas.openxmlformats.org/officeDocument/2006/relationships/hyperlink" Target="https://viaf.org/viaf/311837553" TargetMode="External"/><Relationship Id="rId12" Type="http://schemas.openxmlformats.org/officeDocument/2006/relationships/hyperlink" Target="https://hal.science/hal-05448607v1" TargetMode="External"/><Relationship Id="rId13" Type="http://schemas.openxmlformats.org/officeDocument/2006/relationships/hyperlink" Target="https://hal.science/search/index/?q=*&amp;authFullName_s=Emmanuelle Voulgre" TargetMode="External"/><Relationship Id="rId14" Type="http://schemas.openxmlformats.org/officeDocument/2006/relationships/hyperlink" Target="https://hal.science/hal-05448597v1" TargetMode="External"/><Relationship Id="rId15" Type="http://schemas.openxmlformats.org/officeDocument/2006/relationships/hyperlink" Target="https://hal.science/search/index/?q=*&amp;authFullName_s=Djenabou Bald&#233;" TargetMode="External"/><Relationship Id="rId16" Type="http://schemas.openxmlformats.org/officeDocument/2006/relationships/hyperlink" Target="https://hal.science/hal-04580169v1" TargetMode="External"/><Relationship Id="rId17" Type="http://schemas.openxmlformats.org/officeDocument/2006/relationships/hyperlink" Target="https://hal.science/search/index/?q=*&amp;authFullName_s=Dominique Groux" TargetMode="External"/><Relationship Id="rId18" Type="http://schemas.openxmlformats.org/officeDocument/2006/relationships/hyperlink" Target="https://hal.science/search/index/?q=*&amp;authFullName_s=Zephrine Royer" TargetMode="External"/><Relationship Id="rId19" Type="http://schemas.openxmlformats.org/officeDocument/2006/relationships/hyperlink" Target="https://dx.doi.org/10.1007/978-3-030-87624-1_228-1" TargetMode="External"/><Relationship Id="rId20" Type="http://schemas.openxmlformats.org/officeDocument/2006/relationships/hyperlink" Target="https://hal.science/hal-03427139v1" TargetMode="External"/><Relationship Id="rId21" Type="http://schemas.openxmlformats.org/officeDocument/2006/relationships/hyperlink" Target="https://hal.science/search/index/?q=*&amp;authFullName_s=Arnauld S&#233;journ&#233;" TargetMode="External"/><Relationship Id="rId22" Type="http://schemas.openxmlformats.org/officeDocument/2006/relationships/hyperlink" Target="https://hal.science/hal-03427146v1" TargetMode="External"/><Relationship Id="rId23" Type="http://schemas.openxmlformats.org/officeDocument/2006/relationships/hyperlink" Target="https://hal.science/hal-03427150v1" TargetMode="External"/><Relationship Id="rId24" Type="http://schemas.openxmlformats.org/officeDocument/2006/relationships/hyperlink" Target="https://shs.hal.science/halshs-02550944v1" TargetMode="External"/><Relationship Id="rId25" Type="http://schemas.openxmlformats.org/officeDocument/2006/relationships/hyperlink" Target="https://dx.doi.org/10.4000/dms.4717" TargetMode="External"/><Relationship Id="rId26" Type="http://schemas.openxmlformats.org/officeDocument/2006/relationships/hyperlink" Target="https://hal.science/hal-03950392v1" TargetMode="External"/><Relationship Id="rId27" Type="http://schemas.openxmlformats.org/officeDocument/2006/relationships/hyperlink" Target="https://hal.science/search/index/?q=*&amp;authFullName_s=Cyril Chartraire" TargetMode="External"/><Relationship Id="rId28" Type="http://schemas.openxmlformats.org/officeDocument/2006/relationships/hyperlink" Target="https://hal.science/hal-02872828v1" TargetMode="External"/><Relationship Id="rId29" Type="http://schemas.openxmlformats.org/officeDocument/2006/relationships/hyperlink" Target="https://hal.science/search/index/?q=*&amp;authFullName_s=Michel Spach" TargetMode="External"/><Relationship Id="rId30" Type="http://schemas.openxmlformats.org/officeDocument/2006/relationships/hyperlink" Target="https://shs.hal.science/halshs-02551000v1" TargetMode="External"/><Relationship Id="rId31" Type="http://schemas.openxmlformats.org/officeDocument/2006/relationships/hyperlink" Target="https://hal.science/search/index/?q=*&amp;authFullName_s=Claver Nijimbere" TargetMode="External"/><Relationship Id="rId32" Type="http://schemas.openxmlformats.org/officeDocument/2006/relationships/hyperlink" Target="https://hal.science/search/index/?q=*&amp;authFullName_s=&#201;tienne Barahinduka" TargetMode="External"/><Relationship Id="rId33" Type="http://schemas.openxmlformats.org/officeDocument/2006/relationships/hyperlink" Target="https://hal.science/search/index/?q=*&amp;authFullName_s=R&#233;m&#233;gie Ndovori" TargetMode="External"/><Relationship Id="rId34" Type="http://schemas.openxmlformats.org/officeDocument/2006/relationships/hyperlink" Target="https://hal.science/search/index/?q=*&amp;authFullName_s=Georges-Louis Baron" TargetMode="External"/><Relationship Id="rId35" Type="http://schemas.openxmlformats.org/officeDocument/2006/relationships/hyperlink" Target="https://shs.hal.science/halshs-02551053v1" TargetMode="External"/><Relationship Id="rId36" Type="http://schemas.openxmlformats.org/officeDocument/2006/relationships/hyperlink" Target="https://hal.science/hal-02357578v1" TargetMode="External"/><Relationship Id="rId37" Type="http://schemas.openxmlformats.org/officeDocument/2006/relationships/hyperlink" Target="https://hal.science/search/index/?q=*&amp;authFullName_s=&#201;lias Ndikuriyo" TargetMode="External"/><Relationship Id="rId38" Type="http://schemas.openxmlformats.org/officeDocument/2006/relationships/hyperlink" Target="https://hal.science/hal-02357568v1" TargetMode="External"/><Relationship Id="rId39" Type="http://schemas.openxmlformats.org/officeDocument/2006/relationships/hyperlink" Target="https://hal.science/search/index/?q=*&amp;authFullName_s=Jacques Wallet" TargetMode="External"/><Relationship Id="rId40" Type="http://schemas.openxmlformats.org/officeDocument/2006/relationships/hyperlink" Target="https://hal.science/hal-02343140v1" TargetMode="External"/><Relationship Id="rId41" Type="http://schemas.openxmlformats.org/officeDocument/2006/relationships/hyperlink" Target="https://hal.science/hal-01628581v1" TargetMode="External"/><Relationship Id="rId42" Type="http://schemas.openxmlformats.org/officeDocument/2006/relationships/hyperlink" Target="https://hal.science/search/index/?q=*&amp;authFullName_s=Villemonteix Fran&#231;ois" TargetMode="External"/><Relationship Id="rId43" Type="http://schemas.openxmlformats.org/officeDocument/2006/relationships/hyperlink" Target="https://hal.science/hal-01869726v1" TargetMode="External"/><Relationship Id="rId44" Type="http://schemas.openxmlformats.org/officeDocument/2006/relationships/hyperlink" Target="https://hal.science/hal-01490752v1" TargetMode="External"/><Relationship Id="rId45" Type="http://schemas.openxmlformats.org/officeDocument/2006/relationships/hyperlink" Target="https://hal.science/search/index/?q=*&amp;authFullName_s=St&#233;phanie Netto" TargetMode="External"/><Relationship Id="rId46" Type="http://schemas.openxmlformats.org/officeDocument/2006/relationships/hyperlink" Target="https://dx.doi.org/10.23709/sticef.23.1.3" TargetMode="External"/><Relationship Id="rId47" Type="http://schemas.openxmlformats.org/officeDocument/2006/relationships/hyperlink" Target="https://hal.science/hal-01635167v1" TargetMode="External"/><Relationship Id="rId48" Type="http://schemas.openxmlformats.org/officeDocument/2006/relationships/hyperlink" Target="https://hal.science/search/index/?q=*&amp;authFullName_s=Areum Jang" TargetMode="External"/><Relationship Id="rId49" Type="http://schemas.openxmlformats.org/officeDocument/2006/relationships/hyperlink" Target="https://hal.science/search/index/?q=*&amp;authFullName_s=Christopher Weller" TargetMode="External"/><Relationship Id="rId50" Type="http://schemas.openxmlformats.org/officeDocument/2006/relationships/hyperlink" Target="https://hal.science/hal-01635151v1" TargetMode="External"/><Relationship Id="rId51" Type="http://schemas.openxmlformats.org/officeDocument/2006/relationships/hyperlink" Target="https://hal.science/search/index/?q=*&amp;authFullName_s=&#201;lias Ndikuryio" TargetMode="External"/><Relationship Id="rId52" Type="http://schemas.openxmlformats.org/officeDocument/2006/relationships/hyperlink" Target="https://hal.science/hal-01635148v1" TargetMode="External"/><Relationship Id="rId53" Type="http://schemas.openxmlformats.org/officeDocument/2006/relationships/hyperlink" Target="https://hal.science/hal-01635156v1" TargetMode="External"/><Relationship Id="rId54" Type="http://schemas.openxmlformats.org/officeDocument/2006/relationships/hyperlink" Target="https://hal.science/hal-01628526v1" TargetMode="External"/><Relationship Id="rId55" Type="http://schemas.openxmlformats.org/officeDocument/2006/relationships/hyperlink" Target="https://hal.science/hal-01635160v1" TargetMode="External"/><Relationship Id="rId56" Type="http://schemas.openxmlformats.org/officeDocument/2006/relationships/hyperlink" Target="https://hal.science/hal-02343133v1" TargetMode="External"/><Relationship Id="rId57" Type="http://schemas.openxmlformats.org/officeDocument/2006/relationships/hyperlink" Target="https://hal.science/hal-01634207v1" TargetMode="External"/><Relationship Id="rId58" Type="http://schemas.openxmlformats.org/officeDocument/2006/relationships/hyperlink" Target="https://hal.science/hal-01628473v1" TargetMode="External"/><Relationship Id="rId59" Type="http://schemas.openxmlformats.org/officeDocument/2006/relationships/hyperlink" Target="https://hal.science/hal-05001806v1" TargetMode="External"/><Relationship Id="rId60" Type="http://schemas.openxmlformats.org/officeDocument/2006/relationships/hyperlink" Target="https://hal.science/search/index/?q=*&amp;authFullName_s=Dj&#233;nabou Bald&#233;" TargetMode="External"/><Relationship Id="rId61" Type="http://schemas.openxmlformats.org/officeDocument/2006/relationships/hyperlink" Target="https://hal.science/hal-05391905v1" TargetMode="External"/><Relationship Id="rId62" Type="http://schemas.openxmlformats.org/officeDocument/2006/relationships/hyperlink" Target="https://hal.science/hal-05001810v1" TargetMode="External"/><Relationship Id="rId63" Type="http://schemas.openxmlformats.org/officeDocument/2006/relationships/hyperlink" Target="https://hal.science/hal-05001798v1" TargetMode="External"/><Relationship Id="rId64" Type="http://schemas.openxmlformats.org/officeDocument/2006/relationships/hyperlink" Target="https://hal.science/hal-05001789v1" TargetMode="External"/><Relationship Id="rId65" Type="http://schemas.openxmlformats.org/officeDocument/2006/relationships/hyperlink" Target="https://hal.science/search/index/?q=*&amp;authFullName_s=Sandrine Gourdon-d'H&#233;nin" TargetMode="External"/><Relationship Id="rId66" Type="http://schemas.openxmlformats.org/officeDocument/2006/relationships/hyperlink" Target="https://hal.science/search/index/?q=*&amp;authFullName_s=Amira M&#233;ziani" TargetMode="External"/><Relationship Id="rId67" Type="http://schemas.openxmlformats.org/officeDocument/2006/relationships/hyperlink" Target="https://hal.science/hal-05001775v1" TargetMode="External"/><Relationship Id="rId68" Type="http://schemas.openxmlformats.org/officeDocument/2006/relationships/hyperlink" Target="https://hal.science/search/index/?q=*&amp;authFullName_s=Elizaveta Pavlova" TargetMode="External"/><Relationship Id="rId69" Type="http://schemas.openxmlformats.org/officeDocument/2006/relationships/hyperlink" Target="https://hal.science/hal-05001785v1" TargetMode="External"/><Relationship Id="rId70" Type="http://schemas.openxmlformats.org/officeDocument/2006/relationships/hyperlink" Target="https://hal.science/search/index/?q=*&amp;authFullName_s=Alexandre Bunel" TargetMode="External"/><Relationship Id="rId71" Type="http://schemas.openxmlformats.org/officeDocument/2006/relationships/hyperlink" Target="https://hal.science/search/index/?q=*&amp;authFullName_s=Xavier Fontanges" TargetMode="External"/><Relationship Id="rId72" Type="http://schemas.openxmlformats.org/officeDocument/2006/relationships/hyperlink" Target="https://hal.science/search/index/?q=*&amp;authFullName_s=&#201;ric Qu&#233;r&#233;" TargetMode="External"/><Relationship Id="rId73" Type="http://schemas.openxmlformats.org/officeDocument/2006/relationships/hyperlink" Target="https://hal.science/hal-03939052v1" TargetMode="External"/><Relationship Id="rId74" Type="http://schemas.openxmlformats.org/officeDocument/2006/relationships/hyperlink" Target="https://hal.science/search/index/?q=*&amp;authFullName_s=Franck Kouamelan" TargetMode="External"/><Relationship Id="rId75" Type="http://schemas.openxmlformats.org/officeDocument/2006/relationships/hyperlink" Target="https://hal.science/search/index/?q=*&amp;authFullName_s=Abenan-Madeleine Aday&#233;" TargetMode="External"/><Relationship Id="rId76" Type="http://schemas.openxmlformats.org/officeDocument/2006/relationships/hyperlink" Target="https://hal.science/search/index/?q=*&amp;authFullName_s=Lydie-Diane Kente" TargetMode="External"/><Relationship Id="rId77" Type="http://schemas.openxmlformats.org/officeDocument/2006/relationships/hyperlink" Target="https://hal.science/search/index/?q=*&amp;authFullName_s=Dein Adokiye" TargetMode="External"/><Relationship Id="rId78" Type="http://schemas.openxmlformats.org/officeDocument/2006/relationships/hyperlink" Target="https://hal.science/hal-03939041v1" TargetMode="External"/><Relationship Id="rId79" Type="http://schemas.openxmlformats.org/officeDocument/2006/relationships/hyperlink" Target="https://hal.science/hal-03938999v1" TargetMode="External"/><Relationship Id="rId80" Type="http://schemas.openxmlformats.org/officeDocument/2006/relationships/hyperlink" Target="https://hal.science/hal-03499637v1" TargetMode="External"/><Relationship Id="rId81" Type="http://schemas.openxmlformats.org/officeDocument/2006/relationships/hyperlink" Target="https://hal.science/search/index/?q=*&amp;authFullName_s=Mathieu Muratet" TargetMode="External"/><Relationship Id="rId82" Type="http://schemas.openxmlformats.org/officeDocument/2006/relationships/hyperlink" Target="https://hal.science/search/index/?q=*&amp;authFullName_s=Alexandra Duplaix" TargetMode="External"/><Relationship Id="rId83" Type="http://schemas.openxmlformats.org/officeDocument/2006/relationships/hyperlink" Target="https://hal.science/hal-03499694v1" TargetMode="External"/><Relationship Id="rId84" Type="http://schemas.openxmlformats.org/officeDocument/2006/relationships/hyperlink" Target="https://hal.science/search/index/?q=*&amp;authFullName_s=Ak&#233; Franck Rom&#233;o Kouamelan" TargetMode="External"/><Relationship Id="rId85" Type="http://schemas.openxmlformats.org/officeDocument/2006/relationships/hyperlink" Target="https://hal.science/hal-03499802v1" TargetMode="External"/><Relationship Id="rId86" Type="http://schemas.openxmlformats.org/officeDocument/2006/relationships/hyperlink" Target="https://hal.science/search/index/?q=*&amp;authFullName_s=Jacques B&#233;ziat" TargetMode="External"/><Relationship Id="rId87" Type="http://schemas.openxmlformats.org/officeDocument/2006/relationships/hyperlink" Target="https://hal.science/hal-03499604v1" TargetMode="External"/><Relationship Id="rId88" Type="http://schemas.openxmlformats.org/officeDocument/2006/relationships/hyperlink" Target="https://hal.science/search/index/?q=*&amp;authFullName_s=Christophe Reffay" TargetMode="External"/><Relationship Id="rId89" Type="http://schemas.openxmlformats.org/officeDocument/2006/relationships/hyperlink" Target="https://hal.science/hal-03499549v1" TargetMode="External"/><Relationship Id="rId90" Type="http://schemas.openxmlformats.org/officeDocument/2006/relationships/hyperlink" Target="https://hal.science/search/index/?q=*&amp;authFullName_s=Christine Le Jehan" TargetMode="External"/><Relationship Id="rId91" Type="http://schemas.openxmlformats.org/officeDocument/2006/relationships/hyperlink" Target="https://hal.science/search/index/?q=*&amp;authFullName_s=Hugues Pourageaud" TargetMode="External"/><Relationship Id="rId92" Type="http://schemas.openxmlformats.org/officeDocument/2006/relationships/hyperlink" Target="https://hal.science/hal-03499711v1" TargetMode="External"/><Relationship Id="rId93" Type="http://schemas.openxmlformats.org/officeDocument/2006/relationships/hyperlink" Target="https://hal.science/hal-03499664v1" TargetMode="External"/><Relationship Id="rId94" Type="http://schemas.openxmlformats.org/officeDocument/2006/relationships/hyperlink" Target="https://hal.science/search/index/?q=*&amp;authFullName_s=Madeleine Adaye" TargetMode="External"/><Relationship Id="rId95" Type="http://schemas.openxmlformats.org/officeDocument/2006/relationships/hyperlink" Target="https://hal.science/hal-03499526v1" TargetMode="External"/><Relationship Id="rId96" Type="http://schemas.openxmlformats.org/officeDocument/2006/relationships/hyperlink" Target="https://hal.science/hal-02551132v1" TargetMode="External"/><Relationship Id="rId97" Type="http://schemas.openxmlformats.org/officeDocument/2006/relationships/hyperlink" Target="https://hal.science/hal-02358356v1" TargetMode="External"/><Relationship Id="rId98" Type="http://schemas.openxmlformats.org/officeDocument/2006/relationships/hyperlink" Target="https://hal.science/search/index/?q=*&amp;authFullName_s=Georges Louis Baron" TargetMode="External"/><Relationship Id="rId99" Type="http://schemas.openxmlformats.org/officeDocument/2006/relationships/hyperlink" Target="https://hal.science/hal-02358347v1" TargetMode="External"/><Relationship Id="rId100" Type="http://schemas.openxmlformats.org/officeDocument/2006/relationships/hyperlink" Target="https://hal.science/hal-02357546v1" TargetMode="External"/><Relationship Id="rId101" Type="http://schemas.openxmlformats.org/officeDocument/2006/relationships/hyperlink" Target="https://hal.science/hal-02357570v1" TargetMode="External"/><Relationship Id="rId102" Type="http://schemas.openxmlformats.org/officeDocument/2006/relationships/hyperlink" Target="https://hal.science/search/index/?q=*&amp;authFullName_s=Camille Roux-Goupille" TargetMode="External"/><Relationship Id="rId103" Type="http://schemas.openxmlformats.org/officeDocument/2006/relationships/hyperlink" Target="https://hal.science/search/index/?q=*&amp;authFullName_s=Ghislaine Gueudet" TargetMode="External"/><Relationship Id="rId104" Type="http://schemas.openxmlformats.org/officeDocument/2006/relationships/hyperlink" Target="https://hal.science/hal-02357545v1" TargetMode="External"/><Relationship Id="rId105" Type="http://schemas.openxmlformats.org/officeDocument/2006/relationships/hyperlink" Target="https://hal.science/search/index/?q=*&amp;authFullName_s=Sol&#232;ne Zablot" TargetMode="External"/><Relationship Id="rId106" Type="http://schemas.openxmlformats.org/officeDocument/2006/relationships/hyperlink" Target="https://hal.science/search/index/?q=*&amp;authFullName_s=Aur&#233;lie Beaun&#233;" TargetMode="External"/><Relationship Id="rId107" Type="http://schemas.openxmlformats.org/officeDocument/2006/relationships/hyperlink" Target="https://hal.science/hal-01869745v1" TargetMode="External"/><Relationship Id="rId108" Type="http://schemas.openxmlformats.org/officeDocument/2006/relationships/hyperlink" Target="https://hal.science/search/index/?q=*&amp;authFullName_s=Camille Goupille Roux" TargetMode="External"/><Relationship Id="rId109" Type="http://schemas.openxmlformats.org/officeDocument/2006/relationships/hyperlink" Target="https://hal.science/hal-02357536v1" TargetMode="External"/><Relationship Id="rId110" Type="http://schemas.openxmlformats.org/officeDocument/2006/relationships/hyperlink" Target="https://hal.science/search/index/?q=*&amp;authFullName_s=Antonin Cois" TargetMode="External"/><Relationship Id="rId111" Type="http://schemas.openxmlformats.org/officeDocument/2006/relationships/hyperlink" Target="https://hal.science/search/index/?q=*&amp;authFullName_s=Page, Emmanuel" TargetMode="External"/><Relationship Id="rId112" Type="http://schemas.openxmlformats.org/officeDocument/2006/relationships/hyperlink" Target="https://hal.science/search/index/?q=*&amp;authFullName_s=Cotentin, Pascal" TargetMode="External"/><Relationship Id="rId113" Type="http://schemas.openxmlformats.org/officeDocument/2006/relationships/hyperlink" Target="https://hal.science/hal-01628589v1" TargetMode="External"/><Relationship Id="rId114" Type="http://schemas.openxmlformats.org/officeDocument/2006/relationships/hyperlink" Target="https://hal.science/search/index/?q=*&amp;authFullName_s=Marcelline Djeumeni Tchamabe" TargetMode="External"/><Relationship Id="rId115" Type="http://schemas.openxmlformats.org/officeDocument/2006/relationships/hyperlink" Target="https://hal.science/hal-02357600v1" TargetMode="External"/><Relationship Id="rId116" Type="http://schemas.openxmlformats.org/officeDocument/2006/relationships/hyperlink" Target="https://hal.science/hal-02357602v1" TargetMode="External"/><Relationship Id="rId117" Type="http://schemas.openxmlformats.org/officeDocument/2006/relationships/hyperlink" Target="https://hal.science/search/index/?q=*&amp;authFullName_s=Matthieu Cisel" TargetMode="External"/><Relationship Id="rId118" Type="http://schemas.openxmlformats.org/officeDocument/2006/relationships/hyperlink" Target="https://hal.science/search/index/?q=*&amp;authFullName_s=Fran&#231;ois-Xavier Bernard" TargetMode="External"/><Relationship Id="rId119" Type="http://schemas.openxmlformats.org/officeDocument/2006/relationships/hyperlink" Target="https://hal.science/hal-01634157v1" TargetMode="External"/><Relationship Id="rId120" Type="http://schemas.openxmlformats.org/officeDocument/2006/relationships/hyperlink" Target="https://hal.science/hal-01628585v1" TargetMode="External"/><Relationship Id="rId121" Type="http://schemas.openxmlformats.org/officeDocument/2006/relationships/hyperlink" Target="https://hal.science/hal-02357616v1" TargetMode="External"/><Relationship Id="rId122" Type="http://schemas.openxmlformats.org/officeDocument/2006/relationships/hyperlink" Target="https://hal.science/hal-02357595v1" TargetMode="External"/><Relationship Id="rId123" Type="http://schemas.openxmlformats.org/officeDocument/2006/relationships/hyperlink" Target="https://hal.science/hal-01628574v1" TargetMode="External"/><Relationship Id="rId124" Type="http://schemas.openxmlformats.org/officeDocument/2006/relationships/hyperlink" Target="https://hal.science/hal-02357628v1" TargetMode="External"/><Relationship Id="rId125" Type="http://schemas.openxmlformats.org/officeDocument/2006/relationships/hyperlink" Target="https://hal.science/hal-02357640v1" TargetMode="External"/><Relationship Id="rId126" Type="http://schemas.openxmlformats.org/officeDocument/2006/relationships/hyperlink" Target="https://hal.science/hal-01628551v1" TargetMode="External"/><Relationship Id="rId127" Type="http://schemas.openxmlformats.org/officeDocument/2006/relationships/hyperlink" Target="https://hal.science/hal-01628555v1" TargetMode="External"/><Relationship Id="rId128" Type="http://schemas.openxmlformats.org/officeDocument/2006/relationships/hyperlink" Target="https://hal.science/search/index/?q=*&amp;authFullName_s=Salimata Sene Mbodji" TargetMode="External"/><Relationship Id="rId129" Type="http://schemas.openxmlformats.org/officeDocument/2006/relationships/hyperlink" Target="https://hal.science/hal-01307877v1" TargetMode="External"/><Relationship Id="rId130" Type="http://schemas.openxmlformats.org/officeDocument/2006/relationships/hyperlink" Target="https://hal.science/hal-01628543v1" TargetMode="External"/><Relationship Id="rId131" Type="http://schemas.openxmlformats.org/officeDocument/2006/relationships/hyperlink" Target="https://hal.science/hal-01634171v1" TargetMode="External"/><Relationship Id="rId132" Type="http://schemas.openxmlformats.org/officeDocument/2006/relationships/hyperlink" Target="https://edutice.hal.science/edutice-00875549v1" TargetMode="External"/><Relationship Id="rId133" Type="http://schemas.openxmlformats.org/officeDocument/2006/relationships/hyperlink" Target="https://hal.science/hal-02357655v1" TargetMode="External"/><Relationship Id="rId134" Type="http://schemas.openxmlformats.org/officeDocument/2006/relationships/hyperlink" Target="https://hal.science/hal-01413697v1" TargetMode="External"/><Relationship Id="rId135" Type="http://schemas.openxmlformats.org/officeDocument/2006/relationships/hyperlink" Target="https://hal.science/hal-02396535v1" TargetMode="External"/><Relationship Id="rId136" Type="http://schemas.openxmlformats.org/officeDocument/2006/relationships/hyperlink" Target="https://hal.science/search/index/?q=*&amp;authFullName_s=Herv&#233; Daguet" TargetMode="External"/><Relationship Id="rId137" Type="http://schemas.openxmlformats.org/officeDocument/2006/relationships/hyperlink" Target="https://hal.science/hal-02357659v1" TargetMode="External"/><Relationship Id="rId138" Type="http://schemas.openxmlformats.org/officeDocument/2006/relationships/hyperlink" Target="https://hal.science/hal-02358351v1" TargetMode="External"/><Relationship Id="rId139" Type="http://schemas.openxmlformats.org/officeDocument/2006/relationships/hyperlink" Target="https://hal.science/search/index/?q=*&amp;authFullName_s=Charlotte Barbier" TargetMode="External"/><Relationship Id="rId140" Type="http://schemas.openxmlformats.org/officeDocument/2006/relationships/hyperlink" Target="https://hal.science/hal-04733606v1" TargetMode="External"/><Relationship Id="rId141" Type="http://schemas.openxmlformats.org/officeDocument/2006/relationships/hyperlink" Target="https://hal.science/search/index/?q=*&amp;authFullName_s=Laetitia Boulc'H" TargetMode="External"/><Relationship Id="rId142" Type="http://schemas.openxmlformats.org/officeDocument/2006/relationships/hyperlink" Target="https://hal.science/search/index/?q=*&amp;authFullName_s=Mariam Haspekian" TargetMode="External"/><Relationship Id="rId143" Type="http://schemas.openxmlformats.org/officeDocument/2006/relationships/hyperlink" Target="https://purh.univ-rouen.fr/node/1421" TargetMode="External"/><Relationship Id="rId144" Type="http://schemas.openxmlformats.org/officeDocument/2006/relationships/hyperlink" Target="https://hal.science/hal-03938986v1" TargetMode="External"/><Relationship Id="rId145" Type="http://schemas.openxmlformats.org/officeDocument/2006/relationships/hyperlink" Target="https://hal.science/search/index/?q=*&amp;authFullName_s=Rita Gonzalez Delgado" TargetMode="External"/><Relationship Id="rId146" Type="http://schemas.openxmlformats.org/officeDocument/2006/relationships/hyperlink" Target="https://hal.science/search/index/?q=*&amp;authFullName_s=Marie-F&#233;lide Fafard" TargetMode="External"/><Relationship Id="rId147" Type="http://schemas.openxmlformats.org/officeDocument/2006/relationships/hyperlink" Target="https://hal.science/search/index/?q=*&amp;authFullName_s=Maria Cantisano" TargetMode="External"/><Relationship Id="rId148"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49" Type="http://schemas.openxmlformats.org/officeDocument/2006/relationships/hyperlink" Target="https://hal.science/hal-03950470v1" TargetMode="External"/><Relationship Id="rId150" Type="http://schemas.openxmlformats.org/officeDocument/2006/relationships/hyperlink" Target="https://hal.science/search/index/?q=*&amp;authFullName_s=Luis-Ma Naya" TargetMode="External"/><Relationship Id="rId151" Type="http://schemas.openxmlformats.org/officeDocument/2006/relationships/hyperlink" Target="https://hal.science/search/index/?q=*&amp;authFullName_s=Pauli Davila" TargetMode="External"/><Relationship Id="rId152" Type="http://schemas.openxmlformats.org/officeDocument/2006/relationships/hyperlink" Target="https://www.editions-harmattan.fr/livre-une_education_inclusive_pour_un_developpement_durable_luis_ma_naya_pauli_davila_dominique_groux_emmanuelle_voulgre-9782140261909-73660.html" TargetMode="External"/><Relationship Id="rId153" Type="http://schemas.openxmlformats.org/officeDocument/2006/relationships/hyperlink" Target="https://hal.science/hal-02559072v1" TargetMode="External"/><Relationship Id="rId154" Type="http://schemas.openxmlformats.org/officeDocument/2006/relationships/hyperlink" Target="https://hal.science/search/index/?q=*&amp;authFullName_s=Lavoll&#233;e Dani&#232;le" TargetMode="External"/><Relationship Id="rId155" Type="http://schemas.openxmlformats.org/officeDocument/2006/relationships/hyperlink" Target="https://hal.science/search/index/?q=*&amp;authFullName_s=Langouet Gabriel" TargetMode="External"/><Relationship Id="rId156" Type="http://schemas.openxmlformats.org/officeDocument/2006/relationships/hyperlink" Target="https://hal.science/hal-03998400v1" TargetMode="External"/><Relationship Id="rId157" Type="http://schemas.openxmlformats.org/officeDocument/2006/relationships/hyperlink" Target="https://hal.science/search/index/?q=*&amp;authFullName_s=Sandrine Nyebe Atangana" TargetMode="External"/><Relationship Id="rId158" Type="http://schemas.openxmlformats.org/officeDocument/2006/relationships/hyperlink" Target="https://www.editions-harmattan.fr/livre-quelle_ecole_pour_demain_enjeux_priorites_et_defis_marcelline_djeumeni_tchamabe_emmanuelle_voulgre_dominique_groux_sandrine_nyebe_atangana-9782343179056-63425.html" TargetMode="External"/><Relationship Id="rId159" Type="http://schemas.openxmlformats.org/officeDocument/2006/relationships/hyperlink" Target="https://hal.science/hal-01628597v1" TargetMode="External"/><Relationship Id="rId160" Type="http://schemas.openxmlformats.org/officeDocument/2006/relationships/hyperlink" Target="https://hal.science/search/index/?q=*&amp;authFullName_s=Christelle Combemorel-Pauty" TargetMode="External"/><Relationship Id="rId161" Type="http://schemas.openxmlformats.org/officeDocument/2006/relationships/hyperlink" Target="https://hal.science/search/index/?q=*&amp;authFullName_s=Gabriel Langou&#235;t" TargetMode="External"/><Relationship Id="rId162" Type="http://schemas.openxmlformats.org/officeDocument/2006/relationships/hyperlink" Target="https://hal.science/hal-01761073v1" TargetMode="External"/><Relationship Id="rId163" Type="http://schemas.openxmlformats.org/officeDocument/2006/relationships/hyperlink" Target="https://hal.science/hal-05308952v1" TargetMode="External"/><Relationship Id="rId164" Type="http://schemas.openxmlformats.org/officeDocument/2006/relationships/hyperlink" Target="https://hal.science/hal-04733582v1" TargetMode="External"/><Relationship Id="rId165" Type="http://schemas.openxmlformats.org/officeDocument/2006/relationships/hyperlink" Target="https://hal.science/hal-04733549v1" TargetMode="External"/><Relationship Id="rId166" Type="http://schemas.openxmlformats.org/officeDocument/2006/relationships/hyperlink" Target="https://hal.science/search/index/?q=*&amp;authFullName_s=Marl&#232;ne Bouffi&#232;s" TargetMode="External"/><Relationship Id="rId167" Type="http://schemas.openxmlformats.org/officeDocument/2006/relationships/hyperlink" Target="https://gis2if.org/wp-content/uploads/2024/05/ebook_compressed.pdf" TargetMode="External"/><Relationship Id="rId168" Type="http://schemas.openxmlformats.org/officeDocument/2006/relationships/hyperlink" Target="https://hal.science/hal-04733594v1" TargetMode="External"/><Relationship Id="rId169" Type="http://schemas.openxmlformats.org/officeDocument/2006/relationships/hyperlink" Target="https://dx.doi.org/10.53480/2024iecare08v" TargetMode="External"/><Relationship Id="rId170" Type="http://schemas.openxmlformats.org/officeDocument/2006/relationships/hyperlink" Target="https://hal.science/hal-04733577v1" TargetMode="External"/><Relationship Id="rId171" Type="http://schemas.openxmlformats.org/officeDocument/2006/relationships/hyperlink" Target="https://hal.science/hal-03938956v1" TargetMode="External"/><Relationship Id="rId172" Type="http://schemas.openxmlformats.org/officeDocument/2006/relationships/hyperlink" Target="https://hal.science/hal-03938985v1" TargetMode="External"/><Relationship Id="rId173" Type="http://schemas.openxmlformats.org/officeDocument/2006/relationships/hyperlink" Target="https://hal.science/search/index/?q=*&amp;authFullName_s=Madeleine Aday&#233; Abenan" TargetMode="External"/><Relationship Id="rId174" Type="http://schemas.openxmlformats.org/officeDocument/2006/relationships/hyperlink" Target="https://hal.science/search/index/?q=*&amp;authFullName_s=Diane Kente Lydie" TargetMode="External"/><Relationship Id="rId175" Type="http://schemas.openxmlformats.org/officeDocument/2006/relationships/hyperlink" Target="https://hal.science/hal-03950447v1" TargetMode="External"/><Relationship Id="rId176" Type="http://schemas.openxmlformats.org/officeDocument/2006/relationships/hyperlink" Target="https://hal.science/search/index/?q=*&amp;authFullName_s=Alexandra Deplaix" TargetMode="External"/><Relationship Id="rId177" Type="http://schemas.openxmlformats.org/officeDocument/2006/relationships/hyperlink" Target="https://hal.science/hal-02559078v1" TargetMode="External"/><Relationship Id="rId178" Type="http://schemas.openxmlformats.org/officeDocument/2006/relationships/hyperlink" Target="https://hal.science/hal-02956464v1" TargetMode="External"/><Relationship Id="rId179" Type="http://schemas.openxmlformats.org/officeDocument/2006/relationships/hyperlink" Target="https://hal.science/hal-02343134v1" TargetMode="External"/><Relationship Id="rId180" Type="http://schemas.openxmlformats.org/officeDocument/2006/relationships/hyperlink" Target="https://hal.science/hal-02390326v1" TargetMode="External"/><Relationship Id="rId181" Type="http://schemas.openxmlformats.org/officeDocument/2006/relationships/hyperlink" Target="https://hal.science/search/index/?q=*&amp;authFullName_s=Fran&#231;ois Villemonteix" TargetMode="External"/><Relationship Id="rId182" Type="http://schemas.openxmlformats.org/officeDocument/2006/relationships/hyperlink" Target="https://hal.science/hal-02343130v1" TargetMode="External"/><Relationship Id="rId183" Type="http://schemas.openxmlformats.org/officeDocument/2006/relationships/hyperlink" Target="https://hal.science/hal-02343131v1" TargetMode="External"/><Relationship Id="rId184" Type="http://schemas.openxmlformats.org/officeDocument/2006/relationships/hyperlink" Target="https://hal.science/hal-02343135v1" TargetMode="External"/><Relationship Id="rId185" Type="http://schemas.openxmlformats.org/officeDocument/2006/relationships/hyperlink" Target="https://hal.science/hal-02357606v1" TargetMode="External"/><Relationship Id="rId186" Type="http://schemas.openxmlformats.org/officeDocument/2006/relationships/hyperlink" Target="https://hal.science/hal-02357607v1" TargetMode="External"/><Relationship Id="rId187" Type="http://schemas.openxmlformats.org/officeDocument/2006/relationships/hyperlink" Target="https://shs.hal.science/halshs-01424450v1" TargetMode="External"/><Relationship Id="rId188" Type="http://schemas.openxmlformats.org/officeDocument/2006/relationships/hyperlink" Target="https://hal.science/hal-01628577v1" TargetMode="External"/><Relationship Id="rId189" Type="http://schemas.openxmlformats.org/officeDocument/2006/relationships/hyperlink" Target="https://hal.science/hal-02357637v1" TargetMode="External"/><Relationship Id="rId190" Type="http://schemas.openxmlformats.org/officeDocument/2006/relationships/hyperlink" Target="https://hal.science/hal-02357647v1" TargetMode="External"/><Relationship Id="rId191" Type="http://schemas.openxmlformats.org/officeDocument/2006/relationships/hyperlink" Target="https://hal.science/hal-03938982v1" TargetMode="External"/><Relationship Id="rId192" Type="http://schemas.openxmlformats.org/officeDocument/2006/relationships/hyperlink" Target="https://hal.science/search/index/?q=*&amp;authFullName_s=Yuchen Chen" TargetMode="External"/><Relationship Id="rId193" Type="http://schemas.openxmlformats.org/officeDocument/2006/relationships/hyperlink" Target="https://hal.science/search/index/?q=*&amp;authFullName_s=Xavier Brilland" TargetMode="External"/><Relationship Id="rId194" Type="http://schemas.openxmlformats.org/officeDocument/2006/relationships/hyperlink" Target="https://hal.science/search/index/?q=*&amp;authFullName_s=Sophie Brothier" TargetMode="External"/><Relationship Id="rId195" Type="http://schemas.openxmlformats.org/officeDocument/2006/relationships/hyperlink" Target="https://hal.science/hal-03499299v1" TargetMode="External"/><Relationship Id="rId196" Type="http://schemas.openxmlformats.org/officeDocument/2006/relationships/hyperlink" Target="https://hal.science/hal-02865621v1" TargetMode="External"/><Relationship Id="rId197" Type="http://schemas.openxmlformats.org/officeDocument/2006/relationships/hyperlink" Target="https://hal.science/hal-02883228v1" TargetMode="External"/><Relationship Id="rId198" Type="http://schemas.openxmlformats.org/officeDocument/2006/relationships/hyperlink" Target="https://hal.science/hal-03499567v1" TargetMode="External"/><Relationship Id="rId199" Type="http://schemas.openxmlformats.org/officeDocument/2006/relationships/hyperlink" Target="https://hal.science/hal-01413745v1" TargetMode="External"/><Relationship Id="rId200" Type="http://schemas.openxmlformats.org/officeDocument/2006/relationships/hyperlink" Target="https://hal.science/hal-01634199v1" TargetMode="External"/><Relationship Id="rId201" Type="http://schemas.openxmlformats.org/officeDocument/2006/relationships/hyperlink" Target="https://hal.science/hal-03938981v1" TargetMode="External"/><Relationship Id="rId202" Type="http://schemas.openxmlformats.org/officeDocument/2006/relationships/hyperlink" Target="https://hal.science/search/index/?q=*&amp;authFullName_s=Gabin Faucard" TargetMode="External"/><Relationship Id="rId203" Type="http://schemas.openxmlformats.org/officeDocument/2006/relationships/hyperlink" Target="https://hal.science/hal-01309788v1" TargetMode="External"/><Relationship Id="rId204" Type="http://schemas.openxmlformats.org/officeDocument/2006/relationships/hyperlink" Target="https://hal.science/hal-04747820v1" TargetMode="External"/><Relationship Id="rId205" Type="http://schemas.openxmlformats.org/officeDocument/2006/relationships/hyperlink" Target="https://hal.science/hal-04660463v1" TargetMode="External"/><Relationship Id="rId206" Type="http://schemas.openxmlformats.org/officeDocument/2006/relationships/hyperlink" Target="https://hal.science/hal-03938978v1" TargetMode="External"/><Relationship Id="rId207" Type="http://schemas.openxmlformats.org/officeDocument/2006/relationships/hyperlink" Target="https://hal.science/hal-03938949v1" TargetMode="External"/><Relationship Id="rId208" Type="http://schemas.openxmlformats.org/officeDocument/2006/relationships/hyperlink" Target="https://hal.science/hal-03938987v1" TargetMode="External"/><Relationship Id="rId209" Type="http://schemas.openxmlformats.org/officeDocument/2006/relationships/hyperlink" Target="https://hal.science/search/index/?q=*&amp;authFullName_s=Frederic Pezier" TargetMode="External"/><Relationship Id="rId210" Type="http://schemas.openxmlformats.org/officeDocument/2006/relationships/hyperlink" Target="https://hal.science/hal-03938969v1" TargetMode="External"/><Relationship Id="rId211" Type="http://schemas.openxmlformats.org/officeDocument/2006/relationships/hyperlink" Target="https://hal.science/hal-02343123v1" TargetMode="External"/><Relationship Id="rId212" Type="http://schemas.openxmlformats.org/officeDocument/2006/relationships/hyperlink" Target="https://hal.science/hal-02357582v1" TargetMode="External"/><Relationship Id="rId213" Type="http://schemas.openxmlformats.org/officeDocument/2006/relationships/hyperlink" Target="https://hal.science/hal-02357575v1" TargetMode="External"/><Relationship Id="rId214" Type="http://schemas.openxmlformats.org/officeDocument/2006/relationships/hyperlink" Target="https://hal.science/search/index/?q=*&amp;authFullName_s=Christelle Pauty-Combemorel" TargetMode="External"/><Relationship Id="rId215" Type="http://schemas.openxmlformats.org/officeDocument/2006/relationships/hyperlink" Target="https://hal.science/search/index/?q=*&amp;authFullName_s=Nasser Patrick Mendoume Aboghe" TargetMode="External"/><Relationship Id="rId216" Type="http://schemas.openxmlformats.org/officeDocument/2006/relationships/hyperlink" Target="https://hal.science/hal-01869742v1" TargetMode="External"/><Relationship Id="rId217" Type="http://schemas.openxmlformats.org/officeDocument/2006/relationships/hyperlink" Target="https://hal.science/hal-02357539v1" TargetMode="External"/><Relationship Id="rId218" Type="http://schemas.openxmlformats.org/officeDocument/2006/relationships/hyperlink" Target="https://hal.science/hal-01869734v1" TargetMode="External"/><Relationship Id="rId219" Type="http://schemas.openxmlformats.org/officeDocument/2006/relationships/hyperlink" Target="https://hal.science/hal-02357573v1" TargetMode="External"/><Relationship Id="rId220" Type="http://schemas.openxmlformats.org/officeDocument/2006/relationships/hyperlink" Target="https://hal.science/search/index/?q=*&amp;authFullName_s=Margaret Bento" TargetMode="External"/><Relationship Id="rId221" Type="http://schemas.openxmlformats.org/officeDocument/2006/relationships/hyperlink" Target="https://hal.science/search/index/?q=*&amp;authFullName_s=Estelle Riquois" TargetMode="External"/><Relationship Id="rId222" Type="http://schemas.openxmlformats.org/officeDocument/2006/relationships/hyperlink" Target="https://hal.science/hal-01635144v1" TargetMode="External"/><Relationship Id="rId223" Type="http://schemas.openxmlformats.org/officeDocument/2006/relationships/hyperlink" Target="https://hal.science/hal-02357622v1" TargetMode="External"/><Relationship Id="rId224" Type="http://schemas.openxmlformats.org/officeDocument/2006/relationships/hyperlink" Target="https://hal.science/hal-02357611v1" TargetMode="External"/><Relationship Id="rId225" Type="http://schemas.openxmlformats.org/officeDocument/2006/relationships/hyperlink" Target="https://hal.science/hal-02357585v2" TargetMode="External"/><Relationship Id="rId226" Type="http://schemas.openxmlformats.org/officeDocument/2006/relationships/hyperlink" Target="https://hal.science/hal-02357590v1" TargetMode="External"/><Relationship Id="rId227" Type="http://schemas.openxmlformats.org/officeDocument/2006/relationships/hyperlink" Target="https://hal.science/hal-02357632v1" TargetMode="External"/><Relationship Id="rId228" Type="http://schemas.openxmlformats.org/officeDocument/2006/relationships/hyperlink" Target="https://hal.science/hal-01635159v1" TargetMode="External"/><Relationship Id="rId229" Type="http://schemas.openxmlformats.org/officeDocument/2006/relationships/hyperlink" Target="https://hal.science/hal-01635163v1" TargetMode="External"/><Relationship Id="rId230" Type="http://schemas.openxmlformats.org/officeDocument/2006/relationships/hyperlink" Target="https://hal.science/hal-01635162v1" TargetMode="External"/><Relationship Id="rId231" Type="http://schemas.openxmlformats.org/officeDocument/2006/relationships/hyperlink" Target="https://hal.science/search/index/?q=*&amp;authFullName_s=Mehdi Khaneboubi" TargetMode="External"/><Relationship Id="rId232" Type="http://schemas.openxmlformats.org/officeDocument/2006/relationships/hyperlink" Target="https://edutice.hal.science/edutice-01107625v1" TargetMode="External"/><Relationship Id="rId233" Type="http://schemas.openxmlformats.org/officeDocument/2006/relationships/hyperlink" Target="https://normandie-univ.hal.science/hal-02396106v1" TargetMode="External"/><Relationship Id="rId234" Type="http://schemas.openxmlformats.org/officeDocument/2006/relationships/hyperlink" Target="https://hal.science/search/index/?q=*&amp;authFullName_s=Nacira A&#239;t-Abdesselam" TargetMode="External"/><Relationship Id="rId235" Type="http://schemas.openxmlformats.org/officeDocument/2006/relationships/hyperlink" Target="https://hal.science/search/index/?q=*&amp;authFullName_s=Jean-Pierre Pivin" TargetMode="External"/><Relationship Id="rId236" Type="http://schemas.openxmlformats.org/officeDocument/2006/relationships/hyperlink" Target="https://hal.science/hal-04305621v1" TargetMode="External"/><Relationship Id="rId237" Type="http://schemas.openxmlformats.org/officeDocument/2006/relationships/hyperlink" Target="https://hal.science/tel-01628569v1" TargetMode="External"/><Relationship Id="rId238" Type="http://schemas.openxmlformats.org/officeDocument/2006/relationships/hyperlink" Target="https://www.theses.fr/2011ROUEL027"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Voulgre</dc:title>
  <dc:description>CV</dc:description>
  <dc:subject/>
  <cp:keywords/>
  <cp:category/>
  <cp:lastModifiedBy/>
  <dcterms:created xsi:type="dcterms:W3CDTF">2026-03-16T01:45:40+01:00</dcterms:created>
  <dcterms:modified xsi:type="dcterms:W3CDTF">2026-03-16T01:45:40+01:00</dcterms:modified>
</cp:coreProperties>
</file>

<file path=docProps/custom.xml><?xml version="1.0" encoding="utf-8"?>
<Properties xmlns="http://schemas.openxmlformats.org/officeDocument/2006/custom-properties" xmlns:vt="http://schemas.openxmlformats.org/officeDocument/2006/docPropsVTypes"/>
</file>