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emmeline gros </w:t>
      </w:r>
      <w:r>
        <w:rPr>
          <w:color w:val="641e6e"/>
        </w:rPr>
        <w:t xml:space="preserve">Maître de Conférences Etudes Anglophones; Université de Nouvelle Calédonie Expert Évaluateur LEA pour l'HCERESCo-Référente Amérique à l'Université de Toulon pour l'Institut des Amériques (IdA)</w:t>
      </w:r>
    </w:p>
    <w:p>
      <w:pPr>
        <w:spacing w:before="600"/>
      </w:pPr>
    </w:p>
    <w:p>
      <w:pPr>
        <w:spacing w:before="600"/>
      </w:pPr>
    </w:p>
    <w:p>
      <w:pPr>
        <w:pStyle w:val="Heading2"/>
      </w:pPr>
      <w:r>
        <w:rPr>
          <w:color w:val="1e198e"/>
          <w:b w:val="1"/>
          <w:bCs w:val="1"/>
        </w:rPr>
        <w:t xml:space="preserve">Présentation</w:t>
      </w:r>
    </w:p>
    <w:p>
      <w:pPr>
        <w:spacing w:after="100"/>
      </w:pPr>
    </w:p>
    <w:p>
      <w:pPr/>
      <w:r>
        <w:rPr/>
        <w:t xml:space="preserve">Emmeline Gros est Maître de conférences en anglais à l’Université de la Nouvelle-Calédonie, où elle est également responsable de la Licence Langues Étrangères Appliquées (LEA). Si elle s’intéresse à la littérature et aux productions culturelles du Sud des États-Unis, ses recherches portent principalement sur les représentations masculines dans la littérature et la culture américaines. Elle travaille plus particulièrement sur la manière dont certains modèles, héritages culturels et récits assignent les hommes à des rôles masculins rigides. Ses travaux les plus récents examinent les récits de résistance ou de libération — en particulier ceux mobilisant des figures marginales ou transgressives telles que le fugitif, le drifter, l’outlaw ou le pirate — afin d’interroger la capacité de ces imaginaires à produire de véritables alternatives aux modèles de pouvoir dominants, ou, au contraire, leur tendance à être réappropriés et reconfigurés par les structures hégémoniques.Récipiendaire en 2002 d’une bourse d’études (GRSP) du Rotary International, elle est titulaire d’un double doctorat obtenu conjointement à Georgia State University (Atlanta, GA) et à l’Université de Versailles Saint-Quentin-en-Yvelines (France). Sa thèse a reçu le Grand Prix de Thèse en 2011. Maître de conférences à l’Université de Toulon, elle a rejoint l’UNC en délégation en février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“Pirate Imagery and Outlaw Masculinity in Tennessee Williams’s The Glass Menagerie.” The Tennessee Williams Annual Review, 2026. 10 824 mots.</w:t>
              </w:r>
            </w:hyperlink>
          </w:p>
          <w:p>
            <w:pPr/>
            <w:hyperlink r:id="rId9" w:history="1">
              <w:r>
                <w:rPr>
                  <w:color w:val="#410a8c"/>
                  <w:u w:val="single"/>
                </w:rPr>
                <w:t xml:space="preserve">Emmeline Gros</w:t>
              </w:r>
            </w:hyperlink>
          </w:p>
          <w:p>
            <w:pPr/>
            <w:r>
              <w:rPr>
                <w:i w:val="1"/>
                <w:iCs w:val="1"/>
              </w:rPr>
              <w:t xml:space="preserve">The Tennessee Williams Annual Review</w:t>
            </w:r>
            <w:r>
              <w:rPr/>
              <w:t xml:space="preserve">, In press</w:t>
            </w:r>
          </w:p>
          <w:p>
            <w:pPr/>
            <w:r>
              <w:rPr/>
              <w:t xml:space="preserve">Article dans une revue</w:t>
            </w:r>
          </w:p>
          <w:p>
            <w:pPr/>
            <w:hyperlink r:id="rId8" w:history="1">
              <w:r>
                <w:rPr>
                  <w:color w:val="#410a8c"/>
                  <w:u w:val="single"/>
                </w:rPr>
                <w:t xml:space="preserve">hal-05499182v1</w:t>
              </w:r>
            </w:hyperlink>
          </w:p>
        </w:tc>
      </w:tr>
      <w:tr>
        <w:trPr/>
        <w:tc>
          <w:tcPr>
            <w:noWrap/>
          </w:tcPr>
          <w:p>
            <w:pPr>
              <w:spacing w:after="200"/>
            </w:pPr>
            <w:hyperlink r:id="rId10" w:history="1">
              <w:r>
                <w:rPr>
                  <w:color w:val="1e198e"/>
                  <w:b w:val="1"/>
                  <w:bCs w:val="1"/>
                  <w:u w:val="single"/>
                </w:rPr>
                <w:t xml:space="preserve">William Gilmore Simms’ ‘The Brothers of the Coast’ and the Use of the Pirate Figure</w:t>
              </w:r>
            </w:hyperlink>
          </w:p>
          <w:p>
            <w:pPr/>
            <w:hyperlink r:id="rId9" w:history="1">
              <w:r>
                <w:rPr>
                  <w:color w:val="#410a8c"/>
                  <w:u w:val="single"/>
                </w:rPr>
                <w:t xml:space="preserve">Emmeline Gros</w:t>
              </w:r>
            </w:hyperlink>
          </w:p>
          <w:p>
            <w:pPr/>
            <w:r>
              <w:rPr>
                <w:i w:val="1"/>
                <w:iCs w:val="1"/>
              </w:rPr>
              <w:t xml:space="preserve">The Simms Review</w:t>
            </w:r>
            <w:r>
              <w:rPr/>
              <w:t xml:space="preserve">, In press, Southern Piracy, The Simms Review (31)</w:t>
            </w:r>
          </w:p>
          <w:p>
            <w:pPr/>
            <w:r>
              <w:rPr/>
              <w:t xml:space="preserve">Article dans une revue</w:t>
            </w:r>
          </w:p>
          <w:p>
            <w:pPr/>
            <w:hyperlink r:id="rId10" w:history="1">
              <w:r>
                <w:rPr>
                  <w:color w:val="#410a8c"/>
                  <w:u w:val="single"/>
                </w:rPr>
                <w:t xml:space="preserve">hal-05402826v2</w:t>
              </w:r>
            </w:hyperlink>
          </w:p>
        </w:tc>
      </w:tr>
      <w:tr>
        <w:trPr/>
        <w:tc>
          <w:tcPr>
            <w:noWrap/>
          </w:tcPr>
          <w:p>
            <w:pPr>
              <w:spacing w:after="200"/>
            </w:pPr>
            <w:hyperlink r:id="rId11" w:history="1">
              <w:r>
                <w:rPr>
                  <w:color w:val="1e198e"/>
                  <w:b w:val="1"/>
                  <w:bCs w:val="1"/>
                  <w:u w:val="single"/>
                </w:rPr>
                <w:t xml:space="preserve">Seeing Margaret Mitchell's Gone With the Wind with Fresh Eyes</w:t>
              </w:r>
            </w:hyperlink>
          </w:p>
          <w:p>
            <w:pPr/>
            <w:hyperlink r:id="rId9" w:history="1">
              <w:r>
                <w:rPr>
                  <w:color w:val="#410a8c"/>
                  <w:u w:val="single"/>
                </w:rPr>
                <w:t xml:space="preserve">Emmeline Gros</w:t>
              </w:r>
            </w:hyperlink>
          </w:p>
          <w:p>
            <w:pPr/>
            <w:r>
              <w:rPr>
                <w:i w:val="1"/>
                <w:iCs w:val="1"/>
              </w:rPr>
              <w:t xml:space="preserve">Transatlantica. Revue d'études américaines/American Studies Journal</w:t>
            </w:r>
            <w:r>
              <w:rPr/>
              <w:t xml:space="preserve">, 2020</w:t>
            </w:r>
          </w:p>
          <w:p>
            <w:pPr/>
            <w:r>
              <w:rPr/>
              <w:t xml:space="preserve">Article dans une revue</w:t>
            </w:r>
          </w:p>
          <w:p>
            <w:pPr/>
            <w:hyperlink r:id="rId11" w:history="1">
              <w:r>
                <w:rPr>
                  <w:color w:val="#410a8c"/>
                  <w:u w:val="single"/>
                </w:rPr>
                <w:t xml:space="preserve">hal-02992871v1</w:t>
              </w:r>
            </w:hyperlink>
          </w:p>
        </w:tc>
      </w:tr>
      <w:tr>
        <w:trPr/>
        <w:tc>
          <w:tcPr>
            <w:noWrap/>
          </w:tcPr>
          <w:p>
            <w:pPr>
              <w:spacing w:after="200"/>
            </w:pPr>
            <w:hyperlink r:id="rId12" w:history="1">
              <w:r>
                <w:rPr>
                  <w:color w:val="1e198e"/>
                  <w:b w:val="1"/>
                  <w:bCs w:val="1"/>
                  <w:u w:val="single"/>
                </w:rPr>
                <w:t xml:space="preserve">“Julien/Julian Green – Adopting/Adapting a Memory of the American South,” numéro spécial. 6714 mots.</w:t>
              </w:r>
            </w:hyperlink>
          </w:p>
          <w:p>
            <w:pPr/>
            <w:hyperlink r:id="rId9" w:history="1">
              <w:r>
                <w:rPr>
                  <w:color w:val="#410a8c"/>
                  <w:u w:val="single"/>
                </w:rPr>
                <w:t xml:space="preserve">Emmeline Gros</w:t>
              </w:r>
            </w:hyperlink>
          </w:p>
          <w:p>
            <w:pPr/>
            <w:r>
              <w:rPr>
                <w:i w:val="1"/>
                <w:iCs w:val="1"/>
              </w:rPr>
              <w:t xml:space="preserve">Culture' com</w:t>
            </w:r>
            <w:r>
              <w:rPr/>
              <w:t xml:space="preserve">, 2019, Adaptation, Revision, Translation (2)</w:t>
            </w:r>
          </w:p>
          <w:p>
            <w:pPr/>
            <w:r>
              <w:rPr/>
              <w:t xml:space="preserve">Article dans une revue</w:t>
            </w:r>
          </w:p>
          <w:p>
            <w:pPr/>
            <w:hyperlink r:id="rId12" w:history="1">
              <w:r>
                <w:rPr>
                  <w:color w:val="#410a8c"/>
                  <w:u w:val="single"/>
                </w:rPr>
                <w:t xml:space="preserve">hal-05499185v1</w:t>
              </w:r>
            </w:hyperlink>
          </w:p>
        </w:tc>
      </w:tr>
      <w:tr>
        <w:trPr/>
        <w:tc>
          <w:tcPr>
            <w:noWrap/>
          </w:tcPr>
          <w:p>
            <w:pPr>
              <w:spacing w:after="200"/>
            </w:pPr>
            <w:hyperlink r:id="rId13" w:history="1">
              <w:r>
                <w:rPr>
                  <w:color w:val="1e198e"/>
                  <w:b w:val="1"/>
                  <w:bCs w:val="1"/>
                  <w:u w:val="single"/>
                </w:rPr>
                <w:t xml:space="preserve">Preface to The Optimist's Daughter.</w:t>
              </w:r>
            </w:hyperlink>
          </w:p>
          <w:p>
            <w:pPr/>
            <w:hyperlink r:id="rId14" w:history="1">
              <w:r>
                <w:rPr>
                  <w:color w:val="#410a8c"/>
                  <w:u w:val="single"/>
                </w:rPr>
                <w:t xml:space="preserve">Jacques Cabau</w:t>
              </w:r>
            </w:hyperlink>
            <w:r>
              <w:rPr/>
              <w:t xml:space="preserve">,</w:t>
            </w:r>
            <w:hyperlink r:id="rId9" w:history="1">
              <w:r>
                <w:rPr>
                  <w:color w:val="#410a8c"/>
                  <w:u w:val="single"/>
                </w:rPr>
                <w:t xml:space="preserve">Emmeline Gros</w:t>
              </w:r>
            </w:hyperlink>
          </w:p>
          <w:p>
            <w:pPr/>
            <w:r>
              <w:rPr>
                <w:i w:val="1"/>
                <w:iCs w:val="1"/>
              </w:rPr>
              <w:t xml:space="preserve">Eudora Welty Review</w:t>
            </w:r>
            <w:r>
              <w:rPr/>
              <w:t xml:space="preserve">, 2017, 9 (1), pp.21 - 28. </w:t>
            </w:r>
            <w:hyperlink r:id="rId15" w:history="1">
              <w:r>
                <w:rPr>
                  <w:color w:val="#410a8c"/>
                  <w:u w:val="single"/>
                </w:rPr>
                <w:t xml:space="preserve">⟨10.1353/ewr.2017.0002⟩</w:t>
              </w:r>
            </w:hyperlink>
          </w:p>
          <w:p>
            <w:pPr/>
            <w:r>
              <w:rPr/>
              <w:t xml:space="preserve">Article dans une revue</w:t>
            </w:r>
          </w:p>
          <w:p>
            <w:pPr/>
            <w:hyperlink r:id="rId13" w:history="1">
              <w:r>
                <w:rPr>
                  <w:color w:val="#410a8c"/>
                  <w:u w:val="single"/>
                </w:rPr>
                <w:t xml:space="preserve">hal-01816138v1</w:t>
              </w:r>
            </w:hyperlink>
          </w:p>
        </w:tc>
      </w:tr>
      <w:tr>
        <w:trPr/>
        <w:tc>
          <w:tcPr>
            <w:noWrap/>
          </w:tcPr>
          <w:p>
            <w:pPr>
              <w:spacing w:after="200"/>
            </w:pPr>
            <w:hyperlink r:id="rId16" w:history="1">
              <w:r>
                <w:rPr>
                  <w:color w:val="1e198e"/>
                  <w:b w:val="1"/>
                  <w:bCs w:val="1"/>
                  <w:u w:val="single"/>
                </w:rPr>
                <w:t xml:space="preserve">The Wind Done Gone or Rewriting Gone Wrong: Retelling Southern Social, Racial, and Gender Norms through Parody.</w:t>
              </w:r>
            </w:hyperlink>
          </w:p>
          <w:p>
            <w:pPr/>
            <w:hyperlink r:id="rId9" w:history="1">
              <w:r>
                <w:rPr>
                  <w:color w:val="#410a8c"/>
                  <w:u w:val="single"/>
                </w:rPr>
                <w:t xml:space="preserve">Emmeline Gros</w:t>
              </w:r>
            </w:hyperlink>
          </w:p>
          <w:p>
            <w:pPr/>
            <w:r>
              <w:rPr>
                <w:i w:val="1"/>
                <w:iCs w:val="1"/>
              </w:rPr>
              <w:t xml:space="preserve">South Atlantic Review</w:t>
            </w:r>
            <w:r>
              <w:rPr/>
              <w:t xml:space="preserve">, 2016, 80 (3-4), pp.136-160</w:t>
            </w:r>
          </w:p>
          <w:p>
            <w:pPr/>
            <w:r>
              <w:rPr/>
              <w:t xml:space="preserve">Article dans une revue</w:t>
            </w:r>
          </w:p>
          <w:p>
            <w:pPr/>
            <w:hyperlink r:id="rId16" w:history="1">
              <w:r>
                <w:rPr>
                  <w:color w:val="#410a8c"/>
                  <w:u w:val="single"/>
                </w:rPr>
                <w:t xml:space="preserve">hal-01671950v1</w:t>
              </w:r>
            </w:hyperlink>
          </w:p>
        </w:tc>
      </w:tr>
      <w:tr>
        <w:trPr/>
        <w:tc>
          <w:tcPr>
            <w:noWrap/>
          </w:tcPr>
          <w:p>
            <w:pPr>
              <w:spacing w:after="200"/>
            </w:pPr>
            <w:hyperlink r:id="rId17" w:history="1">
              <w:r>
                <w:rPr>
                  <w:color w:val="1e198e"/>
                  <w:b w:val="1"/>
                  <w:bCs w:val="1"/>
                  <w:u w:val="single"/>
                </w:rPr>
                <w:t xml:space="preserve">Introduction</w:t>
              </w:r>
            </w:hyperlink>
          </w:p>
          <w:p>
            <w:pPr/>
            <w:hyperlink r:id="rId9" w:history="1">
              <w:r>
                <w:rPr>
                  <w:color w:val="#410a8c"/>
                  <w:u w:val="single"/>
                </w:rPr>
                <w:t xml:space="preserve">Emmeline Gros</w:t>
              </w:r>
            </w:hyperlink>
            <w:r>
              <w:rPr/>
              <w:t xml:space="preserve">,</w:t>
            </w:r>
            <w:hyperlink r:id="rId18" w:history="1">
              <w:r>
                <w:rPr>
                  <w:color w:val="#410a8c"/>
                  <w:u w:val="single"/>
                </w:rPr>
                <w:t xml:space="preserve">Gérald Preher</w:t>
              </w:r>
            </w:hyperlink>
          </w:p>
          <w:p>
            <w:pPr/>
            <w:r>
              <w:rPr>
                <w:i w:val="1"/>
                <w:iCs w:val="1"/>
              </w:rPr>
              <w:t xml:space="preserve">Babel : Littératures plurielles</w:t>
            </w:r>
            <w:r>
              <w:rPr/>
              <w:t xml:space="preserve">, 2015, 31, pp.9--16</w:t>
            </w:r>
          </w:p>
          <w:p>
            <w:pPr/>
            <w:r>
              <w:rPr/>
              <w:t xml:space="preserve">Article dans une revue</w:t>
            </w:r>
          </w:p>
          <w:p>
            <w:pPr/>
            <w:hyperlink r:id="rId17" w:history="1">
              <w:r>
                <w:rPr>
                  <w:color w:val="#410a8c"/>
                  <w:u w:val="single"/>
                </w:rPr>
                <w:t xml:space="preserve">hal-01322455v1</w:t>
              </w:r>
            </w:hyperlink>
          </w:p>
        </w:tc>
      </w:tr>
      <w:tr>
        <w:trPr/>
        <w:tc>
          <w:tcPr>
            <w:noWrap/>
          </w:tcPr>
          <w:p>
            <w:pPr>
              <w:spacing w:after="200"/>
            </w:pPr>
            <w:hyperlink r:id="rId19" w:history="1">
              <w:r>
                <w:rPr>
                  <w:color w:val="1e198e"/>
                  <w:b w:val="1"/>
                  <w:bCs w:val="1"/>
                  <w:u w:val="single"/>
                </w:rPr>
                <w:t xml:space="preserve">Manhood in Eudora Welty’s Delta Wedding (1946) : Masterly, or Simply Mastered?</w:t>
              </w:r>
            </w:hyperlink>
          </w:p>
          <w:p>
            <w:pPr/>
            <w:hyperlink r:id="rId9" w:history="1">
              <w:r>
                <w:rPr>
                  <w:color w:val="#410a8c"/>
                  <w:u w:val="single"/>
                </w:rPr>
                <w:t xml:space="preserve">Emmeline Gros</w:t>
              </w:r>
            </w:hyperlink>
          </w:p>
          <w:p>
            <w:pPr/>
            <w:r>
              <w:rPr>
                <w:i w:val="1"/>
                <w:iCs w:val="1"/>
              </w:rPr>
              <w:t xml:space="preserve">Babel : Littératures plurielles</w:t>
            </w:r>
            <w:r>
              <w:rPr/>
              <w:t xml:space="preserve">, 2015, 31, pp.39--61. </w:t>
            </w:r>
            <w:hyperlink r:id="rId20" w:history="1">
              <w:r>
                <w:rPr>
                  <w:color w:val="#410a8c"/>
                  <w:u w:val="single"/>
                </w:rPr>
                <w:t xml:space="preserve">⟨10.4000/babel.4069⟩</w:t>
              </w:r>
            </w:hyperlink>
          </w:p>
          <w:p>
            <w:pPr/>
            <w:r>
              <w:rPr/>
              <w:t xml:space="preserve">Article dans une revue</w:t>
            </w:r>
          </w:p>
          <w:p>
            <w:pPr/>
            <w:hyperlink r:id="rId19" w:history="1">
              <w:r>
                <w:rPr>
                  <w:color w:val="#410a8c"/>
                  <w:u w:val="single"/>
                </w:rPr>
                <w:t xml:space="preserve">hal-01322456v1</w:t>
              </w:r>
            </w:hyperlink>
          </w:p>
        </w:tc>
      </w:tr>
      <w:tr>
        <w:trPr/>
        <w:tc>
          <w:tcPr>
            <w:noWrap/>
          </w:tcPr>
          <w:p>
            <w:pPr>
              <w:spacing w:after="200"/>
            </w:pPr>
            <w:hyperlink r:id="rId21" w:history="1">
              <w:r>
                <w:rPr>
                  <w:color w:val="1e198e"/>
                  <w:b w:val="1"/>
                  <w:bCs w:val="1"/>
                  <w:u w:val="single"/>
                </w:rPr>
                <w:t xml:space="preserve">Urszula Niewiadomska-Flis, Aristocratic Ethos in Ellen Glasgow’s and Walker Percy’s Fiction</w:t>
              </w:r>
            </w:hyperlink>
          </w:p>
          <w:p>
            <w:pPr/>
            <w:hyperlink r:id="rId9" w:history="1">
              <w:r>
                <w:rPr>
                  <w:color w:val="#410a8c"/>
                  <w:u w:val="single"/>
                </w:rPr>
                <w:t xml:space="preserve">Emmeline Gros</w:t>
              </w:r>
            </w:hyperlink>
          </w:p>
          <w:p>
            <w:pPr/>
            <w:r>
              <w:rPr>
                <w:i w:val="1"/>
                <w:iCs w:val="1"/>
              </w:rPr>
              <w:t xml:space="preserve">Polish Journal for American Studies</w:t>
            </w:r>
            <w:r>
              <w:rPr/>
              <w:t xml:space="preserve">, 2013, pp.208-211</w:t>
            </w:r>
          </w:p>
          <w:p>
            <w:pPr/>
            <w:r>
              <w:rPr/>
              <w:t xml:space="preserve">Article dans une revue</w:t>
            </w:r>
            <w:r>
              <w:rPr/>
              <w:t xml:space="preserve"> (compte-rendu de lecture)</w:t>
            </w:r>
          </w:p>
          <w:p>
            <w:pPr/>
            <w:hyperlink r:id="rId21" w:history="1">
              <w:r>
                <w:rPr>
                  <w:color w:val="#410a8c"/>
                  <w:u w:val="single"/>
                </w:rPr>
                <w:t xml:space="preserve">hal-01816141v1</w:t>
              </w:r>
            </w:hyperlink>
          </w:p>
        </w:tc>
      </w:tr>
      <w:tr>
        <w:trPr/>
        <w:tc>
          <w:tcPr>
            <w:noWrap/>
          </w:tcPr>
          <w:p>
            <w:pPr>
              <w:spacing w:after="200"/>
            </w:pPr>
            <w:hyperlink r:id="rId22" w:history="1">
              <w:r>
                <w:rPr>
                  <w:color w:val="1e198e"/>
                  <w:b w:val="1"/>
                  <w:bCs w:val="1"/>
                  <w:u w:val="single"/>
                </w:rPr>
                <w:t xml:space="preserve">Lessons From the Culturally Diverse Classroom: Intellectual Challenges and Opportunities of Teaching in the American University</w:t>
              </w:r>
            </w:hyperlink>
          </w:p>
          <w:p>
            <w:pPr/>
            <w:hyperlink r:id="rId9" w:history="1">
              <w:r>
                <w:rPr>
                  <w:color w:val="#410a8c"/>
                  <w:u w:val="single"/>
                </w:rPr>
                <w:t xml:space="preserve">Emmeline Gros</w:t>
              </w:r>
            </w:hyperlink>
            <w:r>
              <w:rPr/>
              <w:t xml:space="preserve">,</w:t>
            </w:r>
            <w:hyperlink r:id="rId23" w:history="1">
              <w:r>
                <w:rPr>
                  <w:color w:val="#410a8c"/>
                  <w:u w:val="single"/>
                </w:rPr>
                <w:t xml:space="preserve">Laura Barberan</w:t>
              </w:r>
            </w:hyperlink>
            <w:r>
              <w:rPr/>
              <w:t xml:space="preserve">,</w:t>
            </w:r>
            <w:hyperlink r:id="rId24" w:history="1">
              <w:r>
                <w:rPr>
                  <w:color w:val="#410a8c"/>
                  <w:u w:val="single"/>
                </w:rPr>
                <w:t xml:space="preserve">Florian Schwieger</w:t>
              </w:r>
            </w:hyperlink>
          </w:p>
          <w:p>
            <w:pPr/>
            <w:r>
              <w:rPr>
                <w:i w:val="1"/>
                <w:iCs w:val="1"/>
              </w:rPr>
              <w:t xml:space="preserve">College Teaching</w:t>
            </w:r>
            <w:r>
              <w:rPr/>
              <w:t xml:space="preserve">, 2010, 58, pp.148 - 155</w:t>
            </w:r>
          </w:p>
          <w:p>
            <w:pPr/>
            <w:r>
              <w:rPr/>
              <w:t xml:space="preserve">Article dans une revue</w:t>
            </w:r>
          </w:p>
          <w:p>
            <w:pPr/>
            <w:hyperlink r:id="rId22" w:history="1">
              <w:r>
                <w:rPr>
                  <w:color w:val="#410a8c"/>
                  <w:u w:val="single"/>
                </w:rPr>
                <w:t xml:space="preserve">hal-01816148v1</w:t>
              </w:r>
            </w:hyperlink>
          </w:p>
        </w:tc>
      </w:tr>
      <w:tr>
        <w:trPr/>
        <w:tc>
          <w:tcPr>
            <w:noWrap/>
          </w:tcPr>
          <w:p>
            <w:pPr>
              <w:spacing w:after="200"/>
            </w:pPr>
            <w:hyperlink r:id="rId25" w:history="1">
              <w:r>
                <w:rPr>
                  <w:color w:val="1e198e"/>
                  <w:b w:val="1"/>
                  <w:bCs w:val="1"/>
                  <w:u w:val="single"/>
                </w:rPr>
                <w:t xml:space="preserve">“Failing the Men in Glasgow’s The Sheltered Life”</w:t>
              </w:r>
            </w:hyperlink>
          </w:p>
          <w:p>
            <w:pPr/>
            <w:hyperlink r:id="rId9" w:history="1">
              <w:r>
                <w:rPr>
                  <w:color w:val="#410a8c"/>
                  <w:u w:val="single"/>
                </w:rPr>
                <w:t xml:space="preserve">Emmeline Gros</w:t>
              </w:r>
            </w:hyperlink>
          </w:p>
          <w:p>
            <w:pPr/>
            <w:r>
              <w:rPr>
                <w:i w:val="1"/>
                <w:iCs w:val="1"/>
              </w:rPr>
              <w:t xml:space="preserve">Ellen Glasgow Journal of Southern Women Writers</w:t>
            </w:r>
            <w:r>
              <w:rPr/>
              <w:t xml:space="preserve">, 2009, 2, pp.55 - 85</w:t>
            </w:r>
          </w:p>
          <w:p>
            <w:pPr/>
            <w:r>
              <w:rPr/>
              <w:t xml:space="preserve">Article dans une revue</w:t>
            </w:r>
          </w:p>
          <w:p>
            <w:pPr/>
            <w:hyperlink r:id="rId25" w:history="1">
              <w:r>
                <w:rPr>
                  <w:color w:val="#410a8c"/>
                  <w:u w:val="single"/>
                </w:rPr>
                <w:t xml:space="preserve">hal-01816149v1</w:t>
              </w:r>
            </w:hyperlink>
          </w:p>
        </w:tc>
      </w:tr>
      <w:tr>
        <w:trPr/>
        <w:tc>
          <w:tcPr>
            <w:noWrap/>
          </w:tcPr>
          <w:p>
            <w:pPr>
              <w:spacing w:after="200"/>
            </w:pPr>
            <w:hyperlink r:id="rId26" w:history="1">
              <w:r>
                <w:rPr>
                  <w:color w:val="1e198e"/>
                  <w:b w:val="1"/>
                  <w:bCs w:val="1"/>
                  <w:u w:val="single"/>
                </w:rPr>
                <w:t xml:space="preserve">“Defamiliarization and Fragmentation of the Self in Eudora Welty’s Losing Battles: When the Baby Becomes Instrument of Cognition.”</w:t>
              </w:r>
            </w:hyperlink>
          </w:p>
          <w:p>
            <w:pPr/>
            <w:hyperlink r:id="rId9" w:history="1">
              <w:r>
                <w:rPr>
                  <w:color w:val="#410a8c"/>
                  <w:u w:val="single"/>
                </w:rPr>
                <w:t xml:space="preserve">Emmeline Gros</w:t>
              </w:r>
            </w:hyperlink>
          </w:p>
          <w:p>
            <w:pPr/>
            <w:r>
              <w:rPr>
                <w:i w:val="1"/>
                <w:iCs w:val="1"/>
              </w:rPr>
              <w:t xml:space="preserve">Eudora Welty Review</w:t>
            </w:r>
            <w:r>
              <w:rPr/>
              <w:t xml:space="preserve">, 2008</w:t>
            </w:r>
          </w:p>
          <w:p>
            <w:pPr/>
            <w:r>
              <w:rPr/>
              <w:t xml:space="preserve">Article dans une revue</w:t>
            </w:r>
          </w:p>
          <w:p>
            <w:pPr/>
            <w:hyperlink r:id="rId26" w:history="1">
              <w:r>
                <w:rPr>
                  <w:color w:val="#410a8c"/>
                  <w:u w:val="single"/>
                </w:rPr>
                <w:t xml:space="preserve">hal-01872492v1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Can Celts teach us how to live with Kanaks? The Case of Robert Louis Stevenson.</w:t>
              </w:r>
            </w:hyperlink>
          </w:p>
          <w:p>
            <w:pPr/>
            <w:hyperlink r:id="rId9" w:history="1">
              <w:r>
                <w:rPr>
                  <w:color w:val="#410a8c"/>
                  <w:u w:val="single"/>
                </w:rPr>
                <w:t xml:space="preserve">Emmeline Gros</w:t>
              </w:r>
            </w:hyperlink>
          </w:p>
          <w:p>
            <w:pPr/>
            <w:r>
              <w:rPr>
                <w:i w:val="1"/>
                <w:iCs w:val="1"/>
              </w:rPr>
              <w:t xml:space="preserve">Pacific “Celts” ? Diasporas, Cross-Cultural Dialogue and Revitalized Identity</w:t>
            </w:r>
            <w:r>
              <w:rPr/>
              <w:t xml:space="preserve">, Noémie Beck, Oct 2024, Nouméa (98800) - Nouvelle-Calédonie, France</w:t>
            </w:r>
          </w:p>
          <w:p>
            <w:pPr/>
            <w:r>
              <w:rPr/>
              <w:t xml:space="preserve">Communication dans un congrès</w:t>
            </w:r>
          </w:p>
          <w:p>
            <w:pPr/>
            <w:hyperlink r:id="rId27" w:history="1">
              <w:r>
                <w:rPr>
                  <w:color w:val="#410a8c"/>
                  <w:u w:val="single"/>
                </w:rPr>
                <w:t xml:space="preserve">hal-05402841v1</w:t>
              </w:r>
            </w:hyperlink>
          </w:p>
        </w:tc>
      </w:tr>
      <w:tr>
        <w:trPr/>
        <w:tc>
          <w:tcPr>
            <w:noWrap/>
          </w:tcPr>
          <w:p>
            <w:pPr>
              <w:spacing w:after="200"/>
            </w:pPr>
            <w:hyperlink r:id="rId28" w:history="1">
              <w:r>
                <w:rPr>
                  <w:color w:val="1e198e"/>
                  <w:b w:val="1"/>
                  <w:bCs w:val="1"/>
                  <w:u w:val="single"/>
                </w:rPr>
                <w:t xml:space="preserve">The Opportunities for Future Curriculum Development. The Université de Toulon. A Case-Study</w:t>
              </w:r>
            </w:hyperlink>
          </w:p>
          <w:p>
            <w:pPr/>
            <w:hyperlink r:id="rId9" w:history="1">
              <w:r>
                <w:rPr>
                  <w:color w:val="#410a8c"/>
                  <w:u w:val="single"/>
                </w:rPr>
                <w:t xml:space="preserve">Emmeline Gros</w:t>
              </w:r>
            </w:hyperlink>
          </w:p>
          <w:p>
            <w:pPr/>
            <w:r>
              <w:rPr>
                <w:i w:val="1"/>
                <w:iCs w:val="1"/>
              </w:rPr>
              <w:t xml:space="preserve">Sharing Best Practices. 2nd International Week</w:t>
            </w:r>
            <w:r>
              <w:rPr/>
              <w:t xml:space="preserve">, Universidad Del Atlantico Medio,, Sep 2023, Gran Canaria, Université de Las Palmas, Spain</w:t>
            </w:r>
          </w:p>
          <w:p>
            <w:pPr/>
            <w:r>
              <w:rPr/>
              <w:t xml:space="preserve">Communication dans un congrès</w:t>
            </w:r>
          </w:p>
          <w:p>
            <w:pPr/>
            <w:hyperlink r:id="rId28" w:history="1">
              <w:r>
                <w:rPr>
                  <w:color w:val="#410a8c"/>
                  <w:u w:val="single"/>
                </w:rPr>
                <w:t xml:space="preserve">hal-05402843v1</w:t>
              </w:r>
            </w:hyperlink>
          </w:p>
        </w:tc>
      </w:tr>
      <w:tr>
        <w:trPr/>
        <w:tc>
          <w:tcPr>
            <w:noWrap/>
          </w:tcPr>
          <w:p>
            <w:pPr>
              <w:spacing w:after="200"/>
            </w:pPr>
            <w:hyperlink r:id="rId29" w:history="1">
              <w:r>
                <w:rPr>
                  <w:color w:val="1e198e"/>
                  <w:b w:val="1"/>
                  <w:bCs w:val="1"/>
                  <w:u w:val="single"/>
                </w:rPr>
                <w:t xml:space="preserve">“How Men's Studies can broaden and enrich University Programs”</w:t>
              </w:r>
            </w:hyperlink>
          </w:p>
          <w:p>
            <w:pPr/>
            <w:hyperlink r:id="rId9" w:history="1">
              <w:r>
                <w:rPr>
                  <w:color w:val="#410a8c"/>
                  <w:u w:val="single"/>
                </w:rPr>
                <w:t xml:space="preserve">Emmeline Gros</w:t>
              </w:r>
            </w:hyperlink>
          </w:p>
          <w:p>
            <w:pPr/>
            <w:r>
              <w:rPr>
                <w:i w:val="1"/>
                <w:iCs w:val="1"/>
              </w:rPr>
              <w:t xml:space="preserve">International Conference for Professionals in Bilingual and International Education</w:t>
            </w:r>
            <w:r>
              <w:rPr/>
              <w:t xml:space="preserve">, Universidad Del Atlantico Medio, Sep 2022, Gran Canaria, Université de Las Palmas, Spain</w:t>
            </w:r>
          </w:p>
          <w:p>
            <w:pPr/>
            <w:r>
              <w:rPr/>
              <w:t xml:space="preserve">Communication dans un congrès</w:t>
            </w:r>
          </w:p>
          <w:p>
            <w:pPr/>
            <w:hyperlink r:id="rId29" w:history="1">
              <w:r>
                <w:rPr>
                  <w:color w:val="#410a8c"/>
                  <w:u w:val="single"/>
                </w:rPr>
                <w:t xml:space="preserve">hal-05402842v1</w:t>
              </w:r>
            </w:hyperlink>
          </w:p>
        </w:tc>
      </w:tr>
      <w:tr>
        <w:trPr/>
        <w:tc>
          <w:tcPr>
            <w:noWrap/>
          </w:tcPr>
          <w:p>
            <w:pPr>
              <w:spacing w:after="200"/>
            </w:pPr>
            <w:hyperlink r:id="rId30" w:history="1">
              <w:r>
                <w:rPr>
                  <w:color w:val="1e198e"/>
                  <w:b w:val="1"/>
                  <w:bCs w:val="1"/>
                  <w:u w:val="single"/>
                </w:rPr>
                <w:t xml:space="preserve">A la Recherche du Bonheur dans Terre Lointaine, Conférence Internationale Julien Green et La Formation de l’Esprit, Université de Toulon, 28-29 mai 2019.</w:t>
              </w:r>
            </w:hyperlink>
          </w:p>
          <w:p>
            <w:pPr/>
            <w:hyperlink r:id="rId9" w:history="1">
              <w:r>
                <w:rPr>
                  <w:color w:val="#410a8c"/>
                  <w:u w:val="single"/>
                </w:rPr>
                <w:t xml:space="preserve">Emmeline Gros</w:t>
              </w:r>
            </w:hyperlink>
          </w:p>
          <w:p>
            <w:pPr/>
            <w:r>
              <w:rPr>
                <w:i w:val="1"/>
                <w:iCs w:val="1"/>
              </w:rPr>
              <w:t xml:space="preserve">Conférence Internationale Julien Green et La Formation de l’Esprit,</w:t>
            </w:r>
            <w:r>
              <w:rPr/>
              <w:t xml:space="preserve">, Université de Toulon, May 2019, Toulon, France</w:t>
            </w:r>
          </w:p>
          <w:p>
            <w:pPr/>
            <w:r>
              <w:rPr/>
              <w:t xml:space="preserve">Communication dans un congrès</w:t>
            </w:r>
          </w:p>
          <w:p>
            <w:pPr/>
            <w:hyperlink r:id="rId30" w:history="1">
              <w:r>
                <w:rPr>
                  <w:color w:val="#410a8c"/>
                  <w:u w:val="single"/>
                </w:rPr>
                <w:t xml:space="preserve">hal-05405638v1</w:t>
              </w:r>
            </w:hyperlink>
          </w:p>
        </w:tc>
      </w:tr>
      <w:tr>
        <w:trPr/>
        <w:tc>
          <w:tcPr>
            <w:noWrap/>
          </w:tcPr>
          <w:p>
            <w:pPr>
              <w:spacing w:after="200"/>
            </w:pPr>
            <w:hyperlink r:id="rId31" w:history="1">
              <w:r>
                <w:rPr>
                  <w:color w:val="1e198e"/>
                  <w:b w:val="1"/>
                  <w:bCs w:val="1"/>
                  <w:u w:val="single"/>
                </w:rPr>
                <w:t xml:space="preserve">Civil War, Pirates and the Coast of Normandy,” The Global Souths Conference, The University of Louisiana-Lafayette, USA. 4-6 avril 2019.</w:t>
              </w:r>
            </w:hyperlink>
          </w:p>
          <w:p>
            <w:pPr/>
            <w:hyperlink r:id="rId9" w:history="1">
              <w:r>
                <w:rPr>
                  <w:color w:val="#410a8c"/>
                  <w:u w:val="single"/>
                </w:rPr>
                <w:t xml:space="preserve">Emmeline Gros</w:t>
              </w:r>
            </w:hyperlink>
          </w:p>
          <w:p>
            <w:pPr/>
            <w:r>
              <w:rPr>
                <w:i w:val="1"/>
                <w:iCs w:val="1"/>
              </w:rPr>
              <w:t xml:space="preserve">The Global Souths Conference</w:t>
            </w:r>
            <w:r>
              <w:rPr/>
              <w:t xml:space="preserve">, The University of Louisiana-Lafayette, USA, Apr 2019, Lafayette, Louisiana, USA, United States</w:t>
            </w:r>
          </w:p>
          <w:p>
            <w:pPr/>
            <w:r>
              <w:rPr/>
              <w:t xml:space="preserve">Communication dans un congrès</w:t>
            </w:r>
          </w:p>
          <w:p>
            <w:pPr/>
            <w:hyperlink r:id="rId31" w:history="1">
              <w:r>
                <w:rPr>
                  <w:color w:val="#410a8c"/>
                  <w:u w:val="single"/>
                </w:rPr>
                <w:t xml:space="preserve">hal-05405643v1</w:t>
              </w:r>
            </w:hyperlink>
          </w:p>
        </w:tc>
      </w:tr>
      <w:tr>
        <w:trPr/>
        <w:tc>
          <w:tcPr>
            <w:noWrap/>
          </w:tcPr>
          <w:p>
            <w:pPr>
              <w:spacing w:after="200"/>
            </w:pPr>
            <w:hyperlink r:id="rId32" w:history="1">
              <w:r>
                <w:rPr>
                  <w:color w:val="1e198e"/>
                  <w:b w:val="1"/>
                  <w:bCs w:val="1"/>
                  <w:u w:val="single"/>
                </w:rPr>
                <w:t xml:space="preserve">William Gilmore Simms’ “The Brothers of the Coast” and the Use of the Pirate Figure.</w:t>
              </w:r>
            </w:hyperlink>
          </w:p>
          <w:p>
            <w:pPr/>
            <w:hyperlink r:id="rId9" w:history="1">
              <w:r>
                <w:rPr>
                  <w:color w:val="#410a8c"/>
                  <w:u w:val="single"/>
                </w:rPr>
                <w:t xml:space="preserve">Emmeline Gros</w:t>
              </w:r>
            </w:hyperlink>
          </w:p>
          <w:p>
            <w:pPr/>
            <w:r>
              <w:rPr>
                <w:i w:val="1"/>
                <w:iCs w:val="1"/>
              </w:rPr>
              <w:t xml:space="preserve">Society for the Study of Southern Literature Biennial Conference (February 2018) “The South By Pirates”</w:t>
            </w:r>
            <w:r>
              <w:rPr/>
              <w:t xml:space="preserve">, Feb 2018, Austin, Texas, United States</w:t>
            </w:r>
          </w:p>
          <w:p>
            <w:pPr/>
            <w:r>
              <w:rPr/>
              <w:t xml:space="preserve">Communication dans un congrès</w:t>
            </w:r>
          </w:p>
          <w:p>
            <w:pPr/>
            <w:hyperlink r:id="rId32" w:history="1">
              <w:r>
                <w:rPr>
                  <w:color w:val="#410a8c"/>
                  <w:u w:val="single"/>
                </w:rPr>
                <w:t xml:space="preserve">hal-01816160v1</w:t>
              </w:r>
            </w:hyperlink>
          </w:p>
        </w:tc>
      </w:tr>
      <w:tr>
        <w:trPr/>
        <w:tc>
          <w:tcPr>
            <w:noWrap/>
          </w:tcPr>
          <w:p>
            <w:pPr>
              <w:spacing w:after="200"/>
            </w:pPr>
            <w:hyperlink r:id="rId33" w:history="1">
              <w:r>
                <w:rPr>
                  <w:color w:val="1e198e"/>
                  <w:b w:val="1"/>
                  <w:bCs w:val="1"/>
                  <w:u w:val="single"/>
                </w:rPr>
                <w:t xml:space="preserve">“A Multi-pronged Approach to Internationalizing Curriculum,” 2018 International Perspectives on University. Teaching and Learning Symposium, Orlando, FL. 30 mai-1er juin 2018.</w:t>
              </w:r>
            </w:hyperlink>
          </w:p>
          <w:p>
            <w:pPr/>
            <w:hyperlink r:id="rId9" w:history="1">
              <w:r>
                <w:rPr>
                  <w:color w:val="#410a8c"/>
                  <w:u w:val="single"/>
                </w:rPr>
                <w:t xml:space="preserve">Emmeline Gros</w:t>
              </w:r>
            </w:hyperlink>
            <w:r>
              <w:rPr/>
              <w:t xml:space="preserve">,</w:t>
            </w:r>
            <w:hyperlink r:id="rId34" w:history="1">
              <w:r>
                <w:rPr>
                  <w:color w:val="#410a8c"/>
                  <w:u w:val="single"/>
                </w:rPr>
                <w:t xml:space="preserve">Giovanna Summerfield</w:t>
              </w:r>
            </w:hyperlink>
          </w:p>
          <w:p>
            <w:pPr/>
            <w:r>
              <w:rPr>
                <w:i w:val="1"/>
                <w:iCs w:val="1"/>
              </w:rPr>
              <w:t xml:space="preserve">2018 International Perspectives on University Teaching Learning Symposium, Orlando, FL. 30 mai-1er juin 2018.</w:t>
            </w:r>
            <w:r>
              <w:rPr/>
              <w:t xml:space="preserve">, Auburn University, May 2018, Orlando (Florida), United States</w:t>
            </w:r>
          </w:p>
          <w:p>
            <w:pPr/>
            <w:r>
              <w:rPr/>
              <w:t xml:space="preserve">Communication dans un congrès</w:t>
            </w:r>
          </w:p>
          <w:p>
            <w:pPr/>
            <w:hyperlink r:id="rId33" w:history="1">
              <w:r>
                <w:rPr>
                  <w:color w:val="#410a8c"/>
                  <w:u w:val="single"/>
                </w:rPr>
                <w:t xml:space="preserve">hal-05405652v1</w:t>
              </w:r>
            </w:hyperlink>
          </w:p>
        </w:tc>
      </w:tr>
      <w:tr>
        <w:trPr/>
        <w:tc>
          <w:tcPr>
            <w:noWrap/>
          </w:tcPr>
          <w:p>
            <w:pPr>
              <w:spacing w:after="200"/>
            </w:pPr>
            <w:hyperlink r:id="rId35" w:history="1">
              <w:r>
                <w:rPr>
                  <w:color w:val="1e198e"/>
                  <w:b w:val="1"/>
                  <w:bCs w:val="1"/>
                  <w:u w:val="single"/>
                </w:rPr>
                <w:t xml:space="preserve">“Promoting Black/White Intimacies through Listening Behind Doors: A Study of Eavesdropping,”</w:t>
              </w:r>
            </w:hyperlink>
          </w:p>
          <w:p>
            <w:pPr/>
            <w:hyperlink r:id="rId9" w:history="1">
              <w:r>
                <w:rPr>
                  <w:color w:val="#410a8c"/>
                  <w:u w:val="single"/>
                </w:rPr>
                <w:t xml:space="preserve">Emmeline Gros</w:t>
              </w:r>
            </w:hyperlink>
          </w:p>
          <w:p>
            <w:pPr/>
            <w:r>
              <w:rPr>
                <w:i w:val="1"/>
                <w:iCs w:val="1"/>
              </w:rPr>
              <w:t xml:space="preserve">conference on Black/White Intimacies: Reimagining History, the South, and the Western Hemisphere.</w:t>
            </w:r>
            <w:r>
              <w:rPr/>
              <w:t xml:space="preserve">, Apr 2017, Tuscaloosa, Alabama, United States</w:t>
            </w:r>
          </w:p>
          <w:p>
            <w:pPr/>
            <w:r>
              <w:rPr/>
              <w:t xml:space="preserve">Communication dans un congrès</w:t>
            </w:r>
          </w:p>
          <w:p>
            <w:pPr/>
            <w:hyperlink r:id="rId35" w:history="1">
              <w:r>
                <w:rPr>
                  <w:color w:val="#410a8c"/>
                  <w:u w:val="single"/>
                </w:rPr>
                <w:t xml:space="preserve">hal-01816161v1</w:t>
              </w:r>
            </w:hyperlink>
          </w:p>
        </w:tc>
      </w:tr>
      <w:tr>
        <w:trPr/>
        <w:tc>
          <w:tcPr>
            <w:noWrap/>
          </w:tcPr>
          <w:p>
            <w:pPr>
              <w:spacing w:after="200"/>
            </w:pPr>
            <w:hyperlink r:id="rId36" w:history="1">
              <w:r>
                <w:rPr>
                  <w:color w:val="1e198e"/>
                  <w:b w:val="1"/>
                  <w:bCs w:val="1"/>
                  <w:u w:val="single"/>
                </w:rPr>
                <w:t xml:space="preserve">“Tom Wingfield as a Southern Outlaw”</w:t>
              </w:r>
            </w:hyperlink>
          </w:p>
          <w:p>
            <w:pPr/>
            <w:hyperlink r:id="rId9" w:history="1">
              <w:r>
                <w:rPr>
                  <w:color w:val="#410a8c"/>
                  <w:u w:val="single"/>
                </w:rPr>
                <w:t xml:space="preserve">Emmeline Gros</w:t>
              </w:r>
            </w:hyperlink>
          </w:p>
          <w:p>
            <w:pPr/>
            <w:r>
              <w:rPr>
                <w:i w:val="1"/>
                <w:iCs w:val="1"/>
              </w:rPr>
              <w:t xml:space="preserve"> Southern Outlaws Conference. The Eleventh Biennial Conference of the International Association for Robin Hood Studies, Auburn University, Mongtomery, Al. USA. </w:t>
            </w:r>
            <w:r>
              <w:rPr/>
              <w:t xml:space="preserve">, Jun 2017, Montgomery, United States</w:t>
            </w:r>
          </w:p>
          <w:p>
            <w:pPr/>
            <w:r>
              <w:rPr/>
              <w:t xml:space="preserve">Communication dans un congrès</w:t>
            </w:r>
          </w:p>
          <w:p>
            <w:pPr/>
            <w:hyperlink r:id="rId36" w:history="1">
              <w:r>
                <w:rPr>
                  <w:color w:val="#410a8c"/>
                  <w:u w:val="single"/>
                </w:rPr>
                <w:t xml:space="preserve">hal-01816162v1</w:t>
              </w:r>
            </w:hyperlink>
          </w:p>
        </w:tc>
      </w:tr>
      <w:tr>
        <w:trPr/>
        <w:tc>
          <w:tcPr>
            <w:noWrap/>
          </w:tcPr>
          <w:p>
            <w:pPr>
              <w:spacing w:after="200"/>
            </w:pPr>
            <w:hyperlink r:id="rId37" w:history="1">
              <w:r>
                <w:rPr>
                  <w:color w:val="1e198e"/>
                  <w:b w:val="1"/>
                  <w:bCs w:val="1"/>
                  <w:u w:val="single"/>
                </w:rPr>
                <w:t xml:space="preserve">Julien Green et les écrivains de langue anglaise : Julien Green dans la Tradition Sudiste</w:t>
              </w:r>
            </w:hyperlink>
          </w:p>
          <w:p>
            <w:pPr/>
            <w:hyperlink r:id="rId9" w:history="1">
              <w:r>
                <w:rPr>
                  <w:color w:val="#410a8c"/>
                  <w:u w:val="single"/>
                </w:rPr>
                <w:t xml:space="preserve">Emmeline Gros</w:t>
              </w:r>
            </w:hyperlink>
          </w:p>
          <w:p>
            <w:pPr/>
            <w:r>
              <w:rPr>
                <w:i w:val="1"/>
                <w:iCs w:val="1"/>
              </w:rPr>
              <w:t xml:space="preserve">Journée d’Etudes, Julien Green et les Ecrivains d’Expression Anglaise, Université Paris-Sorbonne Nouvelle</w:t>
            </w:r>
            <w:r>
              <w:rPr/>
              <w:t xml:space="preserve">, Nov 2016, Paris, France</w:t>
            </w:r>
          </w:p>
          <w:p>
            <w:pPr/>
            <w:r>
              <w:rPr/>
              <w:t xml:space="preserve">Communication dans un congrès</w:t>
            </w:r>
          </w:p>
          <w:p>
            <w:pPr/>
            <w:hyperlink r:id="rId37" w:history="1">
              <w:r>
                <w:rPr>
                  <w:color w:val="#410a8c"/>
                  <w:u w:val="single"/>
                </w:rPr>
                <w:t xml:space="preserve">hal-01816163v1</w:t>
              </w:r>
            </w:hyperlink>
          </w:p>
        </w:tc>
      </w:tr>
      <w:tr>
        <w:trPr/>
        <w:tc>
          <w:tcPr>
            <w:noWrap/>
          </w:tcPr>
          <w:p>
            <w:pPr>
              <w:spacing w:after="200"/>
            </w:pPr>
            <w:hyperlink r:id="rId38" w:history="1">
              <w:r>
                <w:rPr>
                  <w:color w:val="1e198e"/>
                  <w:b w:val="1"/>
                  <w:bCs w:val="1"/>
                  <w:u w:val="single"/>
                </w:rPr>
                <w:t xml:space="preserve">Spaces of Masculine Performance,&amp;quot; Refereed proposal. 25 minutes.</w:t>
              </w:r>
            </w:hyperlink>
          </w:p>
          <w:p>
            <w:pPr/>
            <w:hyperlink r:id="rId9" w:history="1">
              <w:r>
                <w:rPr>
                  <w:color w:val="#410a8c"/>
                  <w:u w:val="single"/>
                </w:rPr>
                <w:t xml:space="preserve">Emmeline Gros</w:t>
              </w:r>
            </w:hyperlink>
          </w:p>
          <w:p>
            <w:pPr/>
            <w:r>
              <w:rPr>
                <w:i w:val="1"/>
                <w:iCs w:val="1"/>
              </w:rPr>
              <w:t xml:space="preserve">The Performing South</w:t>
            </w:r>
            <w:r>
              <w:rPr/>
              <w:t xml:space="preserve">, Southern Studies Forum, Sep 2013, Szczecin, Poland, Poland</w:t>
            </w:r>
          </w:p>
          <w:p>
            <w:pPr/>
            <w:r>
              <w:rPr/>
              <w:t xml:space="preserve">Communication dans un congrès</w:t>
            </w:r>
          </w:p>
          <w:p>
            <w:pPr/>
            <w:hyperlink r:id="rId38" w:history="1">
              <w:r>
                <w:rPr>
                  <w:color w:val="#410a8c"/>
                  <w:u w:val="single"/>
                </w:rPr>
                <w:t xml:space="preserve">hal-05499193v1</w:t>
              </w:r>
            </w:hyperlink>
          </w:p>
        </w:tc>
      </w:tr>
      <w:tr>
        <w:trPr/>
        <w:tc>
          <w:tcPr>
            <w:noWrap/>
          </w:tcPr>
          <w:p>
            <w:pPr>
              <w:spacing w:after="200"/>
            </w:pPr>
            <w:hyperlink r:id="rId39" w:history="1">
              <w:r>
                <w:rPr>
                  <w:color w:val="1e198e"/>
                  <w:b w:val="1"/>
                  <w:bCs w:val="1"/>
                  <w:u w:val="single"/>
                </w:rPr>
                <w:t xml:space="preserve">Sharing Secrets in Gone with the Wind: Eavesdropping, Transgression and Normative Gender Ideology,” Refereed proposal. 30 minutes</w:t>
              </w:r>
            </w:hyperlink>
          </w:p>
          <w:p>
            <w:pPr/>
            <w:hyperlink r:id="rId9" w:history="1">
              <w:r>
                <w:rPr>
                  <w:color w:val="#410a8c"/>
                  <w:u w:val="single"/>
                </w:rPr>
                <w:t xml:space="preserve">Emmeline Gros</w:t>
              </w:r>
            </w:hyperlink>
          </w:p>
          <w:p>
            <w:pPr/>
            <w:r>
              <w:rPr>
                <w:i w:val="1"/>
                <w:iCs w:val="1"/>
              </w:rPr>
              <w:t xml:space="preserve">Resonance-Femmes Conference on Secrets</w:t>
            </w:r>
            <w:r>
              <w:rPr/>
              <w:t xml:space="preserve">, Université Paris 8 | Vincennes - Saint-Denis, 2012, Paris ( France), France</w:t>
            </w:r>
          </w:p>
          <w:p>
            <w:pPr/>
            <w:r>
              <w:rPr/>
              <w:t xml:space="preserve">Communication dans un congrès</w:t>
            </w:r>
          </w:p>
          <w:p>
            <w:pPr/>
            <w:hyperlink r:id="rId39" w:history="1">
              <w:r>
                <w:rPr>
                  <w:color w:val="#410a8c"/>
                  <w:u w:val="single"/>
                </w:rPr>
                <w:t xml:space="preserve">hal-05499194v1</w:t>
              </w:r>
            </w:hyperlink>
          </w:p>
        </w:tc>
      </w:tr>
      <w:tr>
        <w:trPr/>
        <w:tc>
          <w:tcPr>
            <w:noWrap/>
          </w:tcPr>
          <w:p>
            <w:pPr>
              <w:spacing w:after="200"/>
            </w:pPr>
            <w:hyperlink r:id="rId40" w:history="1">
              <w:r>
                <w:rPr>
                  <w:color w:val="1e198e"/>
                  <w:b w:val="1"/>
                  <w:bCs w:val="1"/>
                  <w:u w:val="single"/>
                </w:rPr>
                <w:t xml:space="preserve">Walking a fine line between dandy and gentleman: the construction of Southern manhood, a matter of dandy importance”. 25 minutes.</w:t>
              </w:r>
            </w:hyperlink>
          </w:p>
          <w:p>
            <w:pPr/>
            <w:hyperlink r:id="rId9" w:history="1">
              <w:r>
                <w:rPr>
                  <w:color w:val="#410a8c"/>
                  <w:u w:val="single"/>
                </w:rPr>
                <w:t xml:space="preserve">Emmeline Gros</w:t>
              </w:r>
            </w:hyperlink>
          </w:p>
          <w:p>
            <w:pPr/>
            <w:r>
              <w:rPr>
                <w:i w:val="1"/>
                <w:iCs w:val="1"/>
              </w:rPr>
              <w:t xml:space="preserve">Dandyism and its Representations</w:t>
            </w:r>
            <w:r>
              <w:rPr/>
              <w:t xml:space="preserve">, Université de Nice, Dec 2012, Nice, France</w:t>
            </w:r>
          </w:p>
          <w:p>
            <w:pPr/>
            <w:r>
              <w:rPr/>
              <w:t xml:space="preserve">Communication dans un congrès</w:t>
            </w:r>
          </w:p>
          <w:p>
            <w:pPr/>
            <w:hyperlink r:id="rId40" w:history="1">
              <w:r>
                <w:rPr>
                  <w:color w:val="#410a8c"/>
                  <w:u w:val="single"/>
                </w:rPr>
                <w:t xml:space="preserve">hal-05499192v1</w:t>
              </w:r>
            </w:hyperlink>
          </w:p>
        </w:tc>
      </w:tr>
      <w:tr>
        <w:trPr/>
        <w:tc>
          <w:tcPr>
            <w:noWrap/>
          </w:tcPr>
          <w:p>
            <w:pPr>
              <w:spacing w:after="200"/>
            </w:pPr>
            <w:hyperlink r:id="rId41" w:history="1">
              <w:r>
                <w:rPr>
                  <w:color w:val="1e198e"/>
                  <w:b w:val="1"/>
                  <w:bCs w:val="1"/>
                  <w:u w:val="single"/>
                </w:rPr>
                <w:t xml:space="preserve">“The Gender Performance of (Genderless?) American Presidency: The Future of Southern Masculinity and Southern Gentility in the Age of Obama,” Refereed proposal. 30 minutes.</w:t>
              </w:r>
            </w:hyperlink>
          </w:p>
          <w:p>
            <w:pPr/>
            <w:hyperlink r:id="rId9" w:history="1">
              <w:r>
                <w:rPr>
                  <w:color w:val="#410a8c"/>
                  <w:u w:val="single"/>
                </w:rPr>
                <w:t xml:space="preserve">Emmeline Gros</w:t>
              </w:r>
            </w:hyperlink>
          </w:p>
          <w:p>
            <w:pPr/>
            <w:r>
              <w:rPr>
                <w:i w:val="1"/>
                <w:iCs w:val="1"/>
              </w:rPr>
              <w:t xml:space="preserve">DAAD Mainz Tri-National Seminar</w:t>
            </w:r>
            <w:r>
              <w:rPr/>
              <w:t xml:space="preserve">, Jul 2010, Atlanta, Ga, United States</w:t>
            </w:r>
          </w:p>
          <w:p>
            <w:pPr/>
            <w:r>
              <w:rPr/>
              <w:t xml:space="preserve">Communication dans un congrès</w:t>
            </w:r>
          </w:p>
          <w:p>
            <w:pPr/>
            <w:hyperlink r:id="rId41" w:history="1">
              <w:r>
                <w:rPr>
                  <w:color w:val="#410a8c"/>
                  <w:u w:val="single"/>
                </w:rPr>
                <w:t xml:space="preserve">hal-05499190v1</w:t>
              </w:r>
            </w:hyperlink>
          </w:p>
        </w:tc>
      </w:tr>
      <w:tr>
        <w:trPr/>
        <w:tc>
          <w:tcPr>
            <w:noWrap/>
          </w:tcPr>
          <w:p>
            <w:pPr>
              <w:spacing w:after="200"/>
            </w:pPr>
            <w:hyperlink r:id="rId42" w:history="1">
              <w:r>
                <w:rPr>
                  <w:color w:val="1e198e"/>
                  <w:b w:val="1"/>
                  <w:bCs w:val="1"/>
                  <w:u w:val="single"/>
                </w:rPr>
                <w:t xml:space="preserve">“Stereotyping the South for the Sake of Collective Romance: The Southern Gentleman in a Global Context,” Refereed proposal. 30 minutes.</w:t>
              </w:r>
            </w:hyperlink>
          </w:p>
          <w:p>
            <w:pPr/>
            <w:hyperlink r:id="rId9" w:history="1">
              <w:r>
                <w:rPr>
                  <w:color w:val="#410a8c"/>
                  <w:u w:val="single"/>
                </w:rPr>
                <w:t xml:space="preserve">Emmeline Gros</w:t>
              </w:r>
            </w:hyperlink>
          </w:p>
          <w:p>
            <w:pPr/>
            <w:r>
              <w:rPr>
                <w:i w:val="1"/>
                <w:iCs w:val="1"/>
              </w:rPr>
              <w:t xml:space="preserve">DAAD Mainz Summer Seminar</w:t>
            </w:r>
            <w:r>
              <w:rPr/>
              <w:t xml:space="preserve">, 2009, MAINZ, Germany</w:t>
            </w:r>
          </w:p>
          <w:p>
            <w:pPr/>
            <w:r>
              <w:rPr/>
              <w:t xml:space="preserve">Communication dans un congrès</w:t>
            </w:r>
          </w:p>
          <w:p>
            <w:pPr/>
            <w:hyperlink r:id="rId42" w:history="1">
              <w:r>
                <w:rPr>
                  <w:color w:val="#410a8c"/>
                  <w:u w:val="single"/>
                </w:rPr>
                <w:t xml:space="preserve">hal-05499189v1</w:t>
              </w:r>
            </w:hyperlink>
          </w:p>
        </w:tc>
      </w:tr>
      <w:tr>
        <w:trPr/>
        <w:tc>
          <w:tcPr>
            <w:noWrap/>
          </w:tcPr>
          <w:p>
            <w:pPr>
              <w:spacing w:after="200"/>
            </w:pPr>
            <w:hyperlink r:id="rId43" w:history="1">
              <w:r>
                <w:rPr>
                  <w:color w:val="1e198e"/>
                  <w:b w:val="1"/>
                  <w:bCs w:val="1"/>
                  <w:u w:val="single"/>
                </w:rPr>
                <w:t xml:space="preserve">“On and Off the Page: Mapping Space in Jane Austen’s Pride and Prejudice,” Panel: Lost/Found in Translation: Cinematic Space, Race, Place, and Death. Refereed proposal. 20 minutes.</w:t>
              </w:r>
            </w:hyperlink>
          </w:p>
          <w:p>
            <w:pPr/>
            <w:hyperlink r:id="rId9" w:history="1">
              <w:r>
                <w:rPr>
                  <w:color w:val="#410a8c"/>
                  <w:u w:val="single"/>
                </w:rPr>
                <w:t xml:space="preserve">Emmeline Gros</w:t>
              </w:r>
            </w:hyperlink>
          </w:p>
          <w:p>
            <w:pPr/>
            <w:r>
              <w:rPr>
                <w:i w:val="1"/>
                <w:iCs w:val="1"/>
              </w:rPr>
              <w:t xml:space="preserve">New Voices Conference</w:t>
            </w:r>
            <w:r>
              <w:rPr/>
              <w:t xml:space="preserve">, Georgia State University, Atlanta, Ga, Sep 2006, Atlanta, Ga, United States</w:t>
            </w:r>
          </w:p>
          <w:p>
            <w:pPr/>
            <w:r>
              <w:rPr/>
              <w:t xml:space="preserve">Communication dans un congrès</w:t>
            </w:r>
          </w:p>
          <w:p>
            <w:pPr/>
            <w:hyperlink r:id="rId43" w:history="1">
              <w:r>
                <w:rPr>
                  <w:color w:val="#410a8c"/>
                  <w:u w:val="single"/>
                </w:rPr>
                <w:t xml:space="preserve">hal-05499191v1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“The South Pacific and Celtic Parallels: Robert Louis Stevenson, Colonial Contact Zones, and The Beach of Falesá.” Babel-Civilisations et Sociétés, vol. 22, 2026. 9851 mots..</w:t>
              </w:r>
            </w:hyperlink>
          </w:p>
          <w:p>
            <w:pPr/>
            <w:hyperlink r:id="rId9" w:history="1">
              <w:r>
                <w:rPr>
                  <w:color w:val="#410a8c"/>
                  <w:u w:val="single"/>
                </w:rPr>
                <w:t xml:space="preserve">Emmeline Gros</w:t>
              </w:r>
            </w:hyperlink>
          </w:p>
          <w:p>
            <w:pPr/>
            <w:r>
              <w:rPr>
                <w:i w:val="1"/>
                <w:iCs w:val="1"/>
              </w:rPr>
              <w:t xml:space="preserve">Pacific Celts</w:t>
            </w:r>
            <w:r>
              <w:rPr/>
              <w:t xml:space="preserve">, Babel-Civilisations et Sociétés (22), In press, Babel-Civilisations et Sociétés, 2743-2688</w:t>
            </w:r>
          </w:p>
          <w:p>
            <w:pPr/>
            <w:r>
              <w:rPr/>
              <w:t xml:space="preserve">Chapitre d'ouvrage</w:t>
            </w:r>
          </w:p>
          <w:p>
            <w:pPr/>
            <w:hyperlink r:id="rId44" w:history="1">
              <w:r>
                <w:rPr>
                  <w:color w:val="#410a8c"/>
                  <w:u w:val="single"/>
                </w:rPr>
                <w:t xml:space="preserve">hal-05402825v1</w:t>
              </w:r>
            </w:hyperlink>
          </w:p>
        </w:tc>
      </w:tr>
      <w:tr>
        <w:trPr/>
        <w:tc>
          <w:tcPr>
            <w:noWrap/>
          </w:tcPr>
          <w:p>
            <w:pPr>
              <w:spacing w:after="200"/>
            </w:pPr>
            <w:hyperlink r:id="rId45" w:history="1">
              <w:r>
                <w:rPr>
                  <w:color w:val="1e198e"/>
                  <w:b w:val="1"/>
                  <w:bCs w:val="1"/>
                  <w:u w:val="single"/>
                </w:rPr>
                <w:t xml:space="preserve">Drifters, Steamboat Pilots, Raftsmen, and Failing Epics: Twain’s Riverine Motifs as Narrative Resistance.</w:t>
              </w:r>
            </w:hyperlink>
          </w:p>
          <w:p>
            <w:pPr/>
            <w:hyperlink r:id="rId9" w:history="1">
              <w:r>
                <w:rPr>
                  <w:color w:val="#410a8c"/>
                  <w:u w:val="single"/>
                </w:rPr>
                <w:t xml:space="preserve">Emmeline Gros</w:t>
              </w:r>
            </w:hyperlink>
          </w:p>
          <w:p>
            <w:pPr/>
            <w:r>
              <w:rPr>
                <w:i w:val="1"/>
                <w:iCs w:val="1"/>
              </w:rPr>
              <w:t xml:space="preserve">Agrégation d’anglais 2026 – Mark Twain. Adventures of Huckleberry Finn et le film de Wes Anderson, Moonrise Kingdom, edited by Rédouane Abouddahab, Classiques Garnier, 2025</w:t>
            </w:r>
            <w:r>
              <w:rPr/>
              <w:t xml:space="preserve">, pp. 31-48, 2025, 978-2-340-10492-1</w:t>
            </w:r>
          </w:p>
          <w:p>
            <w:pPr/>
            <w:r>
              <w:rPr/>
              <w:t xml:space="preserve">Chapitre d'ouvrage</w:t>
            </w:r>
          </w:p>
          <w:p>
            <w:pPr/>
            <w:hyperlink r:id="rId45" w:history="1">
              <w:r>
                <w:rPr>
                  <w:color w:val="#410a8c"/>
                  <w:u w:val="single"/>
                </w:rPr>
                <w:t xml:space="preserve">hal-05403177v1</w:t>
              </w:r>
            </w:hyperlink>
          </w:p>
        </w:tc>
      </w:tr>
      <w:tr>
        <w:trPr/>
        <w:tc>
          <w:tcPr>
            <w:noWrap/>
          </w:tcPr>
          <w:p>
            <w:pPr>
              <w:spacing w:after="200"/>
            </w:pPr>
            <w:hyperlink r:id="rId46" w:history="1">
              <w:r>
                <w:rPr>
                  <w:color w:val="1e198e"/>
                  <w:b w:val="1"/>
                  <w:bCs w:val="1"/>
                  <w:u w:val="single"/>
                </w:rPr>
                <w:t xml:space="preserve">Un Anniversaire Manqué Dans (Une) Terre Lointaine</w:t>
              </w:r>
            </w:hyperlink>
          </w:p>
          <w:p>
            <w:pPr/>
            <w:hyperlink r:id="rId9" w:history="1">
              <w:r>
                <w:rPr>
                  <w:color w:val="#410a8c"/>
                  <w:u w:val="single"/>
                </w:rPr>
                <w:t xml:space="preserve">Emmeline Gros</w:t>
              </w:r>
            </w:hyperlink>
          </w:p>
          <w:p>
            <w:pPr/>
            <w:r>
              <w:rPr/>
              <w:t xml:space="preserve">PUR. </w:t>
            </w:r>
            <w:r>
              <w:rPr>
                <w:i w:val="1"/>
                <w:iCs w:val="1"/>
              </w:rPr>
              <w:t xml:space="preserve">Entre deux mondes. Julien Green et la formation de l’esprit, Presses Universitaires de Rennes, 2021</w:t>
            </w:r>
            <w:r>
              <w:rPr/>
              <w:t xml:space="preserve">, 2024, 978-2-7535-9506-4</w:t>
            </w:r>
          </w:p>
          <w:p>
            <w:pPr/>
            <w:r>
              <w:rPr/>
              <w:t xml:space="preserve">Chapitre d'ouvrage</w:t>
            </w:r>
          </w:p>
          <w:p>
            <w:pPr/>
            <w:hyperlink r:id="rId46" w:history="1">
              <w:r>
                <w:rPr>
                  <w:color w:val="#410a8c"/>
                  <w:u w:val="single"/>
                </w:rPr>
                <w:t xml:space="preserve">hal-05402821v1</w:t>
              </w:r>
            </w:hyperlink>
          </w:p>
        </w:tc>
      </w:tr>
      <w:tr>
        <w:trPr/>
        <w:tc>
          <w:tcPr>
            <w:noWrap/>
          </w:tcPr>
          <w:p>
            <w:pPr>
              <w:spacing w:after="200"/>
            </w:pPr>
            <w:hyperlink r:id="rId47" w:history="1">
              <w:r>
                <w:rPr>
                  <w:color w:val="1e198e"/>
                  <w:b w:val="1"/>
                  <w:bCs w:val="1"/>
                  <w:u w:val="single"/>
                </w:rPr>
                <w:t xml:space="preserve">“Un Gentleman (pour) des Temps Modernes.” La Crise dans tous ses états. Regards critiques, coll. « La Recherche en Actes », Effigi, 2023, pp. 51-71. 10 439 mots.</w:t>
              </w:r>
            </w:hyperlink>
          </w:p>
          <w:p>
            <w:pPr/>
            <w:hyperlink r:id="rId9" w:history="1">
              <w:r>
                <w:rPr>
                  <w:color w:val="#410a8c"/>
                  <w:u w:val="single"/>
                </w:rPr>
                <w:t xml:space="preserve">Emmeline Gros</w:t>
              </w:r>
            </w:hyperlink>
          </w:p>
          <w:p>
            <w:pPr/>
            <w:r>
              <w:rPr>
                <w:i w:val="1"/>
                <w:iCs w:val="1"/>
              </w:rPr>
              <w:t xml:space="preserve">La Crise dans tous ses états. Regards critiques</w:t>
            </w:r>
            <w:r>
              <w:rPr/>
              <w:t xml:space="preserve">, pp.51-71, 2023</w:t>
            </w:r>
          </w:p>
          <w:p>
            <w:pPr/>
            <w:r>
              <w:rPr/>
              <w:t xml:space="preserve">Chapitre d'ouvrage</w:t>
            </w:r>
          </w:p>
          <w:p>
            <w:pPr/>
            <w:hyperlink r:id="rId47" w:history="1">
              <w:r>
                <w:rPr>
                  <w:color w:val="#410a8c"/>
                  <w:u w:val="single"/>
                </w:rPr>
                <w:t xml:space="preserve">hal-05499183v1</w:t>
              </w:r>
            </w:hyperlink>
          </w:p>
        </w:tc>
      </w:tr>
      <w:tr>
        <w:trPr/>
        <w:tc>
          <w:tcPr>
            <w:noWrap/>
          </w:tcPr>
          <w:p>
            <w:pPr>
              <w:spacing w:after="200"/>
            </w:pPr>
            <w:hyperlink r:id="rId48" w:history="1">
              <w:r>
                <w:rPr>
                  <w:color w:val="1e198e"/>
                  <w:b w:val="1"/>
                  <w:bCs w:val="1"/>
                  <w:u w:val="single"/>
                </w:rPr>
                <w:t xml:space="preserve">The Wind Done Gone or Rewriting Gone Wrong: Retelling Southern Social, Racial, and Gender Norms through Parody.” edited by Carol A Schwartz. 10 593 mots.</w:t>
              </w:r>
            </w:hyperlink>
          </w:p>
          <w:p>
            <w:pPr/>
            <w:hyperlink r:id="rId9" w:history="1">
              <w:r>
                <w:rPr>
                  <w:color w:val="#410a8c"/>
                  <w:u w:val="single"/>
                </w:rPr>
                <w:t xml:space="preserve">Emmeline Gros</w:t>
              </w:r>
            </w:hyperlink>
          </w:p>
          <w:p>
            <w:pPr/>
            <w:r>
              <w:rPr/>
              <w:t xml:space="preserve">Gale, Cengage. </w:t>
            </w:r>
            <w:r>
              <w:rPr>
                <w:i w:val="1"/>
                <w:iCs w:val="1"/>
              </w:rPr>
              <w:t xml:space="preserve">Twentieth-Century Literature Criticism</w:t>
            </w:r>
            <w:r>
              <w:rPr/>
              <w:t xml:space="preserve">, 426, pp.87-99, 2022</w:t>
            </w:r>
          </w:p>
          <w:p>
            <w:pPr/>
            <w:r>
              <w:rPr/>
              <w:t xml:space="preserve">Chapitre d'ouvrage</w:t>
            </w:r>
          </w:p>
          <w:p>
            <w:pPr/>
            <w:hyperlink r:id="rId48" w:history="1">
              <w:r>
                <w:rPr>
                  <w:color w:val="#410a8c"/>
                  <w:u w:val="single"/>
                </w:rPr>
                <w:t xml:space="preserve">hal-05501646v1</w:t>
              </w:r>
            </w:hyperlink>
          </w:p>
        </w:tc>
      </w:tr>
      <w:tr>
        <w:trPr/>
        <w:tc>
          <w:tcPr>
            <w:noWrap/>
          </w:tcPr>
          <w:p>
            <w:pPr>
              <w:spacing w:after="200"/>
            </w:pPr>
            <w:hyperlink r:id="rId49" w:history="1">
              <w:r>
                <w:rPr>
                  <w:color w:val="1e198e"/>
                  <w:b w:val="1"/>
                  <w:bCs w:val="1"/>
                  <w:u w:val="single"/>
                </w:rPr>
                <w:t xml:space="preserve">80 ans d'images. Entretien avec Pierre Berthomieu</w:t>
              </w:r>
            </w:hyperlink>
          </w:p>
          <w:p>
            <w:pPr/>
            <w:hyperlink r:id="rId50" w:history="1">
              <w:r>
                <w:rPr>
                  <w:color w:val="#410a8c"/>
                  <w:u w:val="single"/>
                </w:rPr>
                <w:t xml:space="preserve">Pierre Berthomieu</w:t>
              </w:r>
            </w:hyperlink>
            <w:r>
              <w:rPr/>
              <w:t xml:space="preserve">,</w:t>
            </w:r>
            <w:hyperlink r:id="rId9" w:history="1">
              <w:r>
                <w:rPr>
                  <w:color w:val="#410a8c"/>
                  <w:u w:val="single"/>
                </w:rPr>
                <w:t xml:space="preserve">Emmeline Gros</w:t>
              </w:r>
            </w:hyperlink>
            <w:r>
              <w:rPr/>
              <w:t xml:space="preserve">,</w:t>
            </w:r>
            <w:hyperlink r:id="rId51" w:history="1">
              <w:r>
                <w:rPr>
                  <w:color w:val="#410a8c"/>
                  <w:u w:val="single"/>
                </w:rPr>
                <w:t xml:space="preserve">Marie-Pierre Burquier</w:t>
              </w:r>
            </w:hyperlink>
          </w:p>
          <w:p>
            <w:pPr/>
            <w:r>
              <w:rPr>
                <w:i w:val="1"/>
                <w:iCs w:val="1"/>
              </w:rPr>
              <w:t xml:space="preserve">Gone With the Wind after Gone With the Wind Gone With the Wind,</w:t>
            </w:r>
            <w:r>
              <w:rPr/>
              <w:t xml:space="preserve">, 2020, </w:t>
            </w:r>
            <w:hyperlink r:id="rId52" w:history="1">
              <w:r>
                <w:rPr>
                  <w:color w:val="#410a8c"/>
                  <w:u w:val="single"/>
                </w:rPr>
                <w:t xml:space="preserve">⟨10.4000/transatlantica.14288⟩</w:t>
              </w:r>
            </w:hyperlink>
          </w:p>
          <w:p>
            <w:pPr/>
            <w:r>
              <w:rPr/>
              <w:t xml:space="preserve">Chapitre d'ouvrage</w:t>
            </w:r>
          </w:p>
          <w:p>
            <w:pPr/>
            <w:hyperlink r:id="rId49" w:history="1">
              <w:r>
                <w:rPr>
                  <w:color w:val="#410a8c"/>
                  <w:u w:val="single"/>
                </w:rPr>
                <w:t xml:space="preserve">hal-02993075v1</w:t>
              </w:r>
            </w:hyperlink>
          </w:p>
        </w:tc>
      </w:tr>
      <w:tr>
        <w:trPr/>
        <w:tc>
          <w:tcPr>
            <w:noWrap/>
          </w:tcPr>
          <w:p>
            <w:pPr>
              <w:spacing w:after="200"/>
            </w:pPr>
            <w:hyperlink r:id="rId53" w:history="1">
              <w:r>
                <w:rPr>
                  <w:color w:val="1e198e"/>
                  <w:b w:val="1"/>
                  <w:bCs w:val="1"/>
                  <w:u w:val="single"/>
                </w:rPr>
                <w:t xml:space="preserve">Introduction. Gone With the Wind after Gone With the Wind: An Open-Ended Debate Emmeline Gros</w:t>
              </w:r>
            </w:hyperlink>
          </w:p>
          <w:p>
            <w:pPr/>
            <w:hyperlink r:id="rId9" w:history="1">
              <w:r>
                <w:rPr>
                  <w:color w:val="#410a8c"/>
                  <w:u w:val="single"/>
                </w:rPr>
                <w:t xml:space="preserve">Emmeline Gros</w:t>
              </w:r>
            </w:hyperlink>
          </w:p>
          <w:p>
            <w:pPr/>
            <w:r>
              <w:rPr>
                <w:i w:val="1"/>
                <w:iCs w:val="1"/>
              </w:rPr>
              <w:t xml:space="preserve">Gone With the Wind after Gone With the Wind</w:t>
            </w:r>
            <w:r>
              <w:rPr/>
              <w:t xml:space="preserve">, 2020</w:t>
            </w:r>
          </w:p>
          <w:p>
            <w:pPr/>
            <w:r>
              <w:rPr/>
              <w:t xml:space="preserve">Chapitre d'ouvrage</w:t>
            </w:r>
          </w:p>
          <w:p>
            <w:pPr/>
            <w:hyperlink r:id="rId53" w:history="1">
              <w:r>
                <w:rPr>
                  <w:color w:val="#410a8c"/>
                  <w:u w:val="single"/>
                </w:rPr>
                <w:t xml:space="preserve">hal-02992924v1</w:t>
              </w:r>
            </w:hyperlink>
          </w:p>
        </w:tc>
      </w:tr>
      <w:tr>
        <w:trPr/>
        <w:tc>
          <w:tcPr>
            <w:noWrap/>
          </w:tcPr>
          <w:p>
            <w:pPr>
              <w:spacing w:after="200"/>
            </w:pPr>
            <w:hyperlink r:id="rId54" w:history="1">
              <w:r>
                <w:rPr>
                  <w:color w:val="1e198e"/>
                  <w:b w:val="1"/>
                  <w:bCs w:val="1"/>
                  <w:u w:val="single"/>
                </w:rPr>
                <w:t xml:space="preserve">Gone With the Covid -Scarlet in Quarantine: An Interview with Sarah Combs</w:t>
              </w:r>
            </w:hyperlink>
          </w:p>
          <w:p>
            <w:pPr/>
            <w:hyperlink r:id="rId9" w:history="1">
              <w:r>
                <w:rPr>
                  <w:color w:val="#410a8c"/>
                  <w:u w:val="single"/>
                </w:rPr>
                <w:t xml:space="preserve">Emmeline Gros</w:t>
              </w:r>
            </w:hyperlink>
          </w:p>
          <w:p>
            <w:pPr/>
            <w:r>
              <w:rPr>
                <w:i w:val="1"/>
                <w:iCs w:val="1"/>
              </w:rPr>
              <w:t xml:space="preserve">Gone With the Wind after Gone With the Wind</w:t>
            </w:r>
            <w:r>
              <w:rPr/>
              <w:t xml:space="preserve">, 2020, </w:t>
            </w:r>
            <w:hyperlink r:id="rId55" w:history="1">
              <w:r>
                <w:rPr>
                  <w:color w:val="#410a8c"/>
                  <w:u w:val="single"/>
                </w:rPr>
                <w:t xml:space="preserve">⟨10.4000/transatlantica.14367⟩</w:t>
              </w:r>
            </w:hyperlink>
          </w:p>
          <w:p>
            <w:pPr/>
            <w:r>
              <w:rPr/>
              <w:t xml:space="preserve">Chapitre d'ouvrage</w:t>
            </w:r>
          </w:p>
          <w:p>
            <w:pPr/>
            <w:hyperlink r:id="rId54" w:history="1">
              <w:r>
                <w:rPr>
                  <w:color w:val="#410a8c"/>
                  <w:u w:val="single"/>
                </w:rPr>
                <w:t xml:space="preserve">hal-02993225v1</w:t>
              </w:r>
            </w:hyperlink>
          </w:p>
        </w:tc>
      </w:tr>
      <w:tr>
        <w:trPr/>
        <w:tc>
          <w:tcPr>
            <w:noWrap/>
          </w:tcPr>
          <w:p>
            <w:pPr>
              <w:spacing w:after="200"/>
            </w:pPr>
            <w:hyperlink r:id="rId56" w:history="1">
              <w:r>
                <w:rPr>
                  <w:color w:val="1e198e"/>
                  <w:b w:val="1"/>
                  <w:bCs w:val="1"/>
                  <w:u w:val="single"/>
                </w:rPr>
                <w:t xml:space="preserve">“Resisting the Traditional Construction of Fatherhood and Masculinity in Elizabeth Spencer’s “Sightings” and “The Everlasting Light.” Gérald Préher (ed.) Special Issue.</w:t>
              </w:r>
            </w:hyperlink>
          </w:p>
          <w:p>
            <w:pPr/>
            <w:hyperlink r:id="rId9" w:history="1">
              <w:r>
                <w:rPr>
                  <w:color w:val="#410a8c"/>
                  <w:u w:val="single"/>
                </w:rPr>
                <w:t xml:space="preserve">Emmeline Gros</w:t>
              </w:r>
            </w:hyperlink>
          </w:p>
          <w:p>
            <w:pPr/>
            <w:r>
              <w:rPr>
                <w:i w:val="1"/>
                <w:iCs w:val="1"/>
              </w:rPr>
              <w:t xml:space="preserve">Elizabeth Spencer. Journal of the Short Story in English</w:t>
            </w:r>
            <w:r>
              <w:rPr/>
              <w:t xml:space="preserve">, 72, , pp.217-231, 2019</w:t>
            </w:r>
          </w:p>
          <w:p>
            <w:pPr/>
            <w:r>
              <w:rPr/>
              <w:t xml:space="preserve">Chapitre d'ouvrage</w:t>
            </w:r>
          </w:p>
          <w:p>
            <w:pPr/>
            <w:hyperlink r:id="rId56" w:history="1">
              <w:r>
                <w:rPr>
                  <w:color w:val="#410a8c"/>
                  <w:u w:val="single"/>
                </w:rPr>
                <w:t xml:space="preserve">hal-05499184v1</w:t>
              </w:r>
            </w:hyperlink>
          </w:p>
        </w:tc>
      </w:tr>
      <w:tr>
        <w:trPr/>
        <w:tc>
          <w:tcPr>
            <w:noWrap/>
          </w:tcPr>
          <w:p>
            <w:pPr>
              <w:spacing w:after="200"/>
            </w:pPr>
            <w:hyperlink r:id="rId57" w:history="1">
              <w:r>
                <w:rPr>
                  <w:color w:val="1e198e"/>
                  <w:b w:val="1"/>
                  <w:bCs w:val="1"/>
                  <w:u w:val="single"/>
                </w:rPr>
                <w:t xml:space="preserve">“Le Gentleman du Sud : de l’intérêt d’être à la marge.”</w:t>
              </w:r>
            </w:hyperlink>
          </w:p>
          <w:p>
            <w:pPr/>
            <w:hyperlink r:id="rId9" w:history="1">
              <w:r>
                <w:rPr>
                  <w:color w:val="#410a8c"/>
                  <w:u w:val="single"/>
                </w:rPr>
                <w:t xml:space="preserve">Emmeline Gros</w:t>
              </w:r>
            </w:hyperlink>
          </w:p>
          <w:p>
            <w:pPr/>
            <w:r>
              <w:rPr>
                <w:i w:val="1"/>
                <w:iCs w:val="1"/>
              </w:rPr>
              <w:t xml:space="preserve">Normes et Transgressions</w:t>
            </w:r>
            <w:r>
              <w:rPr/>
              <w:t xml:space="preserve">, Babel Transverse (3), 2017, 978-2-9554235-2-3</w:t>
            </w:r>
          </w:p>
          <w:p>
            <w:pPr/>
            <w:r>
              <w:rPr/>
              <w:t xml:space="preserve">Chapitre d'ouvrage</w:t>
            </w:r>
          </w:p>
          <w:p>
            <w:pPr/>
            <w:hyperlink r:id="rId57" w:history="1">
              <w:r>
                <w:rPr>
                  <w:color w:val="#410a8c"/>
                  <w:u w:val="single"/>
                </w:rPr>
                <w:t xml:space="preserve">hal-05402863v1</w:t>
              </w:r>
            </w:hyperlink>
          </w:p>
        </w:tc>
      </w:tr>
      <w:tr>
        <w:trPr/>
        <w:tc>
          <w:tcPr>
            <w:noWrap/>
          </w:tcPr>
          <w:p>
            <w:pPr>
              <w:spacing w:after="200"/>
            </w:pPr>
            <w:hyperlink r:id="rId58" w:history="1">
              <w:r>
                <w:rPr>
                  <w:color w:val="1e198e"/>
                  <w:b w:val="1"/>
                  <w:bCs w:val="1"/>
                  <w:u w:val="single"/>
                </w:rPr>
                <w:t xml:space="preserve">Un Sudiste authentique dans un Sud réinventé</w:t>
              </w:r>
            </w:hyperlink>
          </w:p>
          <w:p>
            <w:pPr/>
            <w:hyperlink r:id="rId9" w:history="1">
              <w:r>
                <w:rPr>
                  <w:color w:val="#410a8c"/>
                  <w:u w:val="single"/>
                </w:rPr>
                <w:t xml:space="preserve">Emmeline Gros</w:t>
              </w:r>
            </w:hyperlink>
          </w:p>
          <w:p>
            <w:pPr/>
            <w:r>
              <w:rPr>
                <w:i w:val="1"/>
                <w:iCs w:val="1"/>
              </w:rPr>
              <w:t xml:space="preserve">Littératures "Les suds rêvés de Julien Green". 76 (2017) :15-27. </w:t>
            </w:r>
            <w:r>
              <w:rPr/>
              <w:t xml:space="preserve">, 2017</w:t>
            </w:r>
          </w:p>
          <w:p>
            <w:pPr/>
            <w:r>
              <w:rPr/>
              <w:t xml:space="preserve">Chapitre d'ouvrage</w:t>
            </w:r>
          </w:p>
          <w:p>
            <w:pPr/>
            <w:hyperlink r:id="rId58" w:history="1">
              <w:r>
                <w:rPr>
                  <w:color w:val="#410a8c"/>
                  <w:u w:val="single"/>
                </w:rPr>
                <w:t xml:space="preserve">hal-01816140v1</w:t>
              </w:r>
            </w:hyperlink>
          </w:p>
        </w:tc>
      </w:tr>
      <w:tr>
        <w:trPr/>
        <w:tc>
          <w:tcPr>
            <w:noWrap/>
          </w:tcPr>
          <w:p>
            <w:pPr>
              <w:spacing w:after="200"/>
            </w:pPr>
            <w:hyperlink r:id="rId59" w:history="1">
              <w:r>
                <w:rPr>
                  <w:color w:val="1e198e"/>
                  <w:b w:val="1"/>
                  <w:bCs w:val="1"/>
                  <w:u w:val="single"/>
                </w:rPr>
                <w:t xml:space="preserve">Willa Cather – Fictions of Gender in My Ántonia</w:t>
              </w:r>
            </w:hyperlink>
          </w:p>
          <w:p>
            <w:pPr/>
            <w:hyperlink r:id="rId9" w:history="1">
              <w:r>
                <w:rPr>
                  <w:color w:val="#410a8c"/>
                  <w:u w:val="single"/>
                </w:rPr>
                <w:t xml:space="preserve">Emmeline Gros</w:t>
              </w:r>
            </w:hyperlink>
          </w:p>
          <w:p>
            <w:pPr/>
            <w:r>
              <w:rPr>
                <w:i w:val="1"/>
                <w:iCs w:val="1"/>
              </w:rPr>
              <w:t xml:space="preserve"> “Willa Cather, My Antonia.” Agrégation Anglais. Ed. Gérald Preher. Paris : Ellipses (2016): 173-90. </w:t>
            </w:r>
            <w:r>
              <w:rPr/>
              <w:t xml:space="preserve">, 2016</w:t>
            </w:r>
          </w:p>
          <w:p>
            <w:pPr/>
            <w:r>
              <w:rPr/>
              <w:t xml:space="preserve">Chapitre d'ouvrage</w:t>
            </w:r>
          </w:p>
          <w:p>
            <w:pPr/>
            <w:hyperlink r:id="rId59" w:history="1">
              <w:r>
                <w:rPr>
                  <w:color w:val="#410a8c"/>
                  <w:u w:val="single"/>
                </w:rPr>
                <w:t xml:space="preserve">hal-01816147v1</w:t>
              </w:r>
            </w:hyperlink>
          </w:p>
        </w:tc>
      </w:tr>
      <w:tr>
        <w:trPr/>
        <w:tc>
          <w:tcPr>
            <w:noWrap/>
          </w:tcPr>
          <w:p>
            <w:pPr>
              <w:spacing w:after="200"/>
            </w:pPr>
            <w:hyperlink r:id="rId60" w:history="1">
              <w:r>
                <w:rPr>
                  <w:color w:val="1e198e"/>
                  <w:b w:val="1"/>
                  <w:bCs w:val="1"/>
                  <w:u w:val="single"/>
                </w:rPr>
                <w:t xml:space="preserve">The masquerade of masculinity in Gone With the Wind: Per/re-forming men through emotions and privacy</w:t>
              </w:r>
            </w:hyperlink>
          </w:p>
          <w:p>
            <w:pPr/>
            <w:hyperlink r:id="rId9" w:history="1">
              <w:r>
                <w:rPr>
                  <w:color w:val="#410a8c"/>
                  <w:u w:val="single"/>
                </w:rPr>
                <w:t xml:space="preserve">Emmeline Gros</w:t>
              </w:r>
            </w:hyperlink>
          </w:p>
          <w:p>
            <w:pPr/>
            <w:r>
              <w:rPr>
                <w:i w:val="1"/>
                <w:iCs w:val="1"/>
              </w:rPr>
              <w:t xml:space="preserve">Performing South. The U.S. South as Trans/Medial Message. Ed. Beata Zawadka. Szczecin: Wydawnictwo Uniwersytetu Szczecinskiego 2015: 107- 130. ISBN 978-83-7972-058-3.</w:t>
            </w:r>
            <w:r>
              <w:rPr/>
              <w:t xml:space="preserve">, 2015</w:t>
            </w:r>
          </w:p>
          <w:p>
            <w:pPr/>
            <w:r>
              <w:rPr/>
              <w:t xml:space="preserve">Chapitre d'ouvrage</w:t>
            </w:r>
          </w:p>
          <w:p>
            <w:pPr/>
            <w:hyperlink r:id="rId60" w:history="1">
              <w:r>
                <w:rPr>
                  <w:color w:val="#410a8c"/>
                  <w:u w:val="single"/>
                </w:rPr>
                <w:t xml:space="preserve">hal-01671953v1</w:t>
              </w:r>
            </w:hyperlink>
          </w:p>
        </w:tc>
      </w:tr>
      <w:tr>
        <w:trPr/>
        <w:tc>
          <w:tcPr>
            <w:noWrap/>
          </w:tcPr>
          <w:p>
            <w:pPr>
              <w:spacing w:after="200"/>
            </w:pPr>
            <w:hyperlink r:id="rId61" w:history="1">
              <w:r>
                <w:rPr>
                  <w:color w:val="1e198e"/>
                  <w:b w:val="1"/>
                  <w:bCs w:val="1"/>
                  <w:u w:val="single"/>
                </w:rPr>
                <w:t xml:space="preserve">“Sharing Secrets in Gone with the Wind: Eavesdropping, Transgression and Normative Gender Ideology.” Gérald Preher (ed.). Special issue. 7675 words.</w:t>
              </w:r>
            </w:hyperlink>
          </w:p>
          <w:p>
            <w:pPr/>
            <w:hyperlink r:id="rId9" w:history="1">
              <w:r>
                <w:rPr>
                  <w:color w:val="#410a8c"/>
                  <w:u w:val="single"/>
                </w:rPr>
                <w:t xml:space="preserve">Emmeline Gros</w:t>
              </w:r>
            </w:hyperlink>
          </w:p>
          <w:p>
            <w:pPr/>
            <w:r>
              <w:rPr>
                <w:i w:val="1"/>
                <w:iCs w:val="1"/>
              </w:rPr>
              <w:t xml:space="preserve">Résonances</w:t>
            </w:r>
            <w:r>
              <w:rPr/>
              <w:t xml:space="preserve">, Secrets (14.2), pp.83-101, 2013</w:t>
            </w:r>
          </w:p>
          <w:p>
            <w:pPr/>
            <w:r>
              <w:rPr/>
              <w:t xml:space="preserve">Chapitre d'ouvrage</w:t>
            </w:r>
          </w:p>
          <w:p>
            <w:pPr/>
            <w:hyperlink r:id="rId61" w:history="1">
              <w:r>
                <w:rPr>
                  <w:color w:val="#410a8c"/>
                  <w:u w:val="single"/>
                </w:rPr>
                <w:t xml:space="preserve">hal-05499187v1</w:t>
              </w:r>
            </w:hyperlink>
          </w:p>
        </w:tc>
      </w:tr>
      <w:tr>
        <w:trPr/>
        <w:tc>
          <w:tcPr>
            <w:noWrap/>
          </w:tcPr>
          <w:p>
            <w:pPr>
              <w:spacing w:after="200"/>
            </w:pPr>
            <w:hyperlink r:id="rId62" w:history="1">
              <w:r>
                <w:rPr>
                  <w:color w:val="1e198e"/>
                  <w:b w:val="1"/>
                  <w:bCs w:val="1"/>
                  <w:u w:val="single"/>
                </w:rPr>
                <w:t xml:space="preserve">Hiding in Plain Sight: The Vanishing Male Figure in Gone With the Wind.</w:t>
              </w:r>
            </w:hyperlink>
          </w:p>
          <w:p>
            <w:pPr/>
            <w:hyperlink r:id="rId9" w:history="1">
              <w:r>
                <w:rPr>
                  <w:color w:val="#410a8c"/>
                  <w:u w:val="single"/>
                </w:rPr>
                <w:t xml:space="preserve">Emmeline Gros</w:t>
              </w:r>
            </w:hyperlink>
          </w:p>
          <w:p>
            <w:pPr/>
            <w:r>
              <w:rPr>
                <w:i w:val="1"/>
                <w:iCs w:val="1"/>
              </w:rPr>
              <w:t xml:space="preserve">Dixie Matters: New Perspectives on Southern Femininities and Masculinities. Ed. Urszula Niewiadomska-Flis. Studies in Literature and Culture. Lublin: Wydawnictwo KUL (KUL Publishers) 10 (2013): 173-95.</w:t>
            </w:r>
            <w:r>
              <w:rPr/>
              <w:t xml:space="preserve">, 2013</w:t>
            </w:r>
          </w:p>
          <w:p>
            <w:pPr/>
            <w:r>
              <w:rPr/>
              <w:t xml:space="preserve">Chapitre d'ouvrage</w:t>
            </w:r>
          </w:p>
          <w:p>
            <w:pPr/>
            <w:hyperlink r:id="rId62" w:history="1">
              <w:r>
                <w:rPr>
                  <w:color w:val="#410a8c"/>
                  <w:u w:val="single"/>
                </w:rPr>
                <w:t xml:space="preserve">hal-01816142v1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Traduction de Cabau, Jacques. “Preface to The Optimist’s Daughter, Bibliothèque du Temps Présent, Editions Rombaldi, 1977.” Translated by Emmeline Gros, Eudora Welty Review, vol. 9, 2017, pp. 9-16.</w:t>
              </w:r>
            </w:hyperlink>
          </w:p>
          <w:p>
            <w:pPr/>
            <w:hyperlink r:id="rId9" w:history="1">
              <w:r>
                <w:rPr>
                  <w:color w:val="#410a8c"/>
                  <w:u w:val="single"/>
                </w:rPr>
                <w:t xml:space="preserve">Emmeline Gros</w:t>
              </w:r>
            </w:hyperlink>
          </w:p>
          <w:p>
            <w:pPr/>
            <w:r>
              <w:rPr/>
              <w:t xml:space="preserve">2017</w:t>
            </w:r>
          </w:p>
          <w:p>
            <w:pPr/>
            <w:r>
              <w:rPr/>
              <w:t xml:space="preserve">Traduction</w:t>
            </w:r>
          </w:p>
          <w:p>
            <w:pPr/>
            <w:hyperlink r:id="rId63" w:history="1">
              <w:r>
                <w:rPr>
                  <w:color w:val="#410a8c"/>
                  <w:u w:val="single"/>
                </w:rPr>
                <w:t xml:space="preserve">hal-05501647v1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9182v1" TargetMode="External"/><Relationship Id="rId9" Type="http://schemas.openxmlformats.org/officeDocument/2006/relationships/hyperlink" Target="https://hal.science/search/index/?q=*&amp;authFullName_s=Emmeline Gros" TargetMode="External"/><Relationship Id="rId10" Type="http://schemas.openxmlformats.org/officeDocument/2006/relationships/hyperlink" Target="https://hal.science/hal-05402826v2" TargetMode="External"/><Relationship Id="rId11" Type="http://schemas.openxmlformats.org/officeDocument/2006/relationships/hyperlink" Target="https://hal.science/hal-02992871v1" TargetMode="External"/><Relationship Id="rId12" Type="http://schemas.openxmlformats.org/officeDocument/2006/relationships/hyperlink" Target="https://hal.science/hal-05499185v1" TargetMode="External"/><Relationship Id="rId13" Type="http://schemas.openxmlformats.org/officeDocument/2006/relationships/hyperlink" Target="https://hal.science/hal-01816138v1" TargetMode="External"/><Relationship Id="rId14" Type="http://schemas.openxmlformats.org/officeDocument/2006/relationships/hyperlink" Target="https://hal.science/search/index/?q=*&amp;authFullName_s=Jacques Cabau" TargetMode="External"/><Relationship Id="rId15" Type="http://schemas.openxmlformats.org/officeDocument/2006/relationships/hyperlink" Target="https://dx.doi.org/10.1353/ewr.2017.0002" TargetMode="External"/><Relationship Id="rId16" Type="http://schemas.openxmlformats.org/officeDocument/2006/relationships/hyperlink" Target="https://univ-tln.hal.science/hal-01671950v1" TargetMode="External"/><Relationship Id="rId17" Type="http://schemas.openxmlformats.org/officeDocument/2006/relationships/hyperlink" Target="https://univ-tln.hal.science/hal-01322455v1" TargetMode="External"/><Relationship Id="rId18" Type="http://schemas.openxmlformats.org/officeDocument/2006/relationships/hyperlink" Target="https://hal.science/search/index/?q=*&amp;authFullName_s=G&#233;rald Preher" TargetMode="External"/><Relationship Id="rId19" Type="http://schemas.openxmlformats.org/officeDocument/2006/relationships/hyperlink" Target="https://univ-tln.hal.science/hal-01322456v1" TargetMode="External"/><Relationship Id="rId20" Type="http://schemas.openxmlformats.org/officeDocument/2006/relationships/hyperlink" Target="https://dx.doi.org/10.4000/babel.4069" TargetMode="External"/><Relationship Id="rId21" Type="http://schemas.openxmlformats.org/officeDocument/2006/relationships/hyperlink" Target="https://univ-tln.hal.science/hal-01816141v1" TargetMode="External"/><Relationship Id="rId22" Type="http://schemas.openxmlformats.org/officeDocument/2006/relationships/hyperlink" Target="https://univ-tln.hal.science/hal-01816148v1" TargetMode="External"/><Relationship Id="rId23" Type="http://schemas.openxmlformats.org/officeDocument/2006/relationships/hyperlink" Target="https://hal.science/search/index/?q=*&amp;authFullName_s=Laura Barberan" TargetMode="External"/><Relationship Id="rId24" Type="http://schemas.openxmlformats.org/officeDocument/2006/relationships/hyperlink" Target="https://hal.science/search/index/?q=*&amp;authFullName_s=Florian Schwieger" TargetMode="External"/><Relationship Id="rId25" Type="http://schemas.openxmlformats.org/officeDocument/2006/relationships/hyperlink" Target="https://univ-tln.hal.science/hal-01816149v1" TargetMode="External"/><Relationship Id="rId26" Type="http://schemas.openxmlformats.org/officeDocument/2006/relationships/hyperlink" Target="https://univ-tln.hal.science/hal-01872492v1" TargetMode="External"/><Relationship Id="rId27" Type="http://schemas.openxmlformats.org/officeDocument/2006/relationships/hyperlink" Target="https://hal.science/hal-05402841v1" TargetMode="External"/><Relationship Id="rId28" Type="http://schemas.openxmlformats.org/officeDocument/2006/relationships/hyperlink" Target="https://hal.science/hal-05402843v1" TargetMode="External"/><Relationship Id="rId29" Type="http://schemas.openxmlformats.org/officeDocument/2006/relationships/hyperlink" Target="https://hal.science/hal-05402842v1" TargetMode="External"/><Relationship Id="rId30" Type="http://schemas.openxmlformats.org/officeDocument/2006/relationships/hyperlink" Target="https://hal.science/hal-05405638v1" TargetMode="External"/><Relationship Id="rId31" Type="http://schemas.openxmlformats.org/officeDocument/2006/relationships/hyperlink" Target="https://hal.science/hal-05405643v1" TargetMode="External"/><Relationship Id="rId32" Type="http://schemas.openxmlformats.org/officeDocument/2006/relationships/hyperlink" Target="https://univ-tln.hal.science/hal-01816160v1" TargetMode="External"/><Relationship Id="rId33" Type="http://schemas.openxmlformats.org/officeDocument/2006/relationships/hyperlink" Target="https://hal.science/hal-05405652v1" TargetMode="External"/><Relationship Id="rId34" Type="http://schemas.openxmlformats.org/officeDocument/2006/relationships/hyperlink" Target="https://hal.science/search/index/?q=*&amp;authFullName_s=Giovanna Summerfield" TargetMode="External"/><Relationship Id="rId35" Type="http://schemas.openxmlformats.org/officeDocument/2006/relationships/hyperlink" Target="https://univ-tln.hal.science/hal-01816161v1" TargetMode="External"/><Relationship Id="rId36" Type="http://schemas.openxmlformats.org/officeDocument/2006/relationships/hyperlink" Target="https://univ-tln.hal.science/hal-01816162v1" TargetMode="External"/><Relationship Id="rId37" Type="http://schemas.openxmlformats.org/officeDocument/2006/relationships/hyperlink" Target="https://univ-tln.hal.science/hal-01816163v1" TargetMode="External"/><Relationship Id="rId38" Type="http://schemas.openxmlformats.org/officeDocument/2006/relationships/hyperlink" Target="https://hal.science/hal-05499193v1" TargetMode="External"/><Relationship Id="rId39" Type="http://schemas.openxmlformats.org/officeDocument/2006/relationships/hyperlink" Target="https://hal.science/hal-05499194v1" TargetMode="External"/><Relationship Id="rId40" Type="http://schemas.openxmlformats.org/officeDocument/2006/relationships/hyperlink" Target="https://hal.science/hal-05499192v1" TargetMode="External"/><Relationship Id="rId41" Type="http://schemas.openxmlformats.org/officeDocument/2006/relationships/hyperlink" Target="https://hal.science/hal-05499190v1" TargetMode="External"/><Relationship Id="rId42" Type="http://schemas.openxmlformats.org/officeDocument/2006/relationships/hyperlink" Target="https://hal.science/hal-05499189v1" TargetMode="External"/><Relationship Id="rId43" Type="http://schemas.openxmlformats.org/officeDocument/2006/relationships/hyperlink" Target="https://hal.science/hal-05499191v1" TargetMode="External"/><Relationship Id="rId44" Type="http://schemas.openxmlformats.org/officeDocument/2006/relationships/hyperlink" Target="https://hal.science/hal-05402825v1" TargetMode="External"/><Relationship Id="rId45" Type="http://schemas.openxmlformats.org/officeDocument/2006/relationships/hyperlink" Target="https://hal.science/hal-05403177v1" TargetMode="External"/><Relationship Id="rId46" Type="http://schemas.openxmlformats.org/officeDocument/2006/relationships/hyperlink" Target="https://hal.science/hal-05402821v1" TargetMode="External"/><Relationship Id="rId47" Type="http://schemas.openxmlformats.org/officeDocument/2006/relationships/hyperlink" Target="https://hal.science/hal-05499183v1" TargetMode="External"/><Relationship Id="rId48" Type="http://schemas.openxmlformats.org/officeDocument/2006/relationships/hyperlink" Target="https://hal.science/hal-05501646v1" TargetMode="External"/><Relationship Id="rId49" Type="http://schemas.openxmlformats.org/officeDocument/2006/relationships/hyperlink" Target="https://hal.science/hal-02993075v1" TargetMode="External"/><Relationship Id="rId50" Type="http://schemas.openxmlformats.org/officeDocument/2006/relationships/hyperlink" Target="https://hal.science/search/index/?q=*&amp;authFullName_s=Pierre Berthomieu" TargetMode="External"/><Relationship Id="rId51" Type="http://schemas.openxmlformats.org/officeDocument/2006/relationships/hyperlink" Target="https://hal.science/search/index/?q=*&amp;authFullName_s=Marie-Pierre Burquier" TargetMode="External"/><Relationship Id="rId52" Type="http://schemas.openxmlformats.org/officeDocument/2006/relationships/hyperlink" Target="https://dx.doi.org/10.4000/transatlantica.14288" TargetMode="External"/><Relationship Id="rId53" Type="http://schemas.openxmlformats.org/officeDocument/2006/relationships/hyperlink" Target="https://hal.science/hal-02992924v1" TargetMode="External"/><Relationship Id="rId54" Type="http://schemas.openxmlformats.org/officeDocument/2006/relationships/hyperlink" Target="https://hal.science/hal-02993225v1" TargetMode="External"/><Relationship Id="rId55" Type="http://schemas.openxmlformats.org/officeDocument/2006/relationships/hyperlink" Target="https://dx.doi.org/10.4000/transatlantica.14367" TargetMode="External"/><Relationship Id="rId56" Type="http://schemas.openxmlformats.org/officeDocument/2006/relationships/hyperlink" Target="https://hal.science/hal-05499184v1" TargetMode="External"/><Relationship Id="rId57" Type="http://schemas.openxmlformats.org/officeDocument/2006/relationships/hyperlink" Target="https://hal.science/hal-05402863v1" TargetMode="External"/><Relationship Id="rId58" Type="http://schemas.openxmlformats.org/officeDocument/2006/relationships/hyperlink" Target="https://hal.science/hal-01816140v1" TargetMode="External"/><Relationship Id="rId59" Type="http://schemas.openxmlformats.org/officeDocument/2006/relationships/hyperlink" Target="https://hal.science/hal-01816147v1" TargetMode="External"/><Relationship Id="rId60" Type="http://schemas.openxmlformats.org/officeDocument/2006/relationships/hyperlink" Target="https://univ-tln.hal.science/hal-01671953v1" TargetMode="External"/><Relationship Id="rId61" Type="http://schemas.openxmlformats.org/officeDocument/2006/relationships/hyperlink" Target="https://hal.science/hal-05499187v1" TargetMode="External"/><Relationship Id="rId62" Type="http://schemas.openxmlformats.org/officeDocument/2006/relationships/hyperlink" Target="https://hal.science/hal-01816142v1" TargetMode="External"/><Relationship Id="rId63" Type="http://schemas.openxmlformats.org/officeDocument/2006/relationships/hyperlink" Target="https://hal.science/hal-05501647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emmeline gros</dc:title>
  <dc:description>CV</dc:description>
  <dc:subject/>
  <cp:keywords/>
  <cp:category/>
  <cp:lastModifiedBy/>
  <dcterms:created xsi:type="dcterms:W3CDTF">2026-04-06T19:45:24+02:00</dcterms:created>
  <dcterms:modified xsi:type="dcterms:W3CDTF">2026-04-06T19:45:24+02:00</dcterms:modified>
</cp:coreProperties>
</file>

<file path=docProps/custom.xml><?xml version="1.0" encoding="utf-8"?>
<Properties xmlns="http://schemas.openxmlformats.org/officeDocument/2006/custom-properties" xmlns:vt="http://schemas.openxmlformats.org/officeDocument/2006/docPropsVTypes"/>
</file>