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Emmett Strickland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intonosyntactic treebank for spoken French: What is new with Rhapsodie?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María Paz Botero-Garcia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Kahane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Emmett Strickland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Guillaume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Lacheret-Dujour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TLT, SyntaxFest 2025 - 23rd International Workshop on Treebanks and Linguistic Theories</w:t>
            </w:r>
            <w:r>
              <w:rPr/>
              <w:t xml:space="preserve">, Aug 2025, Ljubljana, Slovenia. pp.111-118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Speech Synthesis in a Nonstandardized, Multidialectal Context: A Teochew Case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Agathe Wallet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Ilaine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Emmett Strickland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Magistry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Synthesis Workshop</w:t>
            </w:r>
            <w:r>
              <w:rPr/>
              <w:t xml:space="preserve">, Aug 2025, Leeuwarden,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hal-05460279v1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Methods for Exploring Intonosyntax: Introducing an Intonosyntactic Treebank for Nigerian Pidgin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Emmett Strickland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Lacheret-Dujour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Kahane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Evrard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Perrine Quennehen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2024 Joint International Conference on Computational Linguistics, Language Resources and Evaluation (LREC-COLING 2024)</w:t>
            </w:r>
            <w:r>
              <w:rPr/>
              <w:t xml:space="preserve">, ELRA Language Resource Association, May 2024, Turin, Italy. pp.12207-12216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hal-04612663v1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nouvelles méthodes pour l'exploration de l'interface syntaxe-prosodie : un treebank intonosyntaxique et un système de synthèse pour le pidgin nigérian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Emmett Strickland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Lacheret-Dujour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Evrard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Kahane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Dana Aubakirova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31ème Conférence sur le Traitement Automatique des Langues Naturelles (TALN 2024)</w:t>
            </w:r>
            <w:r>
              <w:rPr/>
              <w:t xml:space="preserve">, Jul 2024, Toulouse, France. pp.376-383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hal-04623029v1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NaijaTTS: A pitch-controllable TTS model for Nigerian Pidgin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Emmett Strickland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Dana Aubakirova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Dorin Doncenco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Diego Torres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ISCA Speech Synthesis Workshop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hal-04183972v1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SLAM 3: An Updated Stylization Model for Speech Melody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Emmett Strickland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Evrard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Lacheret-Dujour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Congress of Phonetic Sciences (ICPhS2023)</w:t>
            </w:r>
            <w:r>
              <w:rPr/>
              <w:t xml:space="preserve">, Aug 2023,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hal-04171671v1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Prosody and cognitive accessibility in left-detached topics: lessons from Nigerian Pidgin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Emmett Strickland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Lacheret-Dujour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Candide Simard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Prosody 2022</w:t>
            </w:r>
            <w:r>
              <w:rPr/>
              <w:t xml:space="preserve">, International Speech Communication Association (ISCA), May 2022, Lisbonne, Portugal. pp.17-21,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⟨10.21437/SpeechProsody.2022-4⟩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hal-03706355v1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guidelines of UD and SUD treebanks for spoken corpora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Kahane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Bernard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Emmett Strickland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Kim Gerdes</w:t>
              </w:r>
            </w:hyperlink>
          </w:p>
          <w:p>
            <w:pPr/>
            <w:r>
              <w:rPr/>
              <w:t xml:space="preserve">Daniel Dakota, Kilian Evang, Sandra Kübler. </w:t>
            </w:r>
            <w:r>
              <w:rPr>
                <w:i w:val="1"/>
                <w:iCs w:val="1"/>
              </w:rPr>
              <w:t xml:space="preserve">Proceedings of the 20th International Workshop on Treebanks and Linguistic Theories (TLT, SyntaxFest 2021)</w:t>
            </w:r>
            <w:r>
              <w:rPr/>
              <w:t xml:space="preserve">, </w:t>
            </w:r>
            <w:hyperlink r:id="rId32" w:history="1">
              <w:r>
                <w:rPr>
                  <w:color w:val="#410a8c"/>
                  <w:u w:val="single"/>
                </w:rPr>
                <w:t xml:space="preserve">Association for Computational Linguistics</w:t>
              </w:r>
            </w:hyperlink>
            <w:r>
              <w:rPr/>
              <w:t xml:space="preserve">, pp. 35-47,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hal-03839772v1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d'écriture et qualité des données : l'affinage de modèles de translittération dans un contexte de faibles ressources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Emmett Strickland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Ilaine Wang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Damien Nouvel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Bénédicte Diot-Parvaz Ahmad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hal-05126561v1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5404385v1" TargetMode="External"/><Relationship Id="rId8" Type="http://schemas.openxmlformats.org/officeDocument/2006/relationships/hyperlink" Target="https://hal.science/search/index/?q=*&amp;authFullName_s=Mar&#237;a Paz Botero-Garcia" TargetMode="External"/><Relationship Id="rId9" Type="http://schemas.openxmlformats.org/officeDocument/2006/relationships/hyperlink" Target="https://hal.science/search/index/?q=*&amp;authFullName_s=Sylvain Kahane" TargetMode="External"/><Relationship Id="rId10" Type="http://schemas.openxmlformats.org/officeDocument/2006/relationships/hyperlink" Target="https://hal.science/search/index/?q=*&amp;authFullName_s=Emmett Strickland" TargetMode="External"/><Relationship Id="rId11" Type="http://schemas.openxmlformats.org/officeDocument/2006/relationships/hyperlink" Target="https://hal.science/search/index/?q=*&amp;authFullName_s=Bruno Guillaume" TargetMode="External"/><Relationship Id="rId12" Type="http://schemas.openxmlformats.org/officeDocument/2006/relationships/hyperlink" Target="https://hal.science/search/index/?q=*&amp;authFullName_s=Anne Lacheret-Dujour" TargetMode="External"/><Relationship Id="rId13" Type="http://schemas.openxmlformats.org/officeDocument/2006/relationships/hyperlink" Target="https://hal.science/hal-05460279v1" TargetMode="External"/><Relationship Id="rId14" Type="http://schemas.openxmlformats.org/officeDocument/2006/relationships/hyperlink" Target="https://hal.science/search/index/?q=*&amp;authFullName_s=Agathe Wallet" TargetMode="External"/><Relationship Id="rId15" Type="http://schemas.openxmlformats.org/officeDocument/2006/relationships/hyperlink" Target="https://hal.science/search/index/?q=*&amp;authFullName_s=Ilaine Wang" TargetMode="External"/><Relationship Id="rId16" Type="http://schemas.openxmlformats.org/officeDocument/2006/relationships/hyperlink" Target="https://hal.science/search/index/?q=*&amp;authFullName_s=Pierre Magistry" TargetMode="External"/><Relationship Id="rId17" Type="http://schemas.openxmlformats.org/officeDocument/2006/relationships/hyperlink" Target="https://inria.hal.science/hal-04612663v1" TargetMode="External"/><Relationship Id="rId18" Type="http://schemas.openxmlformats.org/officeDocument/2006/relationships/hyperlink" Target="https://hal.science/search/index/?q=*&amp;authFullName_s=Marc Evrard" TargetMode="External"/><Relationship Id="rId19" Type="http://schemas.openxmlformats.org/officeDocument/2006/relationships/hyperlink" Target="https://hal.science/search/index/?q=*&amp;authFullName_s=Perrine Quennehen" TargetMode="External"/><Relationship Id="rId20" Type="http://schemas.openxmlformats.org/officeDocument/2006/relationships/hyperlink" Target="https://inria.hal.science/hal-04623029v1" TargetMode="External"/><Relationship Id="rId21" Type="http://schemas.openxmlformats.org/officeDocument/2006/relationships/hyperlink" Target="https://hal.science/search/index/?q=*&amp;authFullName_s=Dana Aubakirova" TargetMode="External"/><Relationship Id="rId22" Type="http://schemas.openxmlformats.org/officeDocument/2006/relationships/hyperlink" Target="https://hal.science/hal-04183972v1" TargetMode="External"/><Relationship Id="rId23" Type="http://schemas.openxmlformats.org/officeDocument/2006/relationships/hyperlink" Target="https://hal.science/search/index/?q=*&amp;authFullName_s=Dorin Doncenco" TargetMode="External"/><Relationship Id="rId24" Type="http://schemas.openxmlformats.org/officeDocument/2006/relationships/hyperlink" Target="https://hal.science/search/index/?q=*&amp;authFullName_s=Diego Torres" TargetMode="External"/><Relationship Id="rId25" Type="http://schemas.openxmlformats.org/officeDocument/2006/relationships/hyperlink" Target="https://hal.science/hal-04171671v1" TargetMode="External"/><Relationship Id="rId26" Type="http://schemas.openxmlformats.org/officeDocument/2006/relationships/hyperlink" Target="https://hal.science/hal-03706355v1" TargetMode="External"/><Relationship Id="rId27" Type="http://schemas.openxmlformats.org/officeDocument/2006/relationships/hyperlink" Target="https://hal.science/search/index/?q=*&amp;authFullName_s=Candide Simard" TargetMode="External"/><Relationship Id="rId28" Type="http://schemas.openxmlformats.org/officeDocument/2006/relationships/hyperlink" Target="https://dx.doi.org/10.21437/SpeechProsody.2022-4" TargetMode="External"/><Relationship Id="rId29" Type="http://schemas.openxmlformats.org/officeDocument/2006/relationships/hyperlink" Target="https://hal.parisnanterre.fr/hal-03839772v1" TargetMode="External"/><Relationship Id="rId30" Type="http://schemas.openxmlformats.org/officeDocument/2006/relationships/hyperlink" Target="https://hal.science/search/index/?q=*&amp;authFullName_s=Bernard Caron" TargetMode="External"/><Relationship Id="rId31" Type="http://schemas.openxmlformats.org/officeDocument/2006/relationships/hyperlink" Target="https://hal.science/search/index/?q=*&amp;authFullName_s=Kim Gerdes" TargetMode="External"/><Relationship Id="rId32" Type="http://schemas.openxmlformats.org/officeDocument/2006/relationships/hyperlink" Target="https://aclanthology.org/2021.tlt-1.4" TargetMode="External"/><Relationship Id="rId33" Type="http://schemas.openxmlformats.org/officeDocument/2006/relationships/hyperlink" Target="https://hal.science/hal-05126561v1" TargetMode="External"/><Relationship Id="rId34" Type="http://schemas.openxmlformats.org/officeDocument/2006/relationships/hyperlink" Target="https://hal.science/search/index/?q=*&amp;authFullName_s=Damien Nouvel" TargetMode="External"/><Relationship Id="rId35" Type="http://schemas.openxmlformats.org/officeDocument/2006/relationships/hyperlink" Target="https://hal.science/search/index/?q=*&amp;authFullName_s=B&#233;n&#233;dicte Diot-Parvaz Ahmad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Emmett Strickland</dc:title>
  <dc:description>CV</dc:description>
  <dc:subject/>
  <cp:keywords/>
  <cp:category/>
  <cp:lastModifiedBy/>
  <dcterms:created xsi:type="dcterms:W3CDTF">2026-04-24T21:02:16+02:00</dcterms:created>
  <dcterms:modified xsi:type="dcterms:W3CDTF">2026-04-24T21:02:16+02:00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