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Enora Pollet </w:t>
      </w:r>
      <w:r>
        <w:rPr>
          <w:color w:val="641e6e"/>
        </w:rPr>
        <w:t xml:space="preserve">Docteure en sociologie et Attachée Temporaire d'Enseignement et de Recherche (ATER) à l'Université Rennes 2 / UMR ESO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enora-pollet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0009-0007-0458-6108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268408610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32168168958348042226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juges de l'application des peines sur la scène médiatique : entre ombre et lumière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Enora Pollet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 Milburn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justice</w:t>
            </w:r>
            <w:r>
              <w:rPr/>
              <w:t xml:space="preserve">, 2023, N° 1 (1), pp.163-172.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⟨10.3917/cdlj.2301.0163⟩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hal-05111080v1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confrontation et articulation des pratiques : des tensions inévitables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Missiva Medjkane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Enora Pollet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Grunvald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Virginie Gautron</w:t>
              </w:r>
            </w:hyperlink>
          </w:p>
          <w:p>
            <w:pPr/>
            <w:r>
              <w:rPr/>
              <w:t xml:space="preserve">Virginie Gautron (dir.). </w:t>
            </w:r>
            <w:r>
              <w:rPr>
                <w:i w:val="1"/>
                <w:iCs w:val="1"/>
              </w:rPr>
              <w:t xml:space="preserve">Réprimer et soigner : pratiques et enjeux d’une articulation complexe</w:t>
            </w:r>
            <w:r>
              <w:rPr/>
              <w:t xml:space="preserve">, </w:t>
            </w:r>
            <w:hyperlink r:id="rId20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pp.285-311, 2023, 9782753592070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halshs-04627197v1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“Des prisons pleines, mais vides de sens” : un facteur de fragilisation de l’identité professionnelle des surveillants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Enora Pollet</w:t>
              </w:r>
            </w:hyperlink>
          </w:p>
          <w:p>
            <w:pPr/>
            <w:r>
              <w:rPr/>
              <w:t xml:space="preserve">Isabelle Fouchard; Jean-Manuel Larralde; Benjamin Lévy; Anne Simon. </w:t>
            </w:r>
            <w:r>
              <w:rPr>
                <w:i w:val="1"/>
                <w:iCs w:val="1"/>
              </w:rPr>
              <w:t xml:space="preserve">Les sens de la privation de liberté</w:t>
            </w:r>
            <w:r>
              <w:rPr/>
              <w:t xml:space="preserve">, Mare &amp; Martin, 2019, Le sens de la privation de liberté, 978-2-84934-406-4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hal-02404197v1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Aménager la peine : les enjeux de l’articulation des interventions des CPIP et des avocats auprès des personnes détenues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Enora Pollet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jeunes chercheurs sur la privation de liberté : les populations privées de liberté</w:t>
            </w:r>
            <w:r>
              <w:rPr/>
              <w:t xml:space="preserve">, Mar 2024, Paris - Université Paris 1 Panthéon Sorbonne,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hal-05613783v1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faire des carnets d’observation ? Bricolages méthodologiques et enjeux du traitement des données d’observation dans l’analyse sociologique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Enora Pollet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des doctorant·es d’ESO-Rennes</w:t>
            </w:r>
            <w:r>
              <w:rPr/>
              <w:t xml:space="preserve">, Mar 2025, Rennes - Université Rennes 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hal-05613768v1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judiciaire des soins : entre variabilité et hétérogénéité des pratiques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Laurence Leturmy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Enora Pollet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Réprimer et soigner. Les articulations entre justice pénale et santé mentale</w:t>
            </w:r>
            <w:r>
              <w:rPr/>
              <w:t xml:space="preserve">, Virginie Gautron; Laboratoire DCS – Droit et changement social (UMR CNRS 6297). Université de Nantes, Mar 2022, Nantes, France. pp.261-284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hal-04858060v1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Résister discrètement aux changements qui ne disent par leur nom : les juges de l’application des peines et la préservation de leur autonomie professionnelle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Enora Pollet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2021 de l’Association Française de Sociologie</w:t>
            </w:r>
            <w:r>
              <w:rPr/>
              <w:t xml:space="preserve">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hal-05613802v1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de juge de l’application des peines dans les trajectoires professionnelles des magistrats : carrière et présentation de soi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Enora Pollet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Sociologie - Classer, déclasser, reclasser</w:t>
            </w:r>
            <w:r>
              <w:rPr/>
              <w:t xml:space="preserve">, Association Française de Sociologie (AFS), Aug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hal-02404246v1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du sens de la peine et fragilisation de l’identité professionnelle des surveillants pénitentiaires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Enora Pollet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Colloque jeunes chercheurs sur la privation de liberté : le sens de la peine</w:t>
            </w:r>
            <w:r>
              <w:rPr/>
              <w:t xml:space="preserve">, Institut des sciences juridique et philosophique de la Sorbonne; Centre de recherches sur les droits fondamentaux et les évolutions du droit,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hal-02404257v1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3E80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nora-pollet" TargetMode="External"/><Relationship Id="rId9" Type="http://schemas.openxmlformats.org/officeDocument/2006/relationships/hyperlink" Target="https://orcid.org/0009-0007-0458-6108" TargetMode="External"/><Relationship Id="rId10" Type="http://schemas.openxmlformats.org/officeDocument/2006/relationships/hyperlink" Target="https://www.idref.fr/268408610" TargetMode="External"/><Relationship Id="rId11" Type="http://schemas.openxmlformats.org/officeDocument/2006/relationships/hyperlink" Target="https://viaf.org/viaf/32168168958348042226" TargetMode="External"/><Relationship Id="rId12" Type="http://schemas.openxmlformats.org/officeDocument/2006/relationships/hyperlink" Target="https://hal.science/hal-05111080v1" TargetMode="External"/><Relationship Id="rId13" Type="http://schemas.openxmlformats.org/officeDocument/2006/relationships/hyperlink" Target="https://hal.science/search/index/?q=*&amp;authFullName_s=Enora Pollet" TargetMode="External"/><Relationship Id="rId14" Type="http://schemas.openxmlformats.org/officeDocument/2006/relationships/hyperlink" Target="https://hal.science/search/index/?q=*&amp;authFullName_s=Philip Milburn" TargetMode="External"/><Relationship Id="rId15" Type="http://schemas.openxmlformats.org/officeDocument/2006/relationships/hyperlink" Target="https://dx.doi.org/10.3917/cdlj.2301.0163" TargetMode="External"/><Relationship Id="rId16" Type="http://schemas.openxmlformats.org/officeDocument/2006/relationships/hyperlink" Target="https://shs.hal.science/halshs-04627197v1" TargetMode="External"/><Relationship Id="rId17" Type="http://schemas.openxmlformats.org/officeDocument/2006/relationships/hyperlink" Target="https://hal.science/search/index/?q=*&amp;authFullName_s=Missiva Medjkane" TargetMode="External"/><Relationship Id="rId18" Type="http://schemas.openxmlformats.org/officeDocument/2006/relationships/hyperlink" Target="https://hal.science/search/index/?q=*&amp;authFullName_s=Sylvie Grunvald" TargetMode="External"/><Relationship Id="rId19" Type="http://schemas.openxmlformats.org/officeDocument/2006/relationships/hyperlink" Target="https://hal.science/search/index/?q=*&amp;authFullName_s=Virginie Gautron" TargetMode="External"/><Relationship Id="rId20" Type="http://schemas.openxmlformats.org/officeDocument/2006/relationships/hyperlink" Target="https://pur-editions.fr/product/9417/reprimer-et-soigner" TargetMode="External"/><Relationship Id="rId21" Type="http://schemas.openxmlformats.org/officeDocument/2006/relationships/hyperlink" Target="https://hal.science/hal-02404197v1" TargetMode="External"/><Relationship Id="rId22" Type="http://schemas.openxmlformats.org/officeDocument/2006/relationships/hyperlink" Target="https://hal.science/hal-05613783v1" TargetMode="External"/><Relationship Id="rId23" Type="http://schemas.openxmlformats.org/officeDocument/2006/relationships/hyperlink" Target="https://hal.science/hal-05613768v1" TargetMode="External"/><Relationship Id="rId24" Type="http://schemas.openxmlformats.org/officeDocument/2006/relationships/hyperlink" Target="https://hal.science/hal-04858060v1" TargetMode="External"/><Relationship Id="rId25" Type="http://schemas.openxmlformats.org/officeDocument/2006/relationships/hyperlink" Target="https://hal.science/search/index/?q=*&amp;authFullName_s=Laurence Leturmy" TargetMode="External"/><Relationship Id="rId26" Type="http://schemas.openxmlformats.org/officeDocument/2006/relationships/hyperlink" Target="https://hal.science/hal-05613802v1" TargetMode="External"/><Relationship Id="rId27" Type="http://schemas.openxmlformats.org/officeDocument/2006/relationships/hyperlink" Target="https://hal.science/hal-02404246v1" TargetMode="External"/><Relationship Id="rId28" Type="http://schemas.openxmlformats.org/officeDocument/2006/relationships/hyperlink" Target="https://hal.science/hal-02404257v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Enora Pollet</dc:title>
  <dc:description>CV</dc:description>
  <dc:subject/>
  <cp:keywords/>
  <cp:category/>
  <cp:lastModifiedBy/>
  <dcterms:created xsi:type="dcterms:W3CDTF">2026-05-11T17:00:17+02:00</dcterms:created>
  <dcterms:modified xsi:type="dcterms:W3CDTF">2026-05-11T17:00:17+02:00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