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Enzo Favot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enzo-favot</w:t>
        </w:r>
      </w:hyperlink>
    </w:p>
    <w:p>
      <w:pPr>
        <w:numPr>
          <w:ilvl w:val="0"/>
          <w:numId w:val="1"/>
        </w:numPr>
      </w:pPr>
      <w:r>
        <w:rPr/>
        <w:t xml:space="preserve"> ORCID : </w:t>
      </w:r>
      <w:hyperlink r:id="rId8" w:history="1">
        <w:r>
          <w:rPr>
            <w:color w:val="#410a8c"/>
            <w:u w:val="single"/>
          </w:rPr>
          <w:t xml:space="preserve">0009-0008-7003-4739</w:t>
        </w:r>
      </w:hyperlink>
    </w:p>
    <w:p>
      <w:pPr>
        <w:spacing w:before="600"/>
      </w:pPr>
    </w:p>
    <w:p>
      <w:pPr>
        <w:pStyle w:val="Heading2"/>
      </w:pPr>
      <w:r>
        <w:rPr>
          <w:color w:val="1e198e"/>
          <w:b w:val="1"/>
          <w:bCs w:val="1"/>
        </w:rPr>
        <w:t xml:space="preserve">Présentation</w:t>
      </w:r>
    </w:p>
    <w:p>
      <w:pPr>
        <w:spacing w:after="100"/>
      </w:pPr>
    </w:p>
    <w:p>
      <w:pPr/>
      <w:r>
        <w:rPr/>
        <w:t xml:space="preserve">Je suis un jeune chercheur diplômé de Sciences Po Grenoble. Mes recherches portent sur l’éducation populaire et ses usages dans la fabrique des politiques publiques locales, ainsi que sur les pratiques professionnelles des cadres socio-éducatifs territoriaux. Je travaille actuellement dans le cadre du projet CET-Educ et développe un projet de thèse en science politique autour des relations entre éducation populaire, gouvernance locale et management public territorial.</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4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zo-favot" TargetMode="External"/><Relationship Id="rId8" Type="http://schemas.openxmlformats.org/officeDocument/2006/relationships/hyperlink" Target="https://orcid.org/0009-0008-7003-4739"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Enzo Favot</dc:title>
  <dc:description>CV</dc:description>
  <dc:subject/>
  <cp:keywords/>
  <cp:category/>
  <cp:lastModifiedBy/>
  <dcterms:created xsi:type="dcterms:W3CDTF">2026-03-04T08:50:25+01:00</dcterms:created>
  <dcterms:modified xsi:type="dcterms:W3CDTF">2026-03-04T08:50:25+01:00</dcterms:modified>
</cp:coreProperties>
</file>

<file path=docProps/custom.xml><?xml version="1.0" encoding="utf-8"?>
<Properties xmlns="http://schemas.openxmlformats.org/officeDocument/2006/custom-properties" xmlns:vt="http://schemas.openxmlformats.org/officeDocument/2006/docPropsVTypes"/>
</file>