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68904593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Evangelia PAXINOU </w:t>
      </w:r>
    </w:p>
    <w:p>
      <w:pPr>
        <w:spacing w:before="600"/>
      </w:pPr>
    </w:p>
    <w:p>
      <w:pPr>
        <w:spacing w:before="600"/>
      </w:pPr>
    </w:p>
    <w:p>
      <w:pPr>
        <w:pStyle w:val="Heading2"/>
      </w:pPr>
      <w:r>
        <w:rPr>
          <w:color w:val="1e198e"/>
          <w:b w:val="1"/>
          <w:bCs w:val="1"/>
        </w:rPr>
        <w:t xml:space="preserve">Présentation</w:t>
      </w:r>
    </w:p>
    <w:p>
      <w:pPr>
        <w:spacing w:after="100"/>
      </w:pPr>
    </w:p>
    <w:p>
      <w:pPr/>
      <w:r>
        <w:rPr/>
        <w:t xml:space="preserve">Evangellia Paxinou est architecte ingénieure (Université Aristote de Thessalonique - A.U.TH), titulaire d'un DEA Ambiances Architecturales et Urbaines (ENSA de Grenoble) et d'un doctorat en architecture (A.U.TH). Ses axes de recherche sont «la création des ambiances en architecture» et «la conception architecturale des espaces publics». Elle travaille actuellement comme architecte dans la fonction publique de la ville de Volos, en charge de la conception et la réhabilitation des espaces et des bâtiments publics. Elle a travaillé dans des cabinets privés d'architecture en Grèce et en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Δημιουργία ατμόσφαιρας στην αρχιτεκτονική. Μία πρόκληση στον σχεδιασμό του δημόσιου αστικού χώρου</w:t>
              </w:r>
            </w:hyperlink>
          </w:p>
          <w:p>
            <w:pPr/>
            <w:hyperlink r:id="rId9" w:history="1">
              <w:r>
                <w:rPr>
                  <w:color w:val="#410a8c"/>
                  <w:u w:val="single"/>
                </w:rPr>
                <w:t xml:space="preserve">Evangelia Paxinou</w:t>
              </w:r>
            </w:hyperlink>
          </w:p>
          <w:p>
            <w:pPr/>
            <w:r>
              <w:rPr/>
              <w:t xml:space="preserve">Architecture, space management. Aristotelus University of Thessaloniki, 2017. Greek. </w:t>
            </w:r>
            <w:hyperlink r:id="rId10" w:history="1">
              <w:r>
                <w:rPr>
                  <w:color w:val="#410a8c"/>
                  <w:u w:val="single"/>
                </w:rPr>
                <w:t xml:space="preserve">⟨NNT : ⟩</w:t>
              </w:r>
            </w:hyperlink>
          </w:p>
          <w:p>
            <w:pPr/>
            <w:r>
              <w:rPr/>
              <w:t xml:space="preserve">Thèse</w:t>
            </w:r>
          </w:p>
          <w:p>
            <w:pPr/>
            <w:hyperlink r:id="rId8" w:history="1">
              <w:r>
                <w:rPr>
                  <w:color w:val="#410a8c"/>
                  <w:u w:val="single"/>
                </w:rPr>
                <w:t xml:space="preserve">tel-01527083v1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Sympathy Radio for Vulnerabilities of listening</w:t>
              </w:r>
            </w:hyperlink>
          </w:p>
          <w:p>
            <w:pPr/>
            <w:hyperlink r:id="rId9" w:history="1">
              <w:r>
                <w:rPr>
                  <w:color w:val="#410a8c"/>
                  <w:u w:val="single"/>
                </w:rPr>
                <w:t xml:space="preserve">Evangelia Paxinou</w:t>
              </w:r>
            </w:hyperlink>
            <w:r>
              <w:rPr/>
              <w:t xml:space="preserve">,</w:t>
            </w:r>
            <w:hyperlink r:id="rId12" w:history="1">
              <w:r>
                <w:rPr>
                  <w:color w:val="#410a8c"/>
                  <w:u w:val="single"/>
                </w:rPr>
                <w:t xml:space="preserve">Nicolas Rémy</w:t>
              </w:r>
            </w:hyperlink>
            <w:r>
              <w:rPr/>
              <w:t xml:space="preserve">,</w:t>
            </w:r>
            <w:hyperlink r:id="rId13" w:history="1">
              <w:r>
                <w:rPr>
                  <w:color w:val="#410a8c"/>
                  <w:u w:val="single"/>
                </w:rPr>
                <w:t xml:space="preserve">Petros Flampouris</w:t>
              </w:r>
            </w:hyperlink>
          </w:p>
          <w:p>
            <w:pPr/>
            <w:r>
              <w:rPr>
                <w:i w:val="1"/>
                <w:iCs w:val="1"/>
              </w:rPr>
              <w:t xml:space="preserve">5th International Congress On Ambiances. Sensory Explorations, Ambiances in a Changing World</w:t>
            </w:r>
            <w:r>
              <w:rPr/>
              <w:t xml:space="preserve">, Mohammed Boubezari, Universidade Lusófona, Lisbon; Cristiane Rose Duarte, Universidade Federal do Rio de Janeiro; Ethel Pinheiro, Universidade Federal do Rio de Janeiro; International Ambiances Network, Oct 2024, Rio de Janeiro, Brazil</w:t>
            </w:r>
          </w:p>
          <w:p>
            <w:pPr/>
            <w:r>
              <w:rPr/>
              <w:t xml:space="preserve">Communication dans un congrès</w:t>
            </w:r>
          </w:p>
          <w:p>
            <w:pPr/>
            <w:hyperlink r:id="rId11" w:history="1">
              <w:r>
                <w:rPr>
                  <w:color w:val="#410a8c"/>
                  <w:u w:val="single"/>
                </w:rPr>
                <w:t xml:space="preserve">hal-04755707v1</w:t>
              </w:r>
            </w:hyperlink>
          </w:p>
        </w:tc>
      </w:tr>
      <w:tr>
        <w:trPr/>
        <w:tc>
          <w:tcPr>
            <w:noWrap/>
          </w:tcPr>
          <w:p>
            <w:pPr>
              <w:spacing w:after="200"/>
            </w:pPr>
            <w:hyperlink r:id="rId14" w:history="1">
              <w:r>
                <w:rPr>
                  <w:color w:val="1e198e"/>
                  <w:b w:val="1"/>
                  <w:bCs w:val="1"/>
                  <w:u w:val="single"/>
                </w:rPr>
                <w:t xml:space="preserve">The resounding of ruins as a creative medium for ambiance improvisation</w:t>
              </w:r>
            </w:hyperlink>
          </w:p>
          <w:p>
            <w:pPr/>
            <w:hyperlink r:id="rId9" w:history="1">
              <w:r>
                <w:rPr>
                  <w:color w:val="#410a8c"/>
                  <w:u w:val="single"/>
                </w:rPr>
                <w:t xml:space="preserve">Evangelia Paxinou</w:t>
              </w:r>
            </w:hyperlink>
            <w:r>
              <w:rPr/>
              <w:t xml:space="preserve">,</w:t>
            </w:r>
            <w:hyperlink r:id="rId12" w:history="1">
              <w:r>
                <w:rPr>
                  <w:color w:val="#410a8c"/>
                  <w:u w:val="single"/>
                </w:rPr>
                <w:t xml:space="preserve">Nicolas Rémy</w:t>
              </w:r>
            </w:hyperlink>
            <w:r>
              <w:rPr/>
              <w:t xml:space="preserve">,</w:t>
            </w:r>
            <w:hyperlink r:id="rId13" w:history="1">
              <w:r>
                <w:rPr>
                  <w:color w:val="#410a8c"/>
                  <w:u w:val="single"/>
                </w:rPr>
                <w:t xml:space="preserve">Petros Flampouris</w:t>
              </w:r>
            </w:hyperlink>
          </w:p>
          <w:p>
            <w:pPr/>
            <w:r>
              <w:rPr>
                <w:i w:val="1"/>
                <w:iCs w:val="1"/>
              </w:rPr>
              <w:t xml:space="preserve">5th International Congress On Ambiances. Sensory Explorations, Ambiances in a Changing World</w:t>
            </w:r>
            <w:r>
              <w:rPr/>
              <w:t xml:space="preserve">, Mohammed Boubezari, Universidade Lusófona, Lisbon; Cristiane Rose Duarte, Universidade Federal do Rio de Janeiro; Ethel Pinheiro, Universidade Federal do Rio de Janeiro; International Ambiances Network, Oct 2024, Rio de Janeiro, Brazil</w:t>
            </w:r>
          </w:p>
          <w:p>
            <w:pPr/>
            <w:r>
              <w:rPr/>
              <w:t xml:space="preserve">Communication dans un congrès</w:t>
            </w:r>
          </w:p>
          <w:p>
            <w:pPr/>
            <w:hyperlink r:id="rId14" w:history="1">
              <w:r>
                <w:rPr>
                  <w:color w:val="#410a8c"/>
                  <w:u w:val="single"/>
                </w:rPr>
                <w:t xml:space="preserve">hal-04755694v1</w:t>
              </w:r>
            </w:hyperlink>
          </w:p>
        </w:tc>
      </w:tr>
      <w:tr>
        <w:trPr/>
        <w:tc>
          <w:tcPr>
            <w:noWrap/>
          </w:tcPr>
          <w:p>
            <w:pPr>
              <w:spacing w:after="200"/>
            </w:pPr>
            <w:hyperlink r:id="rId15" w:history="1">
              <w:r>
                <w:rPr>
                  <w:color w:val="1e198e"/>
                  <w:b w:val="1"/>
                  <w:bCs w:val="1"/>
                  <w:u w:val="single"/>
                </w:rPr>
                <w:t xml:space="preserve">Infinite Atmospheres for Vulnerabilities of spaces – Ambiances and architectural design</w:t>
              </w:r>
            </w:hyperlink>
          </w:p>
          <w:p>
            <w:pPr/>
            <w:hyperlink r:id="rId9" w:history="1">
              <w:r>
                <w:rPr>
                  <w:color w:val="#410a8c"/>
                  <w:u w:val="single"/>
                </w:rPr>
                <w:t xml:space="preserve">Evangelia Paxinou</w:t>
              </w:r>
            </w:hyperlink>
            <w:r>
              <w:rPr/>
              <w:t xml:space="preserve">,</w:t>
            </w:r>
            <w:hyperlink r:id="rId12" w:history="1">
              <w:r>
                <w:rPr>
                  <w:color w:val="#410a8c"/>
                  <w:u w:val="single"/>
                </w:rPr>
                <w:t xml:space="preserve">Nicolas Rémy</w:t>
              </w:r>
            </w:hyperlink>
          </w:p>
          <w:p>
            <w:pPr/>
            <w:r>
              <w:rPr>
                <w:i w:val="1"/>
                <w:iCs w:val="1"/>
              </w:rPr>
              <w:t xml:space="preserve">Back to Human Scale : Rethinking Human Spaces for Tomorrow</w:t>
            </w:r>
            <w:r>
              <w:rPr/>
              <w:t xml:space="preserve">, Universidade Lusófona Department of Architecture and Urban Planning, Nov 2022, Lisbonne, Portugal. http://hdl.handle.net/10437/14051</w:t>
            </w:r>
          </w:p>
          <w:p>
            <w:pPr/>
            <w:r>
              <w:rPr/>
              <w:t xml:space="preserve">Communication dans un congrès</w:t>
            </w:r>
          </w:p>
          <w:p>
            <w:pPr/>
            <w:hyperlink r:id="rId15" w:history="1">
              <w:r>
                <w:rPr>
                  <w:color w:val="#410a8c"/>
                  <w:u w:val="single"/>
                </w:rPr>
                <w:t xml:space="preserve">hal-04236015v1</w:t>
              </w:r>
            </w:hyperlink>
          </w:p>
        </w:tc>
      </w:tr>
      <w:tr>
        <w:trPr/>
        <w:tc>
          <w:tcPr>
            <w:noWrap/>
          </w:tcPr>
          <w:p>
            <w:pPr>
              <w:spacing w:after="200"/>
            </w:pPr>
            <w:hyperlink r:id="rId16" w:history="1">
              <w:r>
                <w:rPr>
                  <w:color w:val="1e198e"/>
                  <w:b w:val="1"/>
                  <w:bCs w:val="1"/>
                  <w:u w:val="single"/>
                </w:rPr>
                <w:t xml:space="preserve">Infinite Atmospheres. Ambiance as a Praxeological Tool for Public Space Design</w:t>
              </w:r>
            </w:hyperlink>
          </w:p>
          <w:p>
            <w:pPr/>
            <w:hyperlink r:id="rId9" w:history="1">
              <w:r>
                <w:rPr>
                  <w:color w:val="#410a8c"/>
                  <w:u w:val="single"/>
                </w:rPr>
                <w:t xml:space="preserve">Evangelia Paxinou</w:t>
              </w:r>
            </w:hyperlink>
          </w:p>
          <w:p>
            <w:pPr/>
            <w:r>
              <w:rPr>
                <w:i w:val="1"/>
                <w:iCs w:val="1"/>
              </w:rPr>
              <w:t xml:space="preserve">Proceedings of the 4th International Congress on Ambiances, Alloaesthesia: Senses, Inventions, Worlds</w:t>
            </w:r>
            <w:r>
              <w:rPr/>
              <w:t xml:space="preserve">, Réseau International Ambiances, Dec 2020, e-conference, France. pp. 320-325, </w:t>
            </w:r>
            <w:hyperlink r:id="rId17" w:history="1">
              <w:r>
                <w:rPr>
                  <w:color w:val="#410a8c"/>
                  <w:u w:val="single"/>
                </w:rPr>
                <w:t xml:space="preserve">⟨10.48537/hal-03220332⟩</w:t>
              </w:r>
            </w:hyperlink>
          </w:p>
          <w:p>
            <w:pPr/>
            <w:r>
              <w:rPr/>
              <w:t xml:space="preserve">Communication dans un congrès</w:t>
            </w:r>
          </w:p>
          <w:p>
            <w:pPr/>
            <w:hyperlink r:id="rId16" w:history="1">
              <w:r>
                <w:rPr>
                  <w:color w:val="#410a8c"/>
                  <w:u w:val="single"/>
                </w:rPr>
                <w:t xml:space="preserve">hal-03220332v1</w:t>
              </w:r>
            </w:hyperlink>
          </w:p>
        </w:tc>
      </w:tr>
      <w:tr>
        <w:trPr/>
        <w:tc>
          <w:tcPr>
            <w:noWrap/>
          </w:tcPr>
          <w:p>
            <w:pPr>
              <w:spacing w:after="200"/>
            </w:pPr>
            <w:hyperlink r:id="rId18" w:history="1">
              <w:r>
                <w:rPr>
                  <w:color w:val="1e198e"/>
                  <w:b w:val="1"/>
                  <w:bCs w:val="1"/>
                  <w:u w:val="single"/>
                </w:rPr>
                <w:t xml:space="preserve">Infinite Atmospheres? Ethical Dimensions of and for the Design of Public Spaces. Session 7 – Introduction</w:t>
              </w:r>
            </w:hyperlink>
          </w:p>
          <w:p>
            <w:pPr/>
            <w:hyperlink r:id="rId19" w:history="1">
              <w:r>
                <w:rPr>
                  <w:color w:val="#410a8c"/>
                  <w:u w:val="single"/>
                </w:rPr>
                <w:t xml:space="preserve">Théa Manola</w:t>
              </w:r>
            </w:hyperlink>
            <w:r>
              <w:rPr/>
              <w:t xml:space="preserve">,</w:t>
            </w:r>
            <w:hyperlink r:id="rId9" w:history="1">
              <w:r>
                <w:rPr>
                  <w:color w:val="#410a8c"/>
                  <w:u w:val="single"/>
                </w:rPr>
                <w:t xml:space="preserve">Evangelia Paxinou</w:t>
              </w:r>
            </w:hyperlink>
          </w:p>
          <w:p>
            <w:pPr/>
            <w:r>
              <w:rPr>
                <w:i w:val="1"/>
                <w:iCs w:val="1"/>
              </w:rPr>
              <w:t xml:space="preserve">Proceedings of the 4th International Congress on Ambiances, Alloaesthesia: Senses, Inventions, Worlds</w:t>
            </w:r>
            <w:r>
              <w:rPr/>
              <w:t xml:space="preserve">, Réseau International Ambiances, Dec 2020, e-conference, France. pp. 318-319, </w:t>
            </w:r>
            <w:hyperlink r:id="rId20" w:history="1">
              <w:r>
                <w:rPr>
                  <w:color w:val="#410a8c"/>
                  <w:u w:val="single"/>
                </w:rPr>
                <w:t xml:space="preserve">⟨10.48537/hal-03220330⟩</w:t>
              </w:r>
            </w:hyperlink>
          </w:p>
          <w:p>
            <w:pPr/>
            <w:r>
              <w:rPr/>
              <w:t xml:space="preserve">Communication dans un congrès</w:t>
            </w:r>
          </w:p>
          <w:p>
            <w:pPr/>
            <w:hyperlink r:id="rId18" w:history="1">
              <w:r>
                <w:rPr>
                  <w:color w:val="#410a8c"/>
                  <w:u w:val="single"/>
                </w:rPr>
                <w:t xml:space="preserve">hal-03220330v1</w:t>
              </w:r>
            </w:hyperlink>
          </w:p>
        </w:tc>
      </w:tr>
      <w:tr>
        <w:trPr/>
        <w:tc>
          <w:tcPr>
            <w:noWrap/>
          </w:tcPr>
          <w:p>
            <w:pPr>
              <w:spacing w:after="200"/>
            </w:pPr>
            <w:hyperlink r:id="rId21" w:history="1">
              <w:r>
                <w:rPr>
                  <w:color w:val="1e198e"/>
                  <w:b w:val="1"/>
                  <w:bCs w:val="1"/>
                  <w:u w:val="single"/>
                </w:rPr>
                <w:t xml:space="preserve">Happy Atmospheres. Metro Stations as Sound Places of Happiness</w:t>
              </w:r>
            </w:hyperlink>
          </w:p>
          <w:p>
            <w:pPr/>
            <w:hyperlink r:id="rId12" w:history="1">
              <w:r>
                <w:rPr>
                  <w:color w:val="#410a8c"/>
                  <w:u w:val="single"/>
                </w:rPr>
                <w:t xml:space="preserve">Nicolas Rémy</w:t>
              </w:r>
            </w:hyperlink>
            <w:r>
              <w:rPr/>
              <w:t xml:space="preserve">,</w:t>
            </w:r>
            <w:hyperlink r:id="rId9" w:history="1">
              <w:r>
                <w:rPr>
                  <w:color w:val="#410a8c"/>
                  <w:u w:val="single"/>
                </w:rPr>
                <w:t xml:space="preserve">Evangelia Paxinou</w:t>
              </w:r>
            </w:hyperlink>
          </w:p>
          <w:p>
            <w:pPr/>
            <w:r>
              <w:rPr>
                <w:i w:val="1"/>
                <w:iCs w:val="1"/>
              </w:rPr>
              <w:t xml:space="preserve">Proceedings of the 4th International Congress on Ambiances, Alloaesthesia: Senses, Inventions, Worlds</w:t>
            </w:r>
            <w:r>
              <w:rPr/>
              <w:t xml:space="preserve">, Réseau International Ambiances, Dec 2020, e-conference, France. pp. 344-348, </w:t>
            </w:r>
            <w:hyperlink r:id="rId22" w:history="1">
              <w:r>
                <w:rPr>
                  <w:color w:val="#410a8c"/>
                  <w:u w:val="single"/>
                </w:rPr>
                <w:t xml:space="preserve">⟨10.48537/hal-03220337⟩</w:t>
              </w:r>
            </w:hyperlink>
          </w:p>
          <w:p>
            <w:pPr/>
            <w:r>
              <w:rPr/>
              <w:t xml:space="preserve">Communication dans un congrès</w:t>
            </w:r>
          </w:p>
          <w:p>
            <w:pPr/>
            <w:hyperlink r:id="rId21" w:history="1">
              <w:r>
                <w:rPr>
                  <w:color w:val="#410a8c"/>
                  <w:u w:val="single"/>
                </w:rPr>
                <w:t xml:space="preserve">hal-03220337v1</w:t>
              </w:r>
            </w:hyperlink>
          </w:p>
        </w:tc>
      </w:tr>
      <w:tr>
        <w:trPr/>
        <w:tc>
          <w:tcPr>
            <w:noWrap/>
          </w:tcPr>
          <w:p>
            <w:pPr>
              <w:spacing w:after="200"/>
            </w:pPr>
            <w:hyperlink r:id="rId23" w:history="1">
              <w:r>
                <w:rPr>
                  <w:color w:val="1e198e"/>
                  <w:b w:val="1"/>
                  <w:bCs w:val="1"/>
                  <w:u w:val="single"/>
                </w:rPr>
                <w:t xml:space="preserve">Το παιχνίδι με τις ατμόσφαιρες στην πόλη</w:t>
              </w:r>
            </w:hyperlink>
          </w:p>
          <w:p>
            <w:pPr/>
            <w:hyperlink r:id="rId9" w:history="1">
              <w:r>
                <w:rPr>
                  <w:color w:val="#410a8c"/>
                  <w:u w:val="single"/>
                </w:rPr>
                <w:t xml:space="preserve">Evangelia Paxinou</w:t>
              </w:r>
            </w:hyperlink>
          </w:p>
          <w:p>
            <w:pPr/>
            <w:r>
              <w:rPr>
                <w:i w:val="1"/>
                <w:iCs w:val="1"/>
              </w:rPr>
              <w:t xml:space="preserve">International and interdisciplinary conference "Children's spaces or spaces for children"</w:t>
            </w:r>
            <w:r>
              <w:rPr/>
              <w:t xml:space="preserve">, May 2017, Thessalonique, Greece</w:t>
            </w:r>
          </w:p>
          <w:p>
            <w:pPr/>
            <w:r>
              <w:rPr/>
              <w:t xml:space="preserve">Communication dans un congrès</w:t>
            </w:r>
          </w:p>
          <w:p>
            <w:pPr/>
            <w:hyperlink r:id="rId23" w:history="1">
              <w:r>
                <w:rPr>
                  <w:color w:val="#410a8c"/>
                  <w:u w:val="single"/>
                </w:rPr>
                <w:t xml:space="preserve">halshs-01700384v1</w:t>
              </w:r>
            </w:hyperlink>
          </w:p>
        </w:tc>
      </w:tr>
      <w:tr>
        <w:trPr/>
        <w:tc>
          <w:tcPr>
            <w:noWrap/>
          </w:tcPr>
          <w:p>
            <w:pPr>
              <w:spacing w:after="200"/>
            </w:pPr>
            <w:hyperlink r:id="rId24" w:history="1">
              <w:r>
                <w:rPr>
                  <w:color w:val="1e198e"/>
                  <w:b w:val="1"/>
                  <w:bCs w:val="1"/>
                  <w:u w:val="single"/>
                </w:rPr>
                <w:t xml:space="preserve">The transparency of ambiances in architecture</w:t>
              </w:r>
            </w:hyperlink>
          </w:p>
          <w:p>
            <w:pPr/>
            <w:hyperlink r:id="rId9" w:history="1">
              <w:r>
                <w:rPr>
                  <w:color w:val="#410a8c"/>
                  <w:u w:val="single"/>
                </w:rPr>
                <w:t xml:space="preserve">Evangelia Paxinou</w:t>
              </w:r>
            </w:hyperlink>
          </w:p>
          <w:p>
            <w:pPr/>
            <w:r>
              <w:rPr>
                <w:i w:val="1"/>
                <w:iCs w:val="1"/>
              </w:rPr>
              <w:t xml:space="preserve">ICTA2016- Internation Conference on Architecture and Transparency - Emerging Complexities</w:t>
            </w:r>
            <w:r>
              <w:rPr/>
              <w:t xml:space="preserve">, Nov 2016, Thessaloniki, Greece</w:t>
            </w:r>
          </w:p>
          <w:p>
            <w:pPr/>
            <w:r>
              <w:rPr/>
              <w:t xml:space="preserve">Communication dans un congrès</w:t>
            </w:r>
          </w:p>
          <w:p>
            <w:pPr/>
            <w:hyperlink r:id="rId24" w:history="1">
              <w:r>
                <w:rPr>
                  <w:color w:val="#410a8c"/>
                  <w:u w:val="single"/>
                </w:rPr>
                <w:t xml:space="preserve">halshs-01615271v1</w:t>
              </w:r>
            </w:hyperlink>
          </w:p>
        </w:tc>
      </w:tr>
      <w:tr>
        <w:trPr/>
        <w:tc>
          <w:tcPr>
            <w:noWrap/>
          </w:tcPr>
          <w:p>
            <w:pPr>
              <w:spacing w:after="200"/>
            </w:pPr>
            <w:hyperlink r:id="rId25" w:history="1">
              <w:r>
                <w:rPr>
                  <w:color w:val="1e198e"/>
                  <w:b w:val="1"/>
                  <w:bCs w:val="1"/>
                  <w:u w:val="single"/>
                </w:rPr>
                <w:t xml:space="preserve">Αναδυόμενες ατμόσφαιρες στον αρχιτεκτονικό σχεδιασμό του δημόσιου χώρου</w:t>
              </w:r>
            </w:hyperlink>
          </w:p>
          <w:p>
            <w:pPr/>
            <w:hyperlink r:id="rId9" w:history="1">
              <w:r>
                <w:rPr>
                  <w:color w:val="#410a8c"/>
                  <w:u w:val="single"/>
                </w:rPr>
                <w:t xml:space="preserve">Evangelia Paxinou</w:t>
              </w:r>
            </w:hyperlink>
          </w:p>
          <w:p>
            <w:pPr/>
            <w:r>
              <w:rPr>
                <w:i w:val="1"/>
                <w:iCs w:val="1"/>
              </w:rPr>
              <w:t xml:space="preserve">Ambiances, tomorrow. Proceedings of 3rd International Congress on Ambiances. Septembre 2016, Volos, Greece</w:t>
            </w:r>
            <w:r>
              <w:rPr/>
              <w:t xml:space="preserve">, Sep 2016, Volos, Greece. p. 509 - 514</w:t>
            </w:r>
          </w:p>
          <w:p>
            <w:pPr/>
            <w:r>
              <w:rPr/>
              <w:t xml:space="preserve">Communication dans un congrès</w:t>
            </w:r>
          </w:p>
          <w:p>
            <w:pPr/>
            <w:hyperlink r:id="rId25" w:history="1">
              <w:r>
                <w:rPr>
                  <w:color w:val="#410a8c"/>
                  <w:u w:val="single"/>
                </w:rPr>
                <w:t xml:space="preserve">hal-01414080v1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B-AIR Art Infinity Radio. Creating sound art for babies, toddlers and vulnerable groups. Bosnia and Herzegovina, Croatia, Finland, France, Greece, Serbia, Slovenia</w:t>
              </w:r>
            </w:hyperlink>
          </w:p>
          <w:p>
            <w:pPr/>
            <w:hyperlink r:id="rId27" w:history="1">
              <w:r>
                <w:rPr>
                  <w:color w:val="#410a8c"/>
                  <w:u w:val="single"/>
                </w:rPr>
                <w:t xml:space="preserve">Sunčica Milosavljević</w:t>
              </w:r>
            </w:hyperlink>
            <w:r>
              <w:rPr/>
              <w:t xml:space="preserve">,</w:t>
            </w:r>
            <w:hyperlink r:id="rId28" w:history="1">
              <w:r>
                <w:rPr>
                  <w:color w:val="#410a8c"/>
                  <w:u w:val="single"/>
                </w:rPr>
                <w:t xml:space="preserve">Jelena Stojanović</w:t>
              </w:r>
            </w:hyperlink>
            <w:r>
              <w:rPr/>
              <w:t xml:space="preserve">,</w:t>
            </w:r>
            <w:hyperlink r:id="rId29" w:history="1">
              <w:r>
                <w:rPr>
                  <w:color w:val="#410a8c"/>
                  <w:u w:val="single"/>
                </w:rPr>
                <w:t xml:space="preserve">Saška Rakef</w:t>
              </w:r>
            </w:hyperlink>
            <w:r>
              <w:rPr/>
              <w:t xml:space="preserve">,</w:t>
            </w:r>
            <w:hyperlink r:id="rId12" w:history="1">
              <w:r>
                <w:rPr>
                  <w:color w:val="#410a8c"/>
                  <w:u w:val="single"/>
                </w:rPr>
                <w:t xml:space="preserve">Nicolas Rémy</w:t>
              </w:r>
            </w:hyperlink>
            <w:r>
              <w:rPr/>
              <w:t xml:space="preserve">,</w:t>
            </w:r>
            <w:hyperlink r:id="rId30" w:history="1">
              <w:r>
                <w:rPr>
                  <w:color w:val="#410a8c"/>
                  <w:u w:val="single"/>
                </w:rPr>
                <w:t xml:space="preserve">Nicolas Tixier</w:t>
              </w:r>
            </w:hyperlink>
            <w:r>
              <w:rPr/>
              <w:t xml:space="preserve">et al.</w:t>
            </w:r>
          </w:p>
          <w:p>
            <w:pPr/>
            <w:r>
              <w:rPr/>
              <w:t xml:space="preserve">Radio and Television of Slovenia, Ljubljana, Slovenia; AAU_CRESSON, Centre de recherche sur l’espace sonore et lćenvironnement urbain, ENSA de Grenoble, Universite Grenoble Alpes; BAZAART Respresentative Association in Culture, Belgrade, Serbia; Jožef Stefan Institute, Ljubljana, Slovenia; International Burch University, Sarajevo, Bosnia and Herzegovina; Public media institution Radio and Television of Serbia, Belgrade, Serbia; RadioTeatar Bajsic and Friends, Zagreb, Croatia; TWIXTlab AMKE, Athens, Greece; University of Eastern Finland / UEF. 2023, pp.440</w:t>
            </w:r>
          </w:p>
          <w:p>
            <w:pPr/>
            <w:r>
              <w:rPr/>
              <w:t xml:space="preserve">Rapport</w:t>
            </w:r>
            <w:r>
              <w:rPr/>
              <w:t xml:space="preserve"> (rapport de recherche)</w:t>
            </w:r>
          </w:p>
          <w:p>
            <w:pPr/>
            <w:hyperlink r:id="rId26" w:history="1">
              <w:r>
                <w:rPr>
                  <w:color w:val="#410a8c"/>
                  <w:u w:val="single"/>
                </w:rPr>
                <w:t xml:space="preserve">hal-04809626v1</w:t>
              </w:r>
            </w:hyperlink>
          </w:p>
        </w:tc>
      </w:tr>
      <w:tr>
        <w:trPr/>
        <w:tc>
          <w:tcPr>
            <w:noWrap/>
          </w:tcPr>
          <w:p>
            <w:pPr>
              <w:spacing w:after="200"/>
            </w:pPr>
            <w:hyperlink r:id="rId31" w:history="1">
              <w:r>
                <w:rPr>
                  <w:color w:val="1e198e"/>
                  <w:b w:val="1"/>
                  <w:bCs w:val="1"/>
                  <w:u w:val="single"/>
                </w:rPr>
                <w:t xml:space="preserve">La communication interpersonnelle dans le bruit : le cas de Volos en Grèce</w:t>
              </w:r>
            </w:hyperlink>
          </w:p>
          <w:p>
            <w:pPr/>
            <w:hyperlink r:id="rId9" w:history="1">
              <w:r>
                <w:rPr>
                  <w:color w:val="#410a8c"/>
                  <w:u w:val="single"/>
                </w:rPr>
                <w:t xml:space="preserve">Evangelia Paxinou</w:t>
              </w:r>
            </w:hyperlink>
          </w:p>
          <w:p>
            <w:pPr/>
            <w:r>
              <w:rPr/>
              <w:t xml:space="preserve">[Travaux universitaires] Nantes (FRANCE) : Ecole polytechnique de l'université de Nantes; Cresson (ENSAG). 2001, 209 p</w:t>
            </w:r>
          </w:p>
          <w:p>
            <w:pPr/>
            <w:r>
              <w:rPr/>
              <w:t xml:space="preserve">Rapport</w:t>
            </w:r>
          </w:p>
          <w:p>
            <w:pPr/>
            <w:hyperlink r:id="rId31" w:history="1">
              <w:r>
                <w:rPr>
                  <w:color w:val="#410a8c"/>
                  <w:u w:val="single"/>
                </w:rPr>
                <w:t xml:space="preserve">halshs-01623183v1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tel-01527083v1" TargetMode="External"/><Relationship Id="rId9" Type="http://schemas.openxmlformats.org/officeDocument/2006/relationships/hyperlink" Target="https://hal.science/search/index/?q=*&amp;authFullName_s=Evangelia Paxinou" TargetMode="External"/><Relationship Id="rId10" Type="http://schemas.openxmlformats.org/officeDocument/2006/relationships/hyperlink" Target="https://www.theses.fr/" TargetMode="External"/><Relationship Id="rId11" Type="http://schemas.openxmlformats.org/officeDocument/2006/relationships/hyperlink" Target="https://hal.science/hal-04755707v1" TargetMode="External"/><Relationship Id="rId12" Type="http://schemas.openxmlformats.org/officeDocument/2006/relationships/hyperlink" Target="https://hal.science/search/index/?q=*&amp;authFullName_s=Nicolas R&#233;my" TargetMode="External"/><Relationship Id="rId13" Type="http://schemas.openxmlformats.org/officeDocument/2006/relationships/hyperlink" Target="https://hal.science/search/index/?q=*&amp;authFullName_s=Petros Flampouris" TargetMode="External"/><Relationship Id="rId14" Type="http://schemas.openxmlformats.org/officeDocument/2006/relationships/hyperlink" Target="https://hal.science/hal-04755694v1" TargetMode="External"/><Relationship Id="rId15" Type="http://schemas.openxmlformats.org/officeDocument/2006/relationships/hyperlink" Target="https://hal.science/hal-04236015v1" TargetMode="External"/><Relationship Id="rId16" Type="http://schemas.openxmlformats.org/officeDocument/2006/relationships/hyperlink" Target="https://hal.science/hal-03220332v1" TargetMode="External"/><Relationship Id="rId17" Type="http://schemas.openxmlformats.org/officeDocument/2006/relationships/hyperlink" Target="https://dx.doi.org/10.48537/hal-03220332" TargetMode="External"/><Relationship Id="rId18" Type="http://schemas.openxmlformats.org/officeDocument/2006/relationships/hyperlink" Target="https://hal.science/hal-03220330v1" TargetMode="External"/><Relationship Id="rId19" Type="http://schemas.openxmlformats.org/officeDocument/2006/relationships/hyperlink" Target="https://hal.science/search/index/?q=*&amp;authFullName_s=Th&#233;a Manola" TargetMode="External"/><Relationship Id="rId20" Type="http://schemas.openxmlformats.org/officeDocument/2006/relationships/hyperlink" Target="https://dx.doi.org/10.48537/hal-03220330" TargetMode="External"/><Relationship Id="rId21" Type="http://schemas.openxmlformats.org/officeDocument/2006/relationships/hyperlink" Target="https://hal.science/hal-03220337v1" TargetMode="External"/><Relationship Id="rId22" Type="http://schemas.openxmlformats.org/officeDocument/2006/relationships/hyperlink" Target="https://dx.doi.org/10.48537/hal-03220337" TargetMode="External"/><Relationship Id="rId23" Type="http://schemas.openxmlformats.org/officeDocument/2006/relationships/hyperlink" Target="https://shs.hal.science/halshs-01700384v1" TargetMode="External"/><Relationship Id="rId24" Type="http://schemas.openxmlformats.org/officeDocument/2006/relationships/hyperlink" Target="https://shs.hal.science/halshs-01615271v1" TargetMode="External"/><Relationship Id="rId25" Type="http://schemas.openxmlformats.org/officeDocument/2006/relationships/hyperlink" Target="https://hal.science/hal-01414080v1" TargetMode="External"/><Relationship Id="rId26" Type="http://schemas.openxmlformats.org/officeDocument/2006/relationships/hyperlink" Target="https://hal.science/hal-04809626v1" TargetMode="External"/><Relationship Id="rId27" Type="http://schemas.openxmlformats.org/officeDocument/2006/relationships/hyperlink" Target="https://hal.science/search/index/?q=*&amp;authFullName_s=Sun&#269;ica Milosavljevi&#263;" TargetMode="External"/><Relationship Id="rId28" Type="http://schemas.openxmlformats.org/officeDocument/2006/relationships/hyperlink" Target="https://hal.science/search/index/?q=*&amp;authFullName_s=Jelena Stojanovi&#263;" TargetMode="External"/><Relationship Id="rId29" Type="http://schemas.openxmlformats.org/officeDocument/2006/relationships/hyperlink" Target="https://hal.science/search/index/?q=*&amp;authFullName_s=Sa&#353;ka Rakef" TargetMode="External"/><Relationship Id="rId30" Type="http://schemas.openxmlformats.org/officeDocument/2006/relationships/hyperlink" Target="https://hal.science/search/index/?q=*&amp;authFullName_s=Nicolas Tixier" TargetMode="External"/><Relationship Id="rId31" Type="http://schemas.openxmlformats.org/officeDocument/2006/relationships/hyperlink" Target="https://shs.hal.science/halshs-01623183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Evangelia PAXINOU</dc:title>
  <dc:description>CV</dc:description>
  <dc:subject/>
  <cp:keywords/>
  <cp:category/>
  <cp:lastModifiedBy/>
  <dcterms:created xsi:type="dcterms:W3CDTF">2026-03-04T18:15:48+01:00</dcterms:created>
  <dcterms:modified xsi:type="dcterms:W3CDTF">2026-03-04T18:15:48+01:00</dcterms:modified>
</cp:coreProperties>
</file>

<file path=docProps/custom.xml><?xml version="1.0" encoding="utf-8"?>
<Properties xmlns="http://schemas.openxmlformats.org/officeDocument/2006/custom-properties" xmlns:vt="http://schemas.openxmlformats.org/officeDocument/2006/docPropsVTypes"/>
</file>