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DIEU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eric-dieu</w:t></w:r></w:hyperlink></w:p><w:p><w:pPr><w:numPr><w:ilvl w:val="0"/><w:numId w:val="1"/></w:numPr></w:pPr><w:r><w:rPr/><w:t xml:space="preserve"> IdRef : </w:t></w:r><w:hyperlink r:id="rId8" w:history="1"><w:r><w:rPr><w:color w:val="#410a8c"/><w:u w:val="single"/></w:rPr><w:t xml:space="preserve">153929324</w:t></w:r></w:hyperlink></w:p><w:p><w:pPr><w:spacing w:before="600"/></w:pPr></w:p><w:p><w:pPr><w:pStyle w:val="Heading2"/></w:pPr><w:r><w:rPr><w:color w:val="1e198e"/><w:b w:val="1"/><w:bCs w:val="1"/></w:rPr><w:t xml:space="preserve">Présentation</w:t></w:r></w:p><w:p><w:pPr><w:spacing w:after="100"/></w:pPr></w:p><w:p><w:pPr><w:pStyle w:val="Heading3"/></w:pPr><w:r><w:rPr/><w:t xml:space="preserve">Fonction</w:t></w:r></w:p><w:p><w:pPr/><w:r><w:rPr/><w:t xml:space="preserve">Professeur de langue et littérature grecques à l’Université Toulouse – Jean Jaurès.</w:t></w:r></w:p><w:p><w:pPr><w:pStyle w:val="Heading3"/></w:pPr></w:p><w:p><w:pPr><w:pStyle w:val="Heading3"/></w:pPr><w:r><w:rPr/><w:t xml:space="preserve">Thèmes de recherche</w:t></w:r></w:p><w:p><w:pPr/><w:r><w:rPr/><w:t xml:space="preserve">Linguistique et philologie grecques (accentuation, morphologie, sémantique, étymologie) ; grammaire comparée des langues indo-européennes.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Compte rendu de : Dumarty Lionel (éd.), Langue idéale, langue réelle : description et normalisation des langues classiques du IIIe s. av. J.-C. au XIIe s. de notre ère. Turnhout, Brepols, 2023, 265 p.</w:t></w:r></w:hyperlink></w:p><w:p><w:pPr/><w:hyperlink r:id="rId10" w:history="1"><w:r><w:rPr><w:color w:val="#410a8c"/><w:u w:val="single"/></w:rPr><w:t xml:space="preserve">Eric Dieu</w:t></w:r></w:hyperlink></w:p><w:p><w:pPr/><w:r><w:rPr><w:i w:val="1"/><w:iCs w:val="1"/></w:rPr><w:t xml:space="preserve">Anabases - Traditions et réceptions de l’Antiquité</w:t></w:r><w:r><w:rPr/><w:t xml:space="preserve">, 2025, 42, pp.276-278</w:t></w:r></w:p><w:p><w:pPr/><w:r><w:rPr/><w:t xml:space="preserve">Article dans une revue</w:t></w:r><w:r><w:rPr/><w:t xml:space="preserve"> (compte-rendu de lecture)</w:t></w:r></w:p><w:p><w:pPr/><w:hyperlink r:id="rId9" w:history="1"><w:r><w:rPr><w:color w:val="#410a8c"/><w:u w:val="single"/></w:rPr><w:t xml:space="preserve">hal-05367705v1</w:t></w:r></w:hyperlink></w:p></w:tc></w:tr><w:tr><w:trPr/><w:tc><w:tcPr><w:noWrap/></w:tcPr><w:p><w:pPr><w:spacing w:after="200"/></w:pPr><w:hyperlink r:id="rId11" w:history="1"><w:r><w:rPr><w:color w:val="1e198e"/><w:b w:val="1"/><w:bCs w:val="1"/><w:u w:val="single"/></w:rPr><w:t xml:space="preserve">Compte rendu de : Eva Tichy, Ilias diachronica. Sprachgeschichtliche Textbearbeitung und unitarische Analyse. Göttingen: Vandenhoeck &amp; Ruprecht, 2024. XLV, 1054 p.</w:t></w:r></w:hyperlink></w:p><w:p><w:pPr/><w:hyperlink r:id="rId10" w:history="1"><w:r><w:rPr><w:color w:val="#410a8c"/><w:u w:val="single"/></w:rPr><w:t xml:space="preserve">Eric Dieu</w:t></w:r></w:hyperlink></w:p><w:p><w:pPr/><w:r><w:rPr><w:i w:val="1"/><w:iCs w:val="1"/></w:rPr><w:t xml:space="preserve">Bryn Mawr Classical Review</w:t></w:r><w:r><w:rPr/><w:t xml:space="preserve">, 2025, BMCR 2025.07.35, https://bmcr.brynmawr.edu/2025/2025.07.35/</w:t></w:r></w:p><w:p><w:pPr/><w:r><w:rPr/><w:t xml:space="preserve">Article dans une revue</w:t></w:r><w:r><w:rPr/><w:t xml:space="preserve"> (compte-rendu de lecture)</w:t></w:r></w:p><w:p><w:pPr/><w:hyperlink r:id="rId11" w:history="1"><w:r><w:rPr><w:color w:val="#410a8c"/><w:u w:val="single"/></w:rPr><w:t xml:space="preserve">hal-05188175v1</w:t></w:r></w:hyperlink></w:p></w:tc></w:tr><w:tr><w:trPr/><w:tc><w:tcPr><w:noWrap/></w:tcPr><w:p><w:pPr><w:spacing w:after="200"/></w:pPr><w:hyperlink r:id="rId12" w:history="1"><w:r><w:rPr><w:color w:val="1e198e"/><w:b w:val="1"/><w:bCs w:val="1"/><w:u w:val="single"/></w:rPr><w:t xml:space="preserve">Compte rendu de : Anna Novokhatko, Greek Comedy and Embodied Scholarly Discourse. Berlin, De Gruyter, 2023, 278 p.</w:t></w:r></w:hyperlink></w:p><w:p><w:pPr/><w:hyperlink r:id="rId10" w:history="1"><w:r><w:rPr><w:color w:val="#410a8c"/><w:u w:val="single"/></w:rPr><w:t xml:space="preserve">Eric Dieu</w:t></w:r></w:hyperlink></w:p><w:p><w:pPr/><w:r><w:rPr><w:i w:val="1"/><w:iCs w:val="1"/></w:rPr><w:t xml:space="preserve">Anabases - Traditions et réceptions de l’Antiquité</w:t></w:r><w:r><w:rPr/><w:t xml:space="preserve">, 2025, 42, pp.296-298</w:t></w:r></w:p><w:p><w:pPr/><w:r><w:rPr/><w:t xml:space="preserve">Article dans une revue</w:t></w:r><w:r><w:rPr/><w:t xml:space="preserve"> (compte-rendu de lecture)</w:t></w:r></w:p><w:p><w:pPr/><w:hyperlink r:id="rId12" w:history="1"><w:r><w:rPr><w:color w:val="#410a8c"/><w:u w:val="single"/></w:rPr><w:t xml:space="preserve">hal-05367707v1</w:t></w:r></w:hyperlink></w:p></w:tc></w:tr><w:tr><w:trPr/><w:tc><w:tcPr><w:noWrap/></w:tcPr><w:p><w:pPr><w:spacing w:after="200"/></w:pPr><w:hyperlink r:id="rId13" w:history="1"><w:r><w:rPr><w:color w:val="1e198e"/><w:b w:val="1"/><w:bCs w:val="1"/><w:u w:val="single"/></w:rPr><w:t xml:space="preserve">Compte rendu de : Roussou, Stephanie &amp; Philomen Probert. 2023. Ancient and Medieval Thought on Greek Enclitics. Oxford : Oxford University Press. xx ; 359 p. ISBN 9780192871671</w:t></w:r></w:hyperlink></w:p><w:p><w:pPr/><w:hyperlink r:id="rId14" w:history="1"><w:r><w:rPr><w:color w:val="#410a8c"/><w:u w:val="single"/></w:rPr><w:t xml:space="preserve">Éric Dieu</w:t></w:r></w:hyperlink></w:p><w:p><w:pPr/><w:r><w:rPr><w:i w:val="1"/><w:iCs w:val="1"/></w:rPr><w:t xml:space="preserve">Histoire Epistémologie Langage</w:t></w:r><w:r><w:rPr/><w:t xml:space="preserve">, 2025, 47-1, pp.315-323. </w:t></w:r><w:hyperlink r:id="rId15" w:history="1"><w:r><w:rPr><w:color w:val="#410a8c"/><w:u w:val="single"/></w:rPr><w:t xml:space="preserve">⟨10.4000/14jz6⟩</w:t></w:r></w:hyperlink></w:p><w:p><w:pPr/><w:r><w:rPr/><w:t xml:space="preserve">Article dans une revue</w:t></w:r><w:r><w:rPr/><w:t xml:space="preserve"> (compte-rendu de lecture)</w:t></w:r></w:p><w:p><w:pPr/><w:hyperlink r:id="rId13" w:history="1"><w:r><w:rPr><w:color w:val="#410a8c"/><w:u w:val="single"/></w:rPr><w:t xml:space="preserve">hal-05240767v1</w:t></w:r></w:hyperlink></w:p></w:tc></w:tr><w:tr><w:trPr/><w:tc><w:tcPr><w:noWrap/></w:tcPr><w:p><w:pPr><w:spacing w:after="200"/></w:pPr><w:hyperlink r:id="rId16" w:history="1"><w:r><w:rPr><w:color w:val="1e198e"/><w:b w:val="1"/><w:bCs w:val="1"/><w:u w:val="single"/></w:rPr><w:t xml:space="preserve">« À propos d’une étude linguistique des variantes de lecture homériques de Zénodote ». Compte rendu de : Claire Le Feuvre, Homer from Z to A. Metrics, Linguistics, and Zenodotus. Leyde - Boston, Brill (Brill’s Studies in Indo-European Languages &amp; Linguistics, 24), 2022, XII + 351 p.</w:t></w:r></w:hyperlink></w:p><w:p><w:pPr/><w:hyperlink r:id="rId10" w:history="1"><w:r><w:rPr><w:color w:val="#410a8c"/><w:u w:val="single"/></w:rPr><w:t xml:space="preserve">Eric Dieu</w:t></w:r></w:hyperlink></w:p><w:p><w:pPr/><w:r><w:rPr><w:i w:val="1"/><w:iCs w:val="1"/></w:rPr><w:t xml:space="preserve">Revue des Études Grecques</w:t></w:r><w:r><w:rPr/><w:t xml:space="preserve">, 2024, 137/1, pp.357-363</w:t></w:r></w:p><w:p><w:pPr/><w:r><w:rPr/><w:t xml:space="preserve">Article dans une revue</w:t></w:r><w:r><w:rPr/><w:t xml:space="preserve"> (compte-rendu de lecture)</w:t></w:r></w:p><w:p><w:pPr/><w:hyperlink r:id="rId16" w:history="1"><w:r><w:rPr><w:color w:val="#410a8c"/><w:u w:val="single"/></w:rPr><w:t xml:space="preserve">hal-04606929v1</w:t></w:r></w:hyperlink></w:p></w:tc></w:tr><w:tr><w:trPr/><w:tc><w:tcPr><w:noWrap/></w:tcPr><w:p><w:pPr><w:spacing w:after="200"/></w:pPr><w:hyperlink r:id="rId17" w:history="1"><w:r><w:rPr><w:color w:val="1e198e"/><w:b w:val="1"/><w:bCs w:val="1"/><w:u w:val="single"/></w:rPr><w:t xml:space="preserve">Grec ancien ἀσπάζομαι, ἀσπάσιος, ἀσπασίως, ἀσπαστός : étude lexicale et étymologique</w:t></w:r></w:hyperlink></w:p><w:p><w:pPr/><w:hyperlink r:id="rId10" w:history="1"><w:r><w:rPr><w:color w:val="#410a8c"/><w:u w:val="single"/></w:rPr><w:t xml:space="preserve">Eric Dieu</w:t></w:r></w:hyperlink></w:p><w:p><w:pPr/><w:r><w:rPr><w:i w:val="1"/><w:iCs w:val="1"/></w:rPr><w:t xml:space="preserve">Bulletin de la Société de Linguistique de Paris</w:t></w:r><w:r><w:rPr/><w:t xml:space="preserve">, 2024, 119, p. 165-208</w:t></w:r></w:p><w:p><w:pPr/><w:r><w:rPr/><w:t xml:space="preserve">Article dans une revue</w:t></w:r><w:r><w:rPr/><w:t xml:space="preserve"> (article de synthèse)</w:t></w:r></w:p><w:p><w:pPr/><w:hyperlink r:id="rId17" w:history="1"><w:r><w:rPr><w:color w:val="#410a8c"/><w:u w:val="single"/></w:rPr><w:t xml:space="preserve">hal-05123543v1</w:t></w:r></w:hyperlink></w:p></w:tc></w:tr><w:tr><w:trPr/><w:tc><w:tcPr><w:noWrap/></w:tcPr><w:p><w:pPr><w:spacing w:after="200"/></w:pPr><w:hyperlink r:id="rId18" w:history="1"><w:r><w:rPr><w:color w:val="1e198e"/><w:b w:val="1"/><w:bCs w:val="1"/><w:u w:val="single"/></w:rPr><w:t xml:space="preserve">Compte rendu de : Eleanor Dickey, Latin Loanwords in Ancient Greek. A Lexicon and Analysis. Cambridge, Cambridge University Press, 2023, xiii + 731 p.</w:t></w:r></w:hyperlink></w:p><w:p><w:pPr/><w:hyperlink r:id="rId10" w:history="1"><w:r><w:rPr><w:color w:val="#410a8c"/><w:u w:val="single"/></w:rPr><w:t xml:space="preserve">Eric Dieu</w:t></w:r></w:hyperlink></w:p><w:p><w:pPr/><w:r><w:rPr><w:i w:val="1"/><w:iCs w:val="1"/></w:rPr><w:t xml:space="preserve">Bryn Mawr Classical Review</w:t></w:r><w:r><w:rPr/><w:t xml:space="preserve">, 2024, BMCR 2024.05.23</w:t></w:r></w:p><w:p><w:pPr/><w:r><w:rPr/><w:t xml:space="preserve">Article dans une revue</w:t></w:r><w:r><w:rPr/><w:t xml:space="preserve"> (compte-rendu de lecture)</w:t></w:r></w:p><w:p><w:pPr/><w:hyperlink r:id="rId18" w:history="1"><w:r><w:rPr><w:color w:val="#410a8c"/><w:u w:val="single"/></w:rPr><w:t xml:space="preserve">hal-04585779v1</w:t></w:r></w:hyperlink></w:p></w:tc></w:tr><w:tr><w:trPr/><w:tc><w:tcPr><w:noWrap/></w:tcPr><w:p><w:pPr><w:spacing w:after="200"/></w:pPr><w:hyperlink r:id="rId19" w:history="1"><w:r><w:rPr><w:color w:val="1e198e"/><w:b w:val="1"/><w:bCs w:val="1"/><w:u w:val="single"/></w:rPr><w:t xml:space="preserve">Compte rendu de : BOZZONE, CHIARA: Homer’s Living Language. Formularity, Dialect, and Creativity in Oral-Traditional Poetry</w:t></w:r></w:hyperlink></w:p><w:p><w:pPr/><w:hyperlink r:id="rId10" w:history="1"><w:r><w:rPr><w:color w:val="#410a8c"/><w:u w:val="single"/></w:rPr><w:t xml:space="preserve">Eric Dieu</w:t></w:r></w:hyperlink></w:p><w:p><w:pPr/><w:r><w:rPr><w:i w:val="1"/><w:iCs w:val="1"/></w:rPr><w:t xml:space="preserve">Kratylos</w:t></w:r><w:r><w:rPr/><w:t xml:space="preserve">, 2024, 69, pp.88-98. </w:t></w:r><w:hyperlink r:id="rId20" w:history="1"><w:r><w:rPr><w:color w:val="#410a8c"/><w:u w:val="single"/></w:rPr><w:t xml:space="preserve">⟨10.29091/KRATYLOS/2024/1/10⟩</w:t></w:r></w:hyperlink></w:p><w:p><w:pPr/><w:r><w:rPr/><w:t xml:space="preserve">Article dans une revue</w:t></w:r></w:p><w:p><w:pPr/><w:hyperlink r:id="rId19" w:history="1"><w:r><w:rPr><w:color w:val="#410a8c"/><w:u w:val="single"/></w:rPr><w:t xml:space="preserve">hal-04912832v1</w:t></w:r></w:hyperlink></w:p></w:tc></w:tr><w:tr><w:trPr/><w:tc><w:tcPr><w:noWrap/></w:tcPr><w:p><w:pPr><w:spacing w:after="200"/></w:pPr><w:hyperlink r:id="rId21" w:history="1"><w:r><w:rPr><w:color w:val="1e198e"/><w:b w:val="1"/><w:bCs w:val="1"/><w:u w:val="single"/></w:rPr><w:t xml:space="preserve">Compte rendu de : Boris Oguibénine, L’héritage du lexique indo-européen dans le vocabulaire russe, II, Nouveaux compléments au Dictionnaire étymologique de la langue russe de Max Vasmer. Paris, Institut d’Études slaves, 2023, 168 p.</w:t></w:r></w:hyperlink></w:p><w:p><w:pPr/><w:hyperlink r:id="rId10" w:history="1"><w:r><w:rPr><w:color w:val="#410a8c"/><w:u w:val="single"/></w:rPr><w:t xml:space="preserve">Eric Dieu</w:t></w:r></w:hyperlink></w:p><w:p><w:pPr/><w:r><w:rPr><w:i w:val="1"/><w:iCs w:val="1"/></w:rPr><w:t xml:space="preserve">Bulletin de la Société de Linguistique de Paris</w:t></w:r><w:r><w:rPr/><w:t xml:space="preserve">, 2024, 119, p. 497-503</w:t></w:r></w:p><w:p><w:pPr/><w:r><w:rPr/><w:t xml:space="preserve">Article dans une revue</w:t></w:r><w:r><w:rPr/><w:t xml:space="preserve"> (compte-rendu de lecture)</w:t></w:r></w:p><w:p><w:pPr/><w:hyperlink r:id="rId21" w:history="1"><w:r><w:rPr><w:color w:val="#410a8c"/><w:u w:val="single"/></w:rPr><w:t xml:space="preserve">hal-05123544v1</w:t></w:r></w:hyperlink></w:p></w:tc></w:tr><w:tr><w:trPr/><w:tc><w:tcPr><w:noWrap/></w:tcPr><w:p><w:pPr><w:spacing w:after="200"/></w:pPr><w:hyperlink r:id="rId22" w:history="1"><w:r><w:rPr><w:color w:val="1e198e"/><w:b w:val="1"/><w:bCs w:val="1"/><w:u w:val="single"/></w:rPr><w:t xml:space="preserve">Greek lexicon and etymology</w:t></w:r></w:hyperlink></w:p><w:p><w:pPr/><w:hyperlink r:id="rId23" w:history="1"><w:r><w:rPr><w:color w:val="#410a8c"/><w:u w:val="single"/></w:rPr><w:t xml:space="preserve">Daniel Kölligan</w:t></w:r></w:hyperlink><w:r><w:rPr/><w:t xml:space="preserve">,</w:t></w:r><w:hyperlink r:id="rId14" w:history="1"><w:r><w:rPr><w:color w:val="#410a8c"/><w:u w:val="single"/></w:rPr><w:t xml:space="preserve">Éric Dieu</w:t></w:r></w:hyperlink></w:p><w:p><w:pPr/><w:r><w:rPr><w:i w:val="1"/><w:iCs w:val="1"/></w:rPr><w:t xml:space="preserve">Oxford Bibliographies Online</w:t></w:r><w:r><w:rPr/><w:t xml:space="preserve">, 2023, </w:t></w:r><w:hyperlink r:id="rId24" w:history="1"><w:r><w:rPr><w:color w:val="#410a8c"/><w:u w:val="single"/></w:rPr><w:t xml:space="preserve">⟨10.1093/obo/9780195389661-0398⟩</w:t></w:r></w:hyperlink></w:p><w:p><w:pPr/><w:r><w:rPr/><w:t xml:space="preserve">Article dans une revue</w:t></w:r></w:p><w:p><w:pPr/><w:hyperlink r:id="rId22" w:history="1"><w:r><w:rPr><w:color w:val="#410a8c"/><w:u w:val="single"/></w:rPr><w:t xml:space="preserve">hal-04085748v1</w:t></w:r></w:hyperlink></w:p></w:tc></w:tr><w:tr><w:trPr/><w:tc><w:tcPr><w:noWrap/></w:tcPr><w:p><w:pPr><w:spacing w:after="200"/></w:pPr><w:hyperlink r:id="rId25" w:history="1"><w:r><w:rPr><w:color w:val="1e198e"/><w:b w:val="1"/><w:bCs w:val="1"/><w:u w:val="single"/></w:rPr><w:t xml:space="preserve">Compte rendu de : MINON, SOPHIE et al.: Lexonyme. Dictionnaire étymologique et sémantique des anthroponymes grecs antiques, volume 1, A−E.</w:t></w:r></w:hyperlink></w:p><w:p><w:pPr/><w:hyperlink r:id="rId10" w:history="1"><w:r><w:rPr><w:color w:val="#410a8c"/><w:u w:val="single"/></w:rPr><w:t xml:space="preserve">Eric Dieu</w:t></w:r></w:hyperlink></w:p><w:p><w:pPr/><w:r><w:rPr><w:i w:val="1"/><w:iCs w:val="1"/></w:rPr><w:t xml:space="preserve">Kratylos</w:t></w:r><w:r><w:rPr/><w:t xml:space="preserve">, 2023, 68 (1), pp.137-157. </w:t></w:r><w:hyperlink r:id="rId26" w:history="1"><w:r><w:rPr><w:color w:val="#410a8c"/><w:u w:val="single"/></w:rPr><w:t xml:space="preserve">⟨10.29091/KRATYLOS/2023/1/17⟩</w:t></w:r></w:hyperlink></w:p><w:p><w:pPr/><w:r><w:rPr/><w:t xml:space="preserve">Article dans une revue</w:t></w:r><w:r><w:rPr/><w:t xml:space="preserve"> (compte-rendu de lecture)</w:t></w:r></w:p><w:p><w:pPr/><w:hyperlink r:id="rId25" w:history="1"><w:r><w:rPr><w:color w:val="#410a8c"/><w:u w:val="single"/></w:rPr><w:t xml:space="preserve">hal-04572201v1</w:t></w:r></w:hyperlink></w:p></w:tc></w:tr><w:tr><w:trPr/><w:tc><w:tcPr><w:noWrap/></w:tcPr><w:p><w:pPr><w:spacing w:after="200"/></w:pPr><w:hyperlink r:id="rId27" w:history="1"><w:r><w:rPr><w:color w:val="1e198e"/><w:b w:val="1"/><w:bCs w:val="1"/><w:u w:val="single"/></w:rPr><w:t xml:space="preserve">Bâtardise et lien de l’enfant bâtard au foyer familial paternel en Grèce ancienne : l’étymologie du substantif νόθος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94 (2), pp.87-114. </w:t></w:r><w:hyperlink r:id="rId28" w:history="1"><w:r><w:rPr><w:color w:val="#410a8c"/><w:u w:val="single"/></w:rPr><w:t xml:space="preserve">⟨10.3917/phil.942.0087⟩</w:t></w:r></w:hyperlink></w:p><w:p><w:pPr/><w:r><w:rPr/><w:t xml:space="preserve">Article dans une revue</w:t></w:r></w:p><w:p><w:pPr/><w:hyperlink r:id="rId27" w:history="1"><w:r><w:rPr><w:color w:val="#410a8c"/><w:u w:val="single"/></w:rPr><w:t xml:space="preserve">hal-03783041v1</w:t></w:r></w:hyperlink></w:p></w:tc></w:tr><w:tr><w:trPr/><w:tc><w:tcPr><w:noWrap/></w:tcPr><w:p><w:pPr><w:spacing w:after="200"/></w:pPr><w:hyperlink r:id="rId29" w:history="1"><w:r><w:rPr><w:color w:val="1e198e"/><w:b w:val="1"/><w:bCs w:val="1"/><w:u w:val="single"/></w:rPr><w:t xml:space="preserve">Compte rendu de: LÖSCHHORN, BERNHARD: Probleme des Altattischen. Untersuchungen zur altattischen Schriftgeschichte, zur Laut- und Formenlehre, unter besonderer Berücksichtigung der poetischen ᾱ</w:t></w:r></w:hyperlink></w:p><w:p><w:pPr/><w:hyperlink r:id="rId10" w:history="1"><w:r><w:rPr><w:color w:val="#410a8c"/><w:u w:val="single"/></w:rPr><w:t xml:space="preserve">Eric Dieu</w:t></w:r></w:hyperlink></w:p><w:p><w:pPr/><w:r><w:rPr><w:i w:val="1"/><w:iCs w:val="1"/></w:rPr><w:t xml:space="preserve">Kratylos</w:t></w:r><w:r><w:rPr/><w:t xml:space="preserve">, 2022, 67 (1), pp.74-79. </w:t></w:r><w:hyperlink r:id="rId30" w:history="1"><w:r><w:rPr><w:color w:val="#410a8c"/><w:u w:val="single"/></w:rPr><w:t xml:space="preserve">⟨10.29091/KRATYLOS/2022/1/11⟩</w:t></w:r></w:hyperlink></w:p><w:p><w:pPr/><w:r><w:rPr/><w:t xml:space="preserve">Article dans une revue</w:t></w:r><w:r><w:rPr/><w:t xml:space="preserve"> (compte-rendu de lecture)</w:t></w:r></w:p><w:p><w:pPr/><w:hyperlink r:id="rId29" w:history="1"><w:r><w:rPr><w:color w:val="#410a8c"/><w:u w:val="single"/></w:rPr><w:t xml:space="preserve">hal-04045593v1</w:t></w:r></w:hyperlink></w:p></w:tc></w:tr><w:tr><w:trPr/><w:tc><w:tcPr><w:noWrap/></w:tcPr><w:p><w:pPr><w:spacing w:after="200"/></w:pPr><w:hyperlink r:id="rId31" w:history="1"><w:r><w:rPr><w:color w:val="1e198e"/><w:b w:val="1"/><w:bCs w:val="1"/><w:u w:val="single"/></w:rPr><w:t xml:space="preserve">Compte rendu de : Michel Casevitz, Mots croisés. Littérature & Philologie grecques, choix édité par Janick Auberger et Julien du Bouchet, Paris, Les Belles Lettres, 2019, 512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94 (2), pp.208-212. </w:t></w:r><w:hyperlink r:id="rId32" w:history="1"><w:r><w:rPr><w:color w:val="#410a8c"/><w:u w:val="single"/></w:rPr><w:t xml:space="preserve">⟨10.3917/phil.942.0193⟩</w:t></w:r></w:hyperlink></w:p><w:p><w:pPr/><w:r><w:rPr/><w:t xml:space="preserve">Article dans une revue</w:t></w:r><w:r><w:rPr/><w:t xml:space="preserve"> (compte-rendu de lecture)</w:t></w:r></w:p><w:p><w:pPr/><w:hyperlink r:id="rId31" w:history="1"><w:r><w:rPr><w:color w:val="#410a8c"/><w:u w:val="single"/></w:rPr><w:t xml:space="preserve">hal-03787583v1</w:t></w:r></w:hyperlink></w:p></w:tc></w:tr><w:tr><w:trPr/><w:tc><w:tcPr><w:noWrap/></w:tcPr><w:p><w:pPr><w:spacing w:after="200"/></w:pPr><w:hyperlink r:id="rId33" w:history="1"><w:r><w:rPr><w:color w:val="1e198e"/><w:b w:val="1"/><w:bCs w:val="1"/><w:u w:val="single"/></w:rPr><w:t xml:space="preserve">Compte rendu de : Daniel Kölligan, Erkinkʻ ew erkir. Studien zur historischen Grammatik des Klassisch-Armenischen. Hamburg, Baar-Verlag, 2019, 362 p.</w:t></w:r></w:hyperlink></w:p><w:p><w:pPr/><w:hyperlink r:id="rId10" w:history="1"><w:r><w:rPr><w:color w:val="#410a8c"/><w:u w:val="single"/></w:rPr><w:t xml:space="preserve">Eric Dieu</w:t></w:r></w:hyperlink></w:p><w:p><w:pPr/><w:r><w:rPr><w:i w:val="1"/><w:iCs w:val="1"/></w:rPr><w:t xml:space="preserve">Bulletin de la Société de Linguistique de Paris</w:t></w:r><w:r><w:rPr/><w:t xml:space="preserve">, 2022, 116 (2)</w:t></w:r></w:p><w:p><w:pPr/><w:r><w:rPr/><w:t xml:space="preserve">Article dans une revue</w:t></w:r><w:r><w:rPr/><w:t xml:space="preserve"> (compte-rendu de lecture)</w:t></w:r></w:p><w:p><w:pPr/><w:hyperlink r:id="rId33" w:history="1"><w:r><w:rPr><w:color w:val="#410a8c"/><w:u w:val="single"/></w:rPr><w:t xml:space="preserve">hal-03643995v1</w:t></w:r></w:hyperlink></w:p></w:tc></w:tr><w:tr><w:trPr/><w:tc><w:tcPr><w:noWrap/></w:tcPr><w:p><w:pPr><w:spacing w:after="200"/></w:pPr><w:hyperlink r:id="rId34" w:history="1"><w:r><w:rPr><w:color w:val="1e198e"/><w:b w:val="1"/><w:bCs w:val="1"/><w:u w:val="single"/></w:rPr><w:t xml:space="preserve">“Ceci est mon corps, ceci est mon sang” : sens et étymologie du substantif grec βρότος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2022, 96 (2), pp.75-113</w:t></w:r></w:p><w:p><w:pPr/><w:r><w:rPr/><w:t xml:space="preserve">Article dans une revue</w:t></w:r><w:r><w:rPr/><w:t xml:space="preserve"> (article de synthèse)</w:t></w:r></w:p><w:p><w:pPr/><w:hyperlink r:id="rId34" w:history="1"><w:r><w:rPr><w:color w:val="#410a8c"/><w:u w:val="single"/></w:rPr><w:t xml:space="preserve">hal-04585772v1</w:t></w:r></w:hyperlink></w:p></w:tc></w:tr><w:tr><w:trPr/><w:tc><w:tcPr><w:noWrap/></w:tcPr><w:p><w:pPr><w:spacing w:after="200"/></w:pPr><w:hyperlink r:id="rId35" w:history="1"><w:r><w:rPr><w:color w:val="1e198e"/><w:b w:val="1"/><w:bCs w:val="1"/><w:u w:val="single"/></w:rPr><w:t xml:space="preserve">Compte rendu de : Götz Keydana, Wolfgang Hock et Paul Widmer (éd.), Comparison and Gradation in Indo-European. Berlin - Boston, Mouton De Gruyter (The Mouton Handbooks of Indo-European Typology, 1), 2021, 597 pages.</w:t></w:r></w:hyperlink></w:p><w:p><w:pPr/><w:hyperlink r:id="rId10" w:history="1"><w:r><w:rPr><w:color w:val="#410a8c"/><w:u w:val="single"/></w:rPr><w:t xml:space="preserve">Eric Dieu</w:t></w:r></w:hyperlink></w:p><w:p><w:pPr/><w:r><w:rPr><w:i w:val="1"/><w:iCs w:val="1"/></w:rPr><w:t xml:space="preserve">Bulletin de la Société de Linguistique de Paris</w:t></w:r><w:r><w:rPr/><w:t xml:space="preserve">, 2022, 117 (2), pp.164-169</w:t></w:r></w:p><w:p><w:pPr/><w:r><w:rPr/><w:t xml:space="preserve">Article dans une revue</w:t></w:r><w:r><w:rPr/><w:t xml:space="preserve"> (compte-rendu de lecture)</w:t></w:r></w:p><w:p><w:pPr/><w:hyperlink r:id="rId35" w:history="1"><w:r><w:rPr><w:color w:val="#410a8c"/><w:u w:val="single"/></w:rPr><w:t xml:space="preserve">hal-04176360v1</w:t></w:r></w:hyperlink></w:p></w:tc></w:tr><w:tr><w:trPr/><w:tc><w:tcPr><w:noWrap/></w:tcPr><w:p><w:pPr><w:spacing w:after="200"/></w:pPr><w:hyperlink r:id="rId36" w:history="1"><w:r><w:rPr><w:color w:val="1e198e"/><w:b w:val="1"/><w:bCs w:val="1"/><w:u w:val="single"/></w:rPr><w:t xml:space="preserve">Compte rendu d'ouvrage: Andrea Pellettieri, I composti nell’ Alessandra di Licofrone: studi filologici e linguistici. Berlin - Boston, De Gruyter (Untersuchungen zur antiken Literatur und Geschichte, Band 147), 2021. XII + 208 p. Compte rendu publié en ligne dans Bryn Mawr Classical Review en 2021</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6" w:history="1"><w:r><w:rPr><w:color w:val="#410a8c"/><w:u w:val="single"/></w:rPr><w:t xml:space="preserve">hal-03246279v1</w:t></w:r></w:hyperlink></w:p></w:tc></w:tr><w:tr><w:trPr/><w:tc><w:tcPr><w:noWrap/></w:tcPr><w:p><w:pPr><w:spacing w:after="200"/></w:pPr><w:hyperlink r:id="rId37" w:history="1"><w:r><w:rPr><w:color w:val="1e198e"/><w:b w:val="1"/><w:bCs w:val="1"/><w:u w:val="single"/></w:rPr><w:t xml:space="preserve">Compte rendu d'ouvrage: Franco Montanari (éd.), History of Ancient Greek Scholarship: From the Beginnings to the End of the Byzantine Age, Leyde - Boston, Brill, 2020, VII + 709 p. Compte rendu publié en ligne dans Bryn Mawr Classical Review en 2021 (BMCR 2021.01.32)</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7" w:history="1"><w:r><w:rPr><w:color w:val="#410a8c"/><w:u w:val="single"/></w:rPr><w:t xml:space="preserve">hal-03246275v1</w:t></w:r></w:hyperlink></w:p></w:tc></w:tr><w:tr><w:trPr/><w:tc><w:tcPr><w:noWrap/></w:tcPr><w:p><w:pPr><w:spacing w:after="200"/></w:pPr><w:hyperlink r:id="rId38" w:history="1"><w:r><w:rPr><w:color w:val="1e198e"/><w:b w:val="1"/><w:bCs w:val="1"/><w:u w:val="single"/></w:rPr><w:t xml:space="preserve">Compte rendu de : Juan Rodríguez Somolinos, Helena Rodríguez Somolinos, Elvira Gangutia Elícegui (coord.), Diccionario Griego-Español. Volumen VIII (ἔξαυρος - ἐπισκήνωσις), redactado bajo la direcciόn de Francisco R. Adrados, Madrid, Consejo Superior de Investigaciones Científicas, 2019, XLIX + 238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2021, 95 (2), pp.250-251</w:t></w:r></w:p><w:p><w:pPr/><w:r><w:rPr/><w:t xml:space="preserve">Article dans une revue</w:t></w:r><w:r><w:rPr/><w:t xml:space="preserve"> (compte-rendu de lecture)</w:t></w:r></w:p><w:p><w:pPr/><w:hyperlink r:id="rId38" w:history="1"><w:r><w:rPr><w:color w:val="#410a8c"/><w:u w:val="single"/></w:rPr><w:t xml:space="preserve">hal-04176362v1</w:t></w:r></w:hyperlink></w:p></w:tc></w:tr><w:tr><w:trPr/><w:tc><w:tcPr><w:noWrap/></w:tcPr><w:p><w:pPr><w:spacing w:after="200"/></w:pPr><w:hyperlink r:id="rId39" w:history="1"><w:r><w:rPr><w:color w:val="1e198e"/><w:b w:val="1"/><w:bCs w:val="1"/><w:u w:val="single"/></w:rPr><w:t xml:space="preserve">Compte rendu d'ouvrage: Sylvain Patri, Phonologie hittite, Leyde - Boston, Brill (Handbook of Oriental Studies, Section One, The Near and Middle East, 130), 2019, XIV + 733 p. Compte rendu publié dans le Bulletin de la Société de Linguistique de Paris, 115/2, 2020 [2021], p. 63-69</w:t></w:r></w:hyperlink></w:p><w:p><w:pPr/><w:hyperlink r:id="rId10" w:history="1"><w:r><w:rPr><w:color w:val="#410a8c"/><w:u w:val="single"/></w:rPr><w:t xml:space="preserve">Eric Dieu</w:t></w:r></w:hyperlink></w:p><w:p><w:pPr/><w:r><w:rPr/><w:t xml:space="preserve">2021</w:t></w:r></w:p><w:p><w:pPr/><w:r><w:rPr/><w:t xml:space="preserve">Article dans une revue</w:t></w:r><w:r><w:rPr/><w:t xml:space="preserve"> (compte-rendu de lecture)</w:t></w:r></w:p><w:p><w:pPr/><w:hyperlink r:id="rId39" w:history="1"><w:r><w:rPr><w:color w:val="#410a8c"/><w:u w:val="single"/></w:rPr><w:t xml:space="preserve">hal-03246263v1</w:t></w:r></w:hyperlink></w:p></w:tc></w:tr><w:tr><w:trPr/><w:tc><w:tcPr><w:noWrap/></w:tcPr><w:p><w:pPr><w:spacing w:after="200"/></w:pPr><w:hyperlink r:id="rId40" w:history="1"><w:r><w:rPr><w:color w:val="1e198e"/><w:b w:val="1"/><w:bCs w:val="1"/><w:u w:val="single"/></w:rPr><w:t xml:space="preserve">Compte rendu de : Eduard Meusel, Pindarus Indogermanicus. Untersuchungen zum Erbe dichtersprachlicher Phraseologie bei Pindar, Beiträge zur Altertumskunde, 378, Berlin – Boston, Walter de Gruyter, 2020, XVI + 852 pages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2021, 95 (2), pp.252-254. </w:t></w:r><w:hyperlink r:id="rId41" w:history="1"><w:r><w:rPr><w:color w:val="#410a8c"/><w:u w:val="single"/></w:rPr><w:t xml:space="preserve">⟨10.3917/phil.952.0250⟩</w:t></w:r></w:hyperlink></w:p><w:p><w:pPr/><w:r><w:rPr/><w:t xml:space="preserve">Article dans une revue</w:t></w:r><w:r><w:rPr/><w:t xml:space="preserve"> (compte-rendu de lecture)</w:t></w:r></w:p><w:p><w:pPr/><w:hyperlink r:id="rId40" w:history="1"><w:r><w:rPr><w:color w:val="#410a8c"/><w:u w:val="single"/></w:rPr><w:t xml:space="preserve">hal-04176363v1</w:t></w:r></w:hyperlink></w:p></w:tc></w:tr><w:tr><w:trPr/><w:tc><w:tcPr><w:noWrap/></w:tcPr><w:p><w:pPr><w:spacing w:after="200"/></w:pPr><w:hyperlink r:id="rId42" w:history="1"><w:r><w:rPr><w:color w:val="1e198e"/><w:b w:val="1"/><w:bCs w:val="1"/><w:u w:val="single"/></w:rPr><w:t xml:space="preserve">Compte rendu d'ouvrage: Claire Le Feuvre, Daniel Petit et Georges-Jean Pinault (éd.), Verbal Adjectives and Participles in Indo-European Languages / Adjectifs verbaux et participes dans les langues indo-européennes. Proceedings of the conference of the Society for Indo-European Studies (Indogermanische Gesellschaft), Paris, 24th to 26th September 2014, Brême, Hempen, 2017. Compte rendu publié dans la Revue de philologie, 92/1, 2018 [2020], p. 115-118</w:t></w:r></w:hyperlink></w:p><w:p><w:pPr/><w:hyperlink r:id="rId10" w:history="1"><w:r><w:rPr><w:color w:val="#410a8c"/><w:u w:val="single"/></w:rPr><w:t xml:space="preserve">Eric Dieu</w:t></w:r></w:hyperlink></w:p><w:p><w:pPr/><w:r><w:rPr/><w:t xml:space="preserve">2020</w:t></w:r></w:p><w:p><w:pPr/><w:r><w:rPr/><w:t xml:space="preserve">Article dans une revue</w:t></w:r><w:r><w:rPr/><w:t xml:space="preserve"> (compte-rendu de lecture)</w:t></w:r></w:p><w:p><w:pPr/><w:hyperlink r:id="rId42" w:history="1"><w:r><w:rPr><w:color w:val="#410a8c"/><w:u w:val="single"/></w:rPr><w:t xml:space="preserve">hal-03246251v1</w:t></w:r></w:hyperlink></w:p></w:tc></w:tr><w:tr><w:trPr/><w:tc><w:tcPr><w:noWrap/></w:tcPr><w:p><w:pPr><w:spacing w:after="200"/></w:pPr><w:hyperlink r:id="rId43" w:history="1"><w:r><w:rPr><w:color w:val="1e198e"/><w:b w:val="1"/><w:bCs w:val="1"/><w:u w:val="single"/></w:rPr><w:t xml:space="preserve">Compte rendu d'ouvrage: Alain Blanc, Les Adjectifs sigmatiques du grec ancien. Un cas de métamorphisme dérivationnel, Innsbruck (Innsbrucker Beiträge zur Sprachwissenschaft, Band 160), 2018, XVI + 707 p. Compte rendu publié dans le Bulletin de la Société de Linguistique de Paris, 114/2, 2019 [2020], p. 165-172</w:t></w:r></w:hyperlink></w:p><w:p><w:pPr/><w:hyperlink r:id="rId10" w:history="1"><w:r><w:rPr><w:color w:val="#410a8c"/><w:u w:val="single"/></w:rPr><w:t xml:space="preserve">Eric Dieu</w:t></w:r></w:hyperlink></w:p><w:p><w:pPr/><w:r><w:rPr/><w:t xml:space="preserve">2020</w:t></w:r></w:p><w:p><w:pPr/><w:r><w:rPr/><w:t xml:space="preserve">Article dans une revue</w:t></w:r><w:r><w:rPr/><w:t xml:space="preserve"> (compte-rendu de lecture)</w:t></w:r></w:p><w:p><w:pPr/><w:hyperlink r:id="rId43" w:history="1"><w:r><w:rPr><w:color w:val="#410a8c"/><w:u w:val="single"/></w:rPr><w:t xml:space="preserve">hal-03246256v1</w:t></w:r></w:hyperlink></w:p></w:tc></w:tr><w:tr><w:trPr/><w:tc><w:tcPr><w:noWrap/></w:tcPr><w:p><w:pPr><w:spacing w:after="200"/></w:pPr><w:hyperlink r:id="rId44" w:history="1"><w:r><w:rPr><w:color w:val="1e198e"/><w:b w:val="1"/><w:bCs w:val="1"/><w:u w:val="single"/></w:rPr><w:t xml:space="preserve">Le “meilleur” et le “pire” chez Apollonios de Rhodes, ou de l’art d’être plus “homérique” qu’Homère</w:t></w:r></w:hyperlink></w:p><w:p><w:pPr/><w:hyperlink r:id="rId10" w:history="1"><w:r><w:rPr><w:color w:val="#410a8c"/><w:u w:val="single"/></w:rPr><w:t xml:space="preserve">Eric Dieu</w:t></w:r></w:hyperlink></w:p><w:p><w:pPr/><w:r><w:rPr><w:i w:val="1"/><w:iCs w:val="1"/></w:rPr><w:t xml:space="preserve">Aitia. Regards sur la culture hellénistique au XXIe siècle</w:t></w:r><w:r><w:rPr/><w:t xml:space="preserve">, 2019, Approches linguistiques d’Apollonios de Rhodes, 9 (2), </w:t></w:r><w:hyperlink r:id="rId45" w:history="1"><w:r><w:rPr><w:color w:val="#410a8c"/><w:u w:val="single"/></w:rPr><w:t xml:space="preserve">⟨10.4000/aitia.5207⟩</w:t></w:r></w:hyperlink></w:p><w:p><w:pPr/><w:r><w:rPr/><w:t xml:space="preserve">Article dans une revue</w:t></w:r></w:p><w:p><w:pPr/><w:hyperlink r:id="rId44" w:history="1"><w:r><w:rPr><w:color w:val="#410a8c"/><w:u w:val="single"/></w:rPr><w:t xml:space="preserve">hal-03246191v1</w:t></w:r></w:hyperlink></w:p></w:tc></w:tr><w:tr><w:trPr/><w:tc><w:tcPr><w:noWrap/></w:tcPr><w:p><w:pPr><w:spacing w:after="200"/></w:pPr><w:hyperlink r:id="rId46" w:history="1"><w:r><w:rPr><w:color w:val="1e198e"/><w:b w:val="1"/><w:bCs w:val="1"/><w:u w:val="single"/></w:rPr><w:t xml:space="preserve">Compte rendu d'ouvrage: Harald Bichlmeier et Andreas Opfermann (éd.), Das Menschenbild bei den Indogermanen. Brême, Baar Verlag, Studien zur historisch-vergleichenden Sprachwissenschaft 9 (SHVS 9), 2017, 198 p. Compte rendu publié dans Kratylos. Kritisches Berichts- und Rezensionsorgan für indogermanische und allgemeine Sprachwissenschaft, 64, 2019, p. 1-6</w:t></w:r></w:hyperlink></w:p><w:p><w:pPr/><w:hyperlink r:id="rId10" w:history="1"><w:r><w:rPr><w:color w:val="#410a8c"/><w:u w:val="single"/></w:rPr><w:t xml:space="preserve">Eric Dieu</w:t></w:r></w:hyperlink></w:p><w:p><w:pPr/><w:r><w:rPr/><w:t xml:space="preserve">2019</w:t></w:r></w:p><w:p><w:pPr/><w:r><w:rPr/><w:t xml:space="preserve">Article dans une revue</w:t></w:r><w:r><w:rPr/><w:t xml:space="preserve"> (compte-rendu de lecture)</w:t></w:r></w:p><w:p><w:pPr/><w:hyperlink r:id="rId46" w:history="1"><w:r><w:rPr><w:color w:val="#410a8c"/><w:u w:val="single"/></w:rPr><w:t xml:space="preserve">hal-03246268v1</w:t></w:r></w:hyperlink></w:p></w:tc></w:tr><w:tr><w:trPr/><w:tc><w:tcPr><w:noWrap/></w:tcPr><w:p><w:pPr><w:spacing w:after="200"/></w:pPr><w:hyperlink r:id="rId47" w:history="1"><w:r><w:rPr><w:color w:val="1e198e"/><w:b w:val="1"/><w:bCs w:val="1"/><w:u w:val="single"/></w:rPr><w:t xml:space="preserve">Compte rendu d'ouvrage : Andreas Opfermann. Univerbierung. Der passive Wortbildungsmechanismus. Brême, Baar Verlag, Studien zur historisch-vergleichenden Sprachwissenschaft 8 (SHVS 8), 2016, 362 p.</w:t></w:r></w:hyperlink></w:p><w:p><w:pPr/><w:hyperlink r:id="rId10" w:history="1"><w:r><w:rPr><w:color w:val="#410a8c"/><w:u w:val="single"/></w:rPr><w:t xml:space="preserve">Eric Dieu</w:t></w:r></w:hyperlink></w:p><w:p><w:pPr/><w:r><w:rPr><w:i w:val="1"/><w:iCs w:val="1"/></w:rPr><w:t xml:space="preserve">Kratylos</w:t></w:r><w:r><w:rPr/><w:t xml:space="preserve">, 2019, 64, pp.91-96</w:t></w:r></w:p><w:p><w:pPr/><w:r><w:rPr/><w:t xml:space="preserve">Article dans une revue</w:t></w:r><w:r><w:rPr/><w:t xml:space="preserve"> (compte-rendu de lecture)</w:t></w:r></w:p><w:p><w:pPr/><w:hyperlink r:id="rId47" w:history="1"><w:r><w:rPr><w:color w:val="#410a8c"/><w:u w:val="single"/></w:rPr><w:t xml:space="preserve">hal-03246271v1</w:t></w:r></w:hyperlink></w:p></w:tc></w:tr><w:tr><w:trPr/><w:tc><w:tcPr><w:noWrap/></w:tcPr><w:p><w:pPr><w:spacing w:after="200"/></w:pPr><w:hyperlink r:id="rId48" w:history="1"><w:r><w:rPr><w:color w:val="1e198e"/><w:b w:val="1"/><w:bCs w:val="1"/><w:u w:val="single"/></w:rPr><w:t xml:space="preserve">Compte-rendu d'ouvrage : Andreas Willi, Origins of the Greek Verb, Cambridge - New York, Cambridge University Press, 2018, XXXI + 713 p.</w:t></w:r></w:hyperlink></w:p><w:p><w:pPr/><w:hyperlink r:id="rId10" w:history="1"><w:r><w:rPr><w:color w:val="#410a8c"/><w:u w:val="single"/></w:rPr><w:t xml:space="preserve">Eric Dieu</w:t></w:r></w:hyperlink></w:p><w:p><w:pPr/><w:r><w:rPr><w:i w:val="1"/><w:iCs w:val="1"/></w:rPr><w:t xml:space="preserve">Bryn Mawr Classical Review</w:t></w:r><w:r><w:rPr/><w:t xml:space="preserve">, 2019</w:t></w:r></w:p><w:p><w:pPr/><w:r><w:rPr/><w:t xml:space="preserve">Article dans une revue</w:t></w:r><w:r><w:rPr/><w:t xml:space="preserve"> (compte-rendu de lecture)</w:t></w:r></w:p><w:p><w:pPr/><w:hyperlink r:id="rId48" w:history="1"><w:r><w:rPr><w:color w:val="#410a8c"/><w:u w:val="single"/></w:rPr><w:t xml:space="preserve">hal-02151258v1</w:t></w:r></w:hyperlink></w:p></w:tc></w:tr><w:tr><w:trPr/><w:tc><w:tcPr><w:noWrap/></w:tcPr><w:p><w:pPr><w:spacing w:after="200"/></w:pPr><w:hyperlink r:id="rId49" w:history="1"><w:r><w:rPr><w:color w:val="1e198e"/><w:b w:val="1"/><w:bCs w:val="1"/><w:u w:val="single"/></w:rPr><w:t xml:space="preserve">Compte rendu: Ivo Hajnal, Daniel Kölligan et Katharina Zipser (éd.), Miscellanea Indogermanica. Festschrift für José Luis García Ramόn zum 65. Geburtstag, Innsbruck, Institut für Sprachen und Literaturen der Universität, 2017, 929 p. Compte rendu publié dans le Bulletin de la Société de Linguistique de Paris, 113/2, p. 170-176</w:t></w:r></w:hyperlink></w:p><w:p><w:pPr/><w:hyperlink r:id="rId10" w:history="1"><w:r><w:rPr><w:color w:val="#410a8c"/><w:u w:val="single"/></w:rPr><w:t xml:space="preserve">Eric Dieu</w:t></w:r></w:hyperlink></w:p><w:p><w:pPr/><w:r><w:rPr/><w:t xml:space="preserve">2018</w:t></w:r></w:p><w:p><w:pPr/><w:r><w:rPr/><w:t xml:space="preserve">Article dans une revue</w:t></w:r><w:r><w:rPr/><w:t xml:space="preserve"> (compte-rendu de lecture)</w:t></w:r></w:p><w:p><w:pPr/><w:hyperlink r:id="rId49" w:history="1"><w:r><w:rPr><w:color w:val="#410a8c"/><w:u w:val="single"/></w:rPr><w:t xml:space="preserve">hal-02151250v1</w:t></w:r></w:hyperlink></w:p></w:tc></w:tr><w:tr><w:trPr/><w:tc><w:tcPr><w:noWrap/></w:tcPr><w:p><w:pPr><w:spacing w:after="200"/></w:pPr><w:hyperlink r:id="rId50" w:history="1"><w:r><w:rPr><w:color w:val="1e198e"/><w:b w:val="1"/><w:bCs w:val="1"/><w:u w:val="single"/></w:rPr><w:t xml:space="preserve">Compte rendu: Bjarne Simmelkjær Sandgaard Hansen, Adam Hyllested, Anders Richardt Jørgensen, Guus Kroonen, Jenny Helena Larsson, Benedicte Nielsen Whitehead, Thomas Olander et Tobias Mosbæk Søborg (éd.), Usque ad Radices. Indo-European Studies in Honour of Birgit Anette Olsen. Copenhague, Museum Tusculanums Forlag Copenhagen (Copenhagen Studies in Indo-European, 8), 2017. XV + 815 p. Compte rendu d'ouvrage publié dans Kratylos, 63, p. 87-100</w:t></w:r></w:hyperlink></w:p><w:p><w:pPr/><w:hyperlink r:id="rId10" w:history="1"><w:r><w:rPr><w:color w:val="#410a8c"/><w:u w:val="single"/></w:rPr><w:t xml:space="preserve">Eric Dieu</w:t></w:r></w:hyperlink></w:p><w:p><w:pPr/><w:r><w:rPr/><w:t xml:space="preserve">2018</w:t></w:r></w:p><w:p><w:pPr/><w:r><w:rPr/><w:t xml:space="preserve">Article dans une revue</w:t></w:r><w:r><w:rPr/><w:t xml:space="preserve"> (compte-rendu de lecture)</w:t></w:r></w:p><w:p><w:pPr/><w:hyperlink r:id="rId50" w:history="1"><w:r><w:rPr><w:color w:val="#410a8c"/><w:u w:val="single"/></w:rPr><w:t xml:space="preserve">hal-01870660v1</w:t></w:r></w:hyperlink></w:p></w:tc></w:tr><w:tr><w:trPr/><w:tc><w:tcPr><w:noWrap/></w:tcPr><w:p><w:pPr><w:spacing w:after="200"/></w:pPr><w:hyperlink r:id="rId51" w:history="1"><w:r><w:rPr><w:color w:val="1e198e"/><w:b w:val="1"/><w:bCs w:val="1"/><w:u w:val="single"/></w:rPr><w:t xml:space="preserve">Grec ἑτοῖμος / ἕτοιμος “qui est sous la main, prêt, disponible”, hitt. zē(y)a- “cuire (intr.) ; être cuit, être prêt”, zinni- “finir, en finir avec, venir à bout de” : du “tout cuit” étymologique ?</w:t></w:r></w:hyperlink></w:p><w:p><w:pPr/><w:hyperlink r:id="rId10" w:history="1"><w:r><w:rPr><w:color w:val="#410a8c"/><w:u w:val="single"/></w:rPr><w:t xml:space="preserve">Eric Dieu</w:t></w:r></w:hyperlink></w:p><w:p><w:pPr/><w:r><w:rPr><w:i w:val="1"/><w:iCs w:val="1"/></w:rPr><w:t xml:space="preserve">Revue des Études Grecques</w:t></w:r><w:r><w:rPr/><w:t xml:space="preserve">, 2018, 131/2, pp.371-413</w:t></w:r></w:p><w:p><w:pPr/><w:r><w:rPr/><w:t xml:space="preserve">Article dans une revue</w:t></w:r></w:p><w:p><w:pPr/><w:hyperlink r:id="rId51" w:history="1"><w:r><w:rPr><w:color w:val="#410a8c"/><w:u w:val="single"/></w:rPr><w:t xml:space="preserve">hal-02151244v1</w:t></w:r></w:hyperlink></w:p></w:tc></w:tr><w:tr><w:trPr/><w:tc><w:tcPr><w:noWrap/></w:tcPr><w:p><w:pPr><w:spacing w:after="200"/></w:pPr><w:hyperlink r:id="rId52" w:history="1"><w:r><w:rPr><w:color w:val="1e198e"/><w:b w:val="1"/><w:bCs w:val="1"/><w:u w:val="single"/></w:rPr><w:t xml:space="preserve">L’étymologie de l’adjectif grec συχνός, et le traitement des séquences *-sKn- et *-sKm- en grec ancien</w:t></w:r></w:hyperlink></w:p><w:p><w:pPr/><w:hyperlink r:id="rId10" w:history="1"><w:r><w:rPr><w:color w:val="#410a8c"/><w:u w:val="single"/></w:rPr><w:t xml:space="preserve">Eric Dieu</w:t></w:r></w:hyperlink></w:p><w:p><w:pPr/><w:r><w:rPr><w:i w:val="1"/><w:iCs w:val="1"/></w:rPr><w:t xml:space="preserve">Bulletin de la Société de Linguistique de Paris</w:t></w:r><w:r><w:rPr/><w:t xml:space="preserve">, 2017, 112 (1), pp.51-76</w:t></w:r></w:p><w:p><w:pPr/><w:r><w:rPr/><w:t xml:space="preserve">Article dans une revue</w:t></w:r></w:p><w:p><w:pPr/><w:hyperlink r:id="rId52" w:history="1"><w:r><w:rPr><w:color w:val="#410a8c"/><w:u w:val="single"/></w:rPr><w:t xml:space="preserve">hal-01859793v1</w:t></w:r></w:hyperlink></w:p></w:tc></w:tr><w:tr><w:trPr/><w:tc><w:tcPr><w:noWrap/></w:tcPr><w:p><w:pPr><w:spacing w:after="200"/></w:pPr><w:hyperlink r:id="rId53" w:history="1"><w:r><w:rPr><w:color w:val="1e198e"/><w:b w:val="1"/><w:bCs w:val="1"/><w:u w:val="single"/></w:rPr><w:t xml:space="preserve">L’accent récessif du vocatif en grec ancien : entre archaïsme et innovations</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2017, 91/1, pp.25-51</w:t></w:r></w:p><w:p><w:pPr/><w:r><w:rPr/><w:t xml:space="preserve">Article dans une revue</w:t></w:r></w:p><w:p><w:pPr/><w:hyperlink r:id="rId53" w:history="1"><w:r><w:rPr><w:color w:val="#410a8c"/><w:u w:val="single"/></w:rPr><w:t xml:space="preserve">hal-02151246v1</w:t></w:r></w:hyperlink></w:p></w:tc></w:tr><w:tr><w:trPr/><w:tc><w:tcPr><w:noWrap/></w:tcPr><w:p><w:pPr><w:spacing w:after="200"/></w:pPr><w:hyperlink r:id="rId54" w:history="1"><w:r><w:rPr><w:color w:val="1e198e"/><w:b w:val="1"/><w:bCs w:val="1"/><w:u w:val="single"/></w:rPr><w:t xml:space="preserve">Compte rendu: Gérard Genevrois, Le Vocabulaire institutionnel crétois d’après les inscriptions (VIIe - IIe s. av. J.-C.). Étude philologique et dialectologique, Genève, Droz (collection des Hautes Études du monde gréco-romain, 54), 2017, 541 p. Compte rendu d'ouvrage paru dans Bryn Mawr Classical Review, http://bmcr.brynmawr.edu/2017/2017-11-61.html</w:t></w:r></w:hyperlink></w:p><w:p><w:pPr/><w:hyperlink r:id="rId10" w:history="1"><w:r><w:rPr><w:color w:val="#410a8c"/><w:u w:val="single"/></w:rPr><w:t xml:space="preserve">Eric Dieu</w:t></w:r></w:hyperlink></w:p><w:p><w:pPr/><w:r><w:rPr/><w:t xml:space="preserve">2017</w:t></w:r></w:p><w:p><w:pPr/><w:r><w:rPr/><w:t xml:space="preserve">Article dans une revue</w:t></w:r><w:r><w:rPr/><w:t xml:space="preserve"> (compte-rendu de lecture)</w:t></w:r></w:p><w:p><w:pPr/><w:hyperlink r:id="rId54" w:history="1"><w:r><w:rPr><w:color w:val="#410a8c"/><w:u w:val="single"/></w:rPr><w:t xml:space="preserve">halshs-01860303v1</w:t></w:r></w:hyperlink></w:p></w:tc></w:tr><w:tr><w:trPr/><w:tc><w:tcPr><w:noWrap/></w:tcPr><w:p><w:pPr><w:spacing w:after="200"/></w:pPr><w:hyperlink r:id="rId55" w:history="1"><w:r><w:rPr><w:color w:val="1e198e"/><w:b w:val="1"/><w:bCs w:val="1"/><w:u w:val="single"/></w:rPr><w:t xml:space="preserve">Compte rendu: Pierre Flobert, Grammaire comparée et variétés du latin. Genève, Droz, 2014, XX + 745 p. Compte rendu d'ouvrage paru dans Wékwos. Revue d’études indo-européennes, 2, p. 283-285</w:t></w:r></w:hyperlink></w:p><w:p><w:pPr/><w:hyperlink r:id="rId10" w:history="1"><w:r><w:rPr><w:color w:val="#410a8c"/><w:u w:val="single"/></w:rPr><w:t xml:space="preserve">Eric Dieu</w:t></w:r></w:hyperlink></w:p><w:p><w:pPr/><w:r><w:rPr/><w:t xml:space="preserve">2016</w:t></w:r></w:p><w:p><w:pPr/><w:r><w:rPr/><w:t xml:space="preserve">Article dans une revue</w:t></w:r><w:r><w:rPr/><w:t xml:space="preserve"> (compte-rendu de lecture)</w:t></w:r></w:p><w:p><w:pPr/><w:hyperlink r:id="rId55" w:history="1"><w:r><w:rPr><w:color w:val="#410a8c"/><w:u w:val="single"/></w:rPr><w:t xml:space="preserve">halshs-01860291v1</w:t></w:r></w:hyperlink></w:p></w:tc></w:tr><w:tr><w:trPr/><w:tc><w:tcPr><w:noWrap/></w:tcPr><w:p><w:pPr><w:spacing w:after="200"/></w:pPr><w:hyperlink r:id="rId56" w:history="1"><w:r><w:rPr><w:color w:val="1e198e"/><w:b w:val="1"/><w:bCs w:val="1"/><w:u w:val="single"/></w:rPr><w:t xml:space="preserve">Compte rendu: Raffaella Bombi, Paola Cotticelli Kurras, Vincenzo Orioles (éd.), L’eredità scientifica di Roberto Gusmani. Atti della Tavola rotonda, Udine 26 febbraio 2013. Alessandria, Edizioni dell’Orso, 2014. Compte rendu d'ouvrage paru dans le Bulletin de la Société de Linguistique de Paris, 110/2, p. 77-79</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56" w:history="1"><w:r><w:rPr><w:color w:val="#410a8c"/><w:u w:val="single"/></w:rPr><w:t xml:space="preserve">halshs-01860292v1</w:t></w:r></w:hyperlink></w:p></w:tc></w:tr><w:tr><w:trPr/><w:tc><w:tcPr><w:noWrap/></w:tcPr><w:p><w:pPr><w:spacing w:after="200"/></w:pPr><w:hyperlink r:id="rId57" w:history="1"><w:r><w:rPr><w:color w:val="1e198e"/><w:b w:val="1"/><w:bCs w:val="1"/><w:u w:val="single"/></w:rPr><w:t xml:space="preserve">Grec ἀσχαλάω, ἀσχάλλω, σχολή</w:t></w:r></w:hyperlink></w:p><w:p><w:pPr/><w:hyperlink r:id="rId10" w:history="1"><w:r><w:rPr><w:color w:val="#410a8c"/><w:u w:val="single"/></w:rPr><w:t xml:space="preserve">Eric Dieu</w:t></w:r></w:hyperlink></w:p><w:p><w:pPr/><w:r><w:rPr><w:i w:val="1"/><w:iCs w:val="1"/></w:rPr><w:t xml:space="preserve">Glotta</w:t></w:r><w:r><w:rPr/><w:t xml:space="preserve">, 2015, 91, pp.46-61</w:t></w:r></w:p><w:p><w:pPr/><w:r><w:rPr/><w:t xml:space="preserve">Article dans une revue</w:t></w:r></w:p><w:p><w:pPr/><w:hyperlink r:id="rId57" w:history="1"><w:r><w:rPr><w:color w:val="#410a8c"/><w:u w:val="single"/></w:rPr><w:t xml:space="preserve">hal-01859914v1</w:t></w:r></w:hyperlink></w:p></w:tc></w:tr><w:tr><w:trPr/><w:tc><w:tcPr><w:noWrap/></w:tcPr><w:p><w:pPr><w:spacing w:after="200"/></w:pPr><w:hyperlink r:id="rId58" w:history="1"><w:r><w:rPr><w:color w:val="1e198e"/><w:b w:val="1"/><w:bCs w:val="1"/><w:u w:val="single"/></w:rPr><w:t xml:space="preserve">Vocalisme et consonantisme expressifs dans le vocabulaire des sons inarticulés en grec ancien</w:t></w:r></w:hyperlink></w:p><w:p><w:pPr/><w:hyperlink r:id="rId10" w:history="1"><w:r><w:rPr><w:color w:val="#410a8c"/><w:u w:val="single"/></w:rPr><w:t xml:space="preserve">Eric Dieu</w:t></w:r></w:hyperlink></w:p><w:p><w:pPr/><w:r><w:rPr><w:i w:val="1"/><w:iCs w:val="1"/></w:rPr><w:t xml:space="preserve">Pallas. Revue d'études antiques</w:t></w:r><w:r><w:rPr/><w:t xml:space="preserve">, 2015, 98, pp.15-30</w:t></w:r></w:p><w:p><w:pPr/><w:r><w:rPr/><w:t xml:space="preserve">Article dans une revue</w:t></w:r></w:p><w:p><w:pPr/><w:hyperlink r:id="rId58" w:history="1"><w:r><w:rPr><w:color w:val="#410a8c"/><w:u w:val="single"/></w:rPr><w:t xml:space="preserve">hal-01859809v1</w:t></w:r></w:hyperlink></w:p></w:tc></w:tr><w:tr><w:trPr/><w:tc><w:tcPr><w:noWrap/></w:tcPr><w:p><w:pPr><w:spacing w:after="200"/></w:pPr><w:hyperlink r:id="rId59" w:history="1"><w:r><w:rPr><w:color w:val="1e198e"/><w:b w:val="1"/><w:bCs w:val="1"/><w:u w:val="single"/></w:rPr><w:t xml:space="preserve">La loi de Bartoli : une loi de rétraction iambique de l’accent en grec ancien ?</w:t></w:r></w:hyperlink></w:p><w:p><w:pPr/><w:hyperlink r:id="rId10" w:history="1"><w:r><w:rPr><w:color w:val="#410a8c"/><w:u w:val="single"/></w:rPr><w:t xml:space="preserve">Eric Dieu</w:t></w:r></w:hyperlink></w:p><w:p><w:pPr/><w:r><w:rPr><w:i w:val="1"/><w:iCs w:val="1"/></w:rPr><w:t xml:space="preserve">Bulletin de la Société de Linguistique de Paris</w:t></w:r><w:r><w:rPr/><w:t xml:space="preserve">, 2015, 110 (1)</w:t></w:r></w:p><w:p><w:pPr/><w:r><w:rPr/><w:t xml:space="preserve">Article dans une revue</w:t></w:r></w:p><w:p><w:pPr/><w:hyperlink r:id="rId59" w:history="1"><w:r><w:rPr><w:color w:val="#410a8c"/><w:u w:val="single"/></w:rPr><w:t xml:space="preserve">hal-01859805v1</w:t></w:r></w:hyperlink></w:p></w:tc></w:tr><w:tr><w:trPr/><w:tc><w:tcPr><w:noWrap/></w:tcPr><w:p><w:pPr><w:spacing w:after="200"/></w:pPr><w:hyperlink r:id="rId60" w:history="1"><w:r><w:rPr><w:color w:val="1e198e"/><w:b w:val="1"/><w:bCs w:val="1"/><w:u w:val="single"/></w:rPr><w:t xml:space="preserve">Compte rendu: Émile Benveniste, Langues, cultures, religions, choix d’articles réunis par Chloé Laplantine et Georges-Jean Pinault, Limoges, Lambert-Lucas, 2015, XLIV + 334 pages. Compte rendu d'ouvrage paru dans la Revue de philologie, 89/2, p. 192-193</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60" w:history="1"><w:r><w:rPr><w:color w:val="#410a8c"/><w:u w:val="single"/></w:rPr><w:t xml:space="preserve">halshs-01860298v1</w:t></w:r></w:hyperlink></w:p></w:tc></w:tr><w:tr><w:trPr/><w:tc><w:tcPr><w:noWrap/></w:tcPr><w:p><w:pPr><w:spacing w:after="200"/></w:pPr><w:hyperlink r:id="rId61" w:history="1"><w:r><w:rPr><w:color w:val="1e198e"/><w:b w:val="1"/><w:bCs w:val="1"/><w:u w:val="single"/></w:rPr><w:t xml:space="preserve">Compte rendu: Michael Janda, Purpurnes Meer. Sprache und Kultur der homerischen Welt, Innsbruck (Innsbrucker Beiträge zur Kulturwissenschaft, Neue Folge, Band 7), 2014, 728 p. Compte rendu d'ouvrage paru dans le Bulletin de la Société de Linguistique de Paris, 110/2, p. 203-215</w:t></w:r></w:hyperlink></w:p><w:p><w:pPr/><w:hyperlink r:id="rId10" w:history="1"><w:r><w:rPr><w:color w:val="#410a8c"/><w:u w:val="single"/></w:rPr><w:t xml:space="preserve">Eric Dieu</w:t></w:r></w:hyperlink></w:p><w:p><w:pPr/><w:r><w:rPr/><w:t xml:space="preserve">2015</w:t></w:r></w:p><w:p><w:pPr/><w:r><w:rPr/><w:t xml:space="preserve">Article dans une revue</w:t></w:r><w:r><w:rPr/><w:t xml:space="preserve"> (compte-rendu de lecture)</w:t></w:r></w:p><w:p><w:pPr/><w:hyperlink r:id="rId61" w:history="1"><w:r><w:rPr><w:color w:val="#410a8c"/><w:u w:val="single"/></w:rPr><w:t xml:space="preserve">halshs-01860295v1</w:t></w:r></w:hyperlink></w:p></w:tc></w:tr><w:tr><w:trPr/><w:tc><w:tcPr><w:noWrap/></w:tcPr><w:p><w:pPr><w:spacing w:after="200"/></w:pPr><w:hyperlink r:id="rId62" w:history="1"><w:r><w:rPr><w:color w:val="1e198e"/><w:b w:val="1"/><w:bCs w:val="1"/><w:u w:val="single"/></w:rPr><w:t xml:space="preserve">Le verbe grec ἰαίνω : étude philologique et étymologique</w:t></w:r></w:hyperlink></w:p><w:p><w:pPr/><w:hyperlink r:id="rId10" w:history="1"><w:r><w:rPr><w:color w:val="#410a8c"/><w:u w:val="single"/></w:rPr><w:t xml:space="preserve">Eric Dieu</w:t></w:r></w:hyperlink></w:p><w:p><w:pPr/><w:r><w:rPr><w:i w:val="1"/><w:iCs w:val="1"/></w:rPr><w:t xml:space="preserve">Lalies [Langues et littérature : actes des sessions de linguistique et de littérature]</w:t></w:r><w:r><w:rPr/><w:t xml:space="preserve">, 2014, 34, pp.143-159</w:t></w:r></w:p><w:p><w:pPr/><w:r><w:rPr/><w:t xml:space="preserve">Article dans une revue</w:t></w:r></w:p><w:p><w:pPr/><w:hyperlink r:id="rId62" w:history="1"><w:r><w:rPr><w:color w:val="#410a8c"/><w:u w:val="single"/></w:rPr><w:t xml:space="preserve">hal-01859830v1</w:t></w:r></w:hyperlink></w:p></w:tc></w:tr><w:tr><w:trPr/><w:tc><w:tcPr><w:noWrap/></w:tcPr><w:p><w:pPr><w:spacing w:after="200"/></w:pPr><w:hyperlink r:id="rId63" w:history="1"><w:r><w:rPr><w:color w:val="1e198e"/><w:b w:val="1"/><w:bCs w:val="1"/><w:u w:val="single"/></w:rPr><w:t xml:space="preserve">Le verbe grec δῑφάω : lexique et étymologie</w:t></w:r></w:hyperlink></w:p><w:p><w:pPr/><w:hyperlink r:id="rId10" w:history="1"><w:r><w:rPr><w:color w:val="#410a8c"/><w:u w:val="single"/></w:rPr><w:t xml:space="preserve">Eric Dieu</w:t></w:r></w:hyperlink></w:p><w:p><w:pPr/><w:r><w:rPr><w:i w:val="1"/><w:iCs w:val="1"/></w:rPr><w:t xml:space="preserve">Revue des Études Grecques</w:t></w:r><w:r><w:rPr/><w:t xml:space="preserve">, 2014, 127 (2), pp.235-253</w:t></w:r></w:p><w:p><w:pPr/><w:r><w:rPr/><w:t xml:space="preserve">Article dans une revue</w:t></w:r></w:p><w:p><w:pPr/><w:hyperlink r:id="rId63" w:history="1"><w:r><w:rPr><w:color w:val="#410a8c"/><w:u w:val="single"/></w:rPr><w:t xml:space="preserve">hal-01859816v1</w:t></w:r></w:hyperlink></w:p></w:tc></w:tr><w:tr><w:trPr/><w:tc><w:tcPr><w:noWrap/></w:tcPr><w:p><w:pPr><w:spacing w:after="200"/></w:pPr><w:hyperlink r:id="rId64" w:history="1"><w:r><w:rPr><w:color w:val="1e198e"/><w:b w:val="1"/><w:bCs w:val="1"/><w:u w:val="single"/></w:rPr><w:t xml:space="preserve">Compte rendu: Annali del Dipartimento di Studi Letterari, Linguistici e Comparati. Sezione linguistica. AIΩN, N.S. 2, 2013. Compte rendu d'ouvrage paru dans le Bulletin de la Société de Linguistique de Paris, 109/2, p. 227-228</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4" w:history="1"><w:r><w:rPr><w:color w:val="#410a8c"/><w:u w:val="single"/></w:rPr><w:t xml:space="preserve">halshs-01860286v1</w:t></w:r></w:hyperlink></w:p></w:tc></w:tr><w:tr><w:trPr/><w:tc><w:tcPr><w:noWrap/></w:tcPr><w:p><w:pPr><w:spacing w:after="200"/></w:pPr><w:hyperlink r:id="rId65" w:history="1"><w:r><w:rPr><w:color w:val="1e198e"/><w:b w:val="1"/><w:bCs w:val="1"/><w:u w:val="single"/></w:rPr><w:t xml:space="preserve">Compte rendu: Folke Josephson, Ingmar Söhrman (éd.), Diachronic and Typological Perspectives on Verbs, Amsterdam - Philadelphia, John Benjamins Publishing Company, 2013, 443 p. Compte rendu d'ouvrage paru dans le Bulletin de la Société de Linguistique de Paris, 109/2, p. 62-64</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5" w:history="1"><w:r><w:rPr><w:color w:val="#410a8c"/><w:u w:val="single"/></w:rPr><w:t xml:space="preserve">halshs-01860281v1</w:t></w:r></w:hyperlink></w:p></w:tc></w:tr><w:tr><w:trPr/><w:tc><w:tcPr><w:noWrap/></w:tcPr><w:p><w:pPr><w:spacing w:after="200"/></w:pPr><w:hyperlink r:id="rId66" w:history="1"><w:r><w:rPr><w:color w:val="1e198e"/><w:b w:val="1"/><w:bCs w:val="1"/><w:u w:val="single"/></w:rPr><w:t xml:space="preserve">L’étymologie du verbe latin subō</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2014, 88 (2), pp.65-89</w:t></w:r></w:p><w:p><w:pPr/><w:r><w:rPr/><w:t xml:space="preserve">Article dans une revue</w:t></w:r></w:p><w:p><w:pPr/><w:hyperlink r:id="rId66" w:history="1"><w:r><w:rPr><w:color w:val="#410a8c"/><w:u w:val="single"/></w:rPr><w:t xml:space="preserve">hal-01859798v1</w:t></w:r></w:hyperlink></w:p></w:tc></w:tr><w:tr><w:trPr/><w:tc><w:tcPr><w:noWrap/></w:tcPr><w:p><w:pPr><w:spacing w:after="200"/></w:pPr><w:hyperlink r:id="rId67" w:history="1"><w:r><w:rPr><w:color w:val="1e198e"/><w:b w:val="1"/><w:bCs w:val="1"/><w:u w:val="single"/></w:rPr><w:t xml:space="preserve">L’adjectif grec λιαρός : lexique et étymologie</w:t></w:r></w:hyperlink></w:p><w:p><w:pPr/><w:hyperlink r:id="rId10" w:history="1"><w:r><w:rPr><w:color w:val="#410a8c"/><w:u w:val="single"/></w:rPr><w:t xml:space="preserve">Eric Dieu</w:t></w:r></w:hyperlink></w:p><w:p><w:pPr/><w:r><w:rPr><w:i w:val="1"/><w:iCs w:val="1"/></w:rPr><w:t xml:space="preserve">Bulletin de la Société de Linguistique de Paris</w:t></w:r><w:r><w:rPr/><w:t xml:space="preserve">, 2014, 109 (1), pp.237-256</w:t></w:r></w:p><w:p><w:pPr/><w:r><w:rPr/><w:t xml:space="preserve">Article dans une revue</w:t></w:r></w:p><w:p><w:pPr/><w:hyperlink r:id="rId67" w:history="1"><w:r><w:rPr><w:color w:val="#410a8c"/><w:u w:val="single"/></w:rPr><w:t xml:space="preserve">hal-01859823v1</w:t></w:r></w:hyperlink></w:p></w:tc></w:tr><w:tr><w:trPr/><w:tc><w:tcPr><w:noWrap/></w:tcPr><w:p><w:pPr><w:spacing w:after="200"/></w:pPr><w:hyperlink r:id="rId68" w:history="1"><w:r><w:rPr><w:color w:val="1e198e"/><w:b w:val="1"/><w:bCs w:val="1"/><w:u w:val="single"/></w:rPr><w:t xml:space="preserve">Compte rendu: Jaan Puhvel, Ultima Indoeuropaea, Innsbruck (Innsbrucker Beiträge zur Sprachwissenschaft, Band 143), 2012, 280 p. Compte rendu d'ouvrage paru dans le Bulletin de la Société de Linguistique de Paris, 109/2, p. 126-128</w:t></w:r></w:hyperlink></w:p><w:p><w:pPr/><w:hyperlink r:id="rId10" w:history="1"><w:r><w:rPr><w:color w:val="#410a8c"/><w:u w:val="single"/></w:rPr><w:t xml:space="preserve">Eric Dieu</w:t></w:r></w:hyperlink></w:p><w:p><w:pPr/><w:r><w:rPr/><w:t xml:space="preserve">2014</w:t></w:r></w:p><w:p><w:pPr/><w:r><w:rPr/><w:t xml:space="preserve">Article dans une revue</w:t></w:r><w:r><w:rPr/><w:t xml:space="preserve"> (compte-rendu de lecture)</w:t></w:r></w:p><w:p><w:pPr/><w:hyperlink r:id="rId68" w:history="1"><w:r><w:rPr><w:color w:val="#410a8c"/><w:u w:val="single"/></w:rPr><w:t xml:space="preserve">halshs-01860283v1</w:t></w:r></w:hyperlink></w:p></w:tc></w:tr><w:tr><w:trPr/><w:tc><w:tcPr><w:noWrap/></w:tcPr><w:p><w:pPr><w:spacing w:after="200"/></w:pPr><w:hyperlink r:id="rId69" w:history="1"><w:r><w:rPr><w:color w:val="1e198e"/><w:b w:val="1"/><w:bCs w:val="1"/><w:u w:val="single"/></w:rPr><w:t xml:space="preserve">L’étymologie de l’adjectif grec θεσπέσιος</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2013, 87 (1), pp.41-59</w:t></w:r></w:p><w:p><w:pPr/><w:r><w:rPr/><w:t xml:space="preserve">Article dans une revue</w:t></w:r></w:p><w:p><w:pPr/><w:hyperlink r:id="rId69" w:history="1"><w:r><w:rPr><w:color w:val="#410a8c"/><w:u w:val="single"/></w:rPr><w:t xml:space="preserve">hal-01859839v1</w:t></w:r></w:hyperlink></w:p></w:tc></w:tr><w:tr><w:trPr/><w:tc><w:tcPr><w:noWrap/></w:tcPr><w:p><w:pPr><w:spacing w:after="200"/></w:pPr><w:hyperlink r:id="rId70" w:history="1"><w:r><w:rPr><w:color w:val="1e198e"/><w:b w:val="1"/><w:bCs w:val="1"/><w:u w:val="single"/></w:rPr><w:t xml:space="preserve">Compte rendu: Harald Bichlmeier, Ablativ, Lokativ und Instrumental im Jungavestischen. Ein Beitrag zur altiranischen Kasussyntax, Hamburg, Baar-Verlag, 2011, 437 p. Compte rendu d'ouvrage paru dans le Bulletin de la Société de Linguistique de Paris, 108/2, p. 163-166</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70" w:history="1"><w:r><w:rPr><w:color w:val="#410a8c"/><w:u w:val="single"/></w:rPr><w:t xml:space="preserve">halshs-01860276v1</w:t></w:r></w:hyperlink></w:p></w:tc></w:tr><w:tr><w:trPr/><w:tc><w:tcPr><w:noWrap/></w:tcPr><w:p><w:pPr><w:spacing w:after="200"/></w:pPr><w:hyperlink r:id="rId71" w:history="1"><w:r><w:rPr><w:color w:val="1e198e"/><w:b w:val="1"/><w:bCs w:val="1"/><w:u w:val="single"/></w:rPr><w:t xml:space="preserve">Compte rendu: Marianna Pozza, La grafia delle occlusive intervocaliche in ittito. Verso una riformulazione della lex Sturtevant, 2 volumes (I, Introduzione e corpus lessicale ; II, Analisi dei dati), Roma, Il Calamo, 2011, XXIX + 771 p. Compte rendu d'ouvrage paru dans le Bulletin de la Société de Linguistique de Paris, 108/2, p. 153-160</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71" w:history="1"><w:r><w:rPr><w:color w:val="#410a8c"/><w:u w:val="single"/></w:rPr><w:t xml:space="preserve">halshs-01860275v1</w:t></w:r></w:hyperlink></w:p></w:tc></w:tr><w:tr><w:trPr/><w:tc><w:tcPr><w:noWrap/></w:tcPr><w:p><w:pPr><w:spacing w:after="200"/></w:pPr><w:hyperlink r:id="rId72" w:history="1"><w:r><w:rPr><w:color w:val="1e198e"/><w:b w:val="1"/><w:bCs w:val="1"/><w:u w:val="single"/></w:rPr><w:t xml:space="preserve">L’accentuation des monosyllabes et le rôle morphologique de l’accent circonflexe en grec ancien</w:t></w:r></w:hyperlink></w:p><w:p><w:pPr/><w:hyperlink r:id="rId10" w:history="1"><w:r><w:rPr><w:color w:val="#410a8c"/><w:u w:val="single"/></w:rPr><w:t xml:space="preserve">Eric Dieu</w:t></w:r></w:hyperlink></w:p><w:p><w:pPr/><w:r><w:rPr><w:i w:val="1"/><w:iCs w:val="1"/></w:rPr><w:t xml:space="preserve">Historische Sprachforschung</w:t></w:r><w:r><w:rPr/><w:t xml:space="preserve">, 2013, 126, pp.217-257</w:t></w:r></w:p><w:p><w:pPr/><w:r><w:rPr/><w:t xml:space="preserve">Article dans une revue</w:t></w:r></w:p><w:p><w:pPr/><w:hyperlink r:id="rId72" w:history="1"><w:r><w:rPr><w:color w:val="#410a8c"/><w:u w:val="single"/></w:rPr><w:t xml:space="preserve">hal-01859907v1</w:t></w:r></w:hyperlink></w:p></w:tc></w:tr><w:tr><w:trPr/><w:tc><w:tcPr><w:noWrap/></w:tcPr><w:p><w:pPr><w:spacing w:after="200"/></w:pPr><w:hyperlink r:id="rId73" w:history="1"><w:r><w:rPr><w:color w:val="1e198e"/><w:b w:val="1"/><w:bCs w:val="1"/><w:u w:val="single"/></w:rPr><w:t xml:space="preserve">Compte rendu: Claude Brixhe et Guy Vottéro (dir.), Folia Graeca in honorem Edouard Will. Linguistica, Études anciennes, 50, Nancy, Association pour la Diffusion de la Recherche sur l’Antiquité (A.D.R.A.), 2012, 196 p. Compte rendu d'ouvrage paru dans la Revue de philologie, 87/1, p. 180-183</w:t></w:r></w:hyperlink></w:p><w:p><w:pPr/><w:hyperlink r:id="rId10" w:history="1"><w:r><w:rPr><w:color w:val="#410a8c"/><w:u w:val="single"/></w:rPr><w:t xml:space="preserve">Eric Dieu</w:t></w:r></w:hyperlink></w:p><w:p><w:pPr/><w:r><w:rPr/><w:t xml:space="preserve">2013</w:t></w:r></w:p><w:p><w:pPr/><w:r><w:rPr/><w:t xml:space="preserve">Article dans une revue</w:t></w:r><w:r><w:rPr/><w:t xml:space="preserve"> (compte-rendu de lecture)</w:t></w:r></w:p><w:p><w:pPr/><w:hyperlink r:id="rId73" w:history="1"><w:r><w:rPr><w:color w:val="#410a8c"/><w:u w:val="single"/></w:rPr><w:t xml:space="preserve">halshs-01860278v1</w:t></w:r></w:hyperlink></w:p></w:tc></w:tr><w:tr><w:trPr/><w:tc><w:tcPr><w:noWrap/></w:tcPr><w:p><w:pPr><w:spacing w:after="200"/></w:pPr><w:hyperlink r:id="rId74" w:history="1"><w:r><w:rPr><w:color w:val="1e198e"/><w:b w:val="1"/><w:bCs w:val="1"/><w:u w:val="single"/></w:rPr><w:t xml:space="preserve">Compte rendu: Francisco Cortés Gabaudan, Julián Víctor Méndez Dosuna (éds.), Dic mihi, Musa, uirum. Homenaje al profesor Antonio López Eire, Salamanque, Ediciones Universidad de Salamanca, 2010, 726 p. Compte rendu d'ouvrage paru dans le Bulletin de la Société de Linguistique de Paris, 107/2, p. 236-241</w:t></w:r></w:hyperlink></w:p><w:p><w:pPr/><w:hyperlink r:id="rId10" w:history="1"><w:r><w:rPr><w:color w:val="#410a8c"/><w:u w:val="single"/></w:rPr><w:t xml:space="preserve">Eric Dieu</w:t></w:r></w:hyperlink></w:p><w:p><w:pPr/><w:r><w:rPr/><w:t xml:space="preserve">2012</w:t></w:r></w:p><w:p><w:pPr/><w:r><w:rPr/><w:t xml:space="preserve">Article dans une revue</w:t></w:r><w:r><w:rPr/><w:t xml:space="preserve"> (compte-rendu de lecture)</w:t></w:r></w:p><w:p><w:pPr/><w:hyperlink r:id="rId74" w:history="1"><w:r><w:rPr><w:color w:val="#410a8c"/><w:u w:val="single"/></w:rPr><w:t xml:space="preserve">halshs-01860273v1</w:t></w:r></w:hyperlink></w:p></w:tc></w:tr><w:tr><w:trPr/><w:tc><w:tcPr><w:noWrap/></w:tcPr><w:p><w:pPr><w:spacing w:after="200"/></w:pPr><w:hyperlink r:id="rId75" w:history="1"><w:r><w:rPr><w:color w:val="1e198e"/><w:b w:val="1"/><w:bCs w:val="1"/><w:u w:val="single"/></w:rPr><w:t xml:space="preserve">Le verbe grec λιλαίομαι : étude philologique et étymologique</w:t></w:r></w:hyperlink></w:p><w:p><w:pPr/><w:hyperlink r:id="rId10" w:history="1"><w:r><w:rPr><w:color w:val="#410a8c"/><w:u w:val="single"/></w:rPr><w:t xml:space="preserve">Eric Dieu</w:t></w:r></w:hyperlink></w:p><w:p><w:pPr/><w:r><w:rPr><w:i w:val="1"/><w:iCs w:val="1"/></w:rPr><w:t xml:space="preserve">Bulletin de la Société de Linguistique de Paris</w:t></w:r><w:r><w:rPr/><w:t xml:space="preserve">, 2012, 107 (1), pp.145-184</w:t></w:r></w:p><w:p><w:pPr/><w:r><w:rPr/><w:t xml:space="preserve">Article dans une revue</w:t></w:r></w:p><w:p><w:pPr/><w:hyperlink r:id="rId75" w:history="1"><w:r><w:rPr><w:color w:val="#410a8c"/><w:u w:val="single"/></w:rPr><w:t xml:space="preserve">hal-01859842v1</w:t></w:r></w:hyperlink></w:p></w:tc></w:tr><w:tr><w:trPr/><w:tc><w:tcPr><w:noWrap/></w:tcPr><w:p><w:pPr><w:spacing w:after="200"/></w:pPr><w:hyperlink r:id="rId76" w:history="1"><w:r><w:rPr><w:color w:val="1e198e"/><w:b w:val="1"/><w:bCs w:val="1"/><w:u w:val="single"/></w:rPr><w:t xml:space="preserve">Compte rendu: Coline Ruiz Darasse, Eugenio R. Luján (éd.), Contacts linguistiques dans l’Occident méditerranéen antique, Madrid, Casa de Velázquez, 2011, XII + 312 p. Compte rendu d'ouvrage paru dans Anabases, 16, p. 330-331</w:t></w:r></w:hyperlink></w:p><w:p><w:pPr/><w:hyperlink r:id="rId10" w:history="1"><w:r><w:rPr><w:color w:val="#410a8c"/><w:u w:val="single"/></w:rPr><w:t xml:space="preserve">Eric Dieu</w:t></w:r></w:hyperlink></w:p><w:p><w:pPr/><w:r><w:rPr/><w:t xml:space="preserve">2012</w:t></w:r></w:p><w:p><w:pPr/><w:r><w:rPr/><w:t xml:space="preserve">Article dans une revue</w:t></w:r><w:r><w:rPr/><w:t xml:space="preserve"> (compte-rendu de lecture)</w:t></w:r></w:p><w:p><w:pPr/><w:hyperlink r:id="rId76" w:history="1"><w:r><w:rPr><w:color w:val="#410a8c"/><w:u w:val="single"/></w:rPr><w:t xml:space="preserve">halshs-01860272v1</w:t></w:r></w:hyperlink></w:p></w:tc></w:tr><w:tr><w:trPr/><w:tc><w:tcPr><w:noWrap/></w:tcPr><w:p><w:pPr><w:spacing w:after="200"/></w:pPr><w:hyperlink r:id="rId77" w:history="1"><w:r><w:rPr><w:color w:val="1e198e"/><w:b w:val="1"/><w:bCs w:val="1"/><w:u w:val="single"/></w:rPr><w:t xml:space="preserve">Grec κλóνος, κλονέω : analyse étymologique</w:t></w:r></w:hyperlink></w:p><w:p><w:pPr/><w:hyperlink r:id="rId10" w:history="1"><w:r><w:rPr><w:color w:val="#410a8c"/><w:u w:val="single"/></w:rPr><w:t xml:space="preserve">Eric Dieu</w:t></w:r></w:hyperlink></w:p><w:p><w:pPr/><w:r><w:rPr><w:i w:val="1"/><w:iCs w:val="1"/></w:rPr><w:t xml:space="preserve">Indogermanische Forschungen</w:t></w:r><w:r><w:rPr/><w:t xml:space="preserve">, 2011, 116, pp.171-204</w:t></w:r></w:p><w:p><w:pPr/><w:r><w:rPr/><w:t xml:space="preserve">Article dans une revue</w:t></w:r></w:p><w:p><w:pPr/><w:hyperlink r:id="rId77" w:history="1"><w:r><w:rPr><w:color w:val="#410a8c"/><w:u w:val="single"/></w:rPr><w:t xml:space="preserve">hal-01859912v1</w:t></w:r></w:hyperlink></w:p></w:tc></w:tr><w:tr><w:trPr/><w:tc><w:tcPr><w:noWrap/></w:tcPr><w:p><w:pPr><w:spacing w:after="200"/></w:pPr><w:hyperlink r:id="rId78" w:history="1"><w:r><w:rPr><w:color w:val="1e198e"/><w:b w:val="1"/><w:bCs w:val="1"/><w:u w:val="single"/></w:rPr><w:t xml:space="preserve">L'étymologie de l'adverbe grec νóσφι</w:t></w:r></w:hyperlink></w:p><w:p><w:pPr/><w:hyperlink r:id="rId10" w:history="1"><w:r><w:rPr><w:color w:val="#410a8c"/><w:u w:val="single"/></w:rPr><w:t xml:space="preserve">Eric Dieu</w:t></w:r></w:hyperlink></w:p><w:p><w:pPr/><w:r><w:rPr><w:i w:val="1"/><w:iCs w:val="1"/></w:rPr><w:t xml:space="preserve">Revue de philologie, de littérature et d'histoire anciennes </w:t></w:r><w:r><w:rPr/><w:t xml:space="preserve">, 2010, 84 (1)</w:t></w:r></w:p><w:p><w:pPr/><w:r><w:rPr/><w:t xml:space="preserve">Article dans une revue</w:t></w:r></w:p><w:p><w:pPr/><w:hyperlink r:id="rId78" w:history="1"><w:r><w:rPr><w:color w:val="#410a8c"/><w:u w:val="single"/></w:rPr><w:t xml:space="preserve">hal-01818847v1</w:t></w:r></w:hyperlink></w:p></w:tc></w:tr><w:tr><w:trPr/><w:tc><w:tcPr><w:noWrap/></w:tcPr><w:p><w:pPr><w:spacing w:after="200"/></w:pPr><w:hyperlink r:id="rId79" w:history="1"><w:r><w:rPr><w:color w:val="1e198e"/><w:b w:val="1"/><w:bCs w:val="1"/><w:u w:val="single"/></w:rPr><w:t xml:space="preserve">Compte rendu: Elisabeth Rieken, Paul Widmer (éd.), Pragmatische Kategorien. Form, Funktion und Diachronie. Akten der Arbeitstagung der Indogermanischen Gesellschaft vom 24. bis 26. September 2007 in Marburg, Wiesbaden, Reichert, 2009, XII + 335 p. Compte rendu d'ouvrage paru dans le Bulletin de la Société de Linguistique de Paris, 105/2, p. 178-183</w:t></w:r></w:hyperlink></w:p><w:p><w:pPr/><w:hyperlink r:id="rId10" w:history="1"><w:r><w:rPr><w:color w:val="#410a8c"/><w:u w:val="single"/></w:rPr><w:t xml:space="preserve">Eric Dieu</w:t></w:r></w:hyperlink></w:p><w:p><w:pPr/><w:r><w:rPr/><w:t xml:space="preserve">2010</w:t></w:r></w:p><w:p><w:pPr/><w:r><w:rPr/><w:t xml:space="preserve">Article dans une revue</w:t></w:r><w:r><w:rPr/><w:t xml:space="preserve"> (compte-rendu de lecture)</w:t></w:r></w:p><w:p><w:pPr/><w:hyperlink r:id="rId79" w:history="1"><w:r><w:rPr><w:color w:val="#410a8c"/><w:u w:val="single"/></w:rPr><w:t xml:space="preserve">halshs-01860262v1</w:t></w:r></w:hyperlink></w:p></w:tc></w:tr><w:tr><w:trPr/><w:tc><w:tcPr><w:noWrap/></w:tcPr><w:p><w:pPr><w:spacing w:after="200"/></w:pPr><w:hyperlink r:id="rId80" w:history="1"><w:r><w:rPr><w:color w:val="1e198e"/><w:b w:val="1"/><w:bCs w:val="1"/><w:u w:val="single"/></w:rPr><w:t xml:space="preserve">L’oxytonèse dans les noms de parties du corps et de céréales en *-ā- du grec ancien, et l’accentuation des collectifs indo-européens</w:t></w:r></w:hyperlink></w:p><w:p><w:pPr/><w:hyperlink r:id="rId10" w:history="1"><w:r><w:rPr><w:color w:val="#410a8c"/><w:u w:val="single"/></w:rPr><w:t xml:space="preserve">Eric Dieu</w:t></w:r></w:hyperlink></w:p><w:p><w:pPr/><w:r><w:rPr><w:i w:val="1"/><w:iCs w:val="1"/></w:rPr><w:t xml:space="preserve">Bulletin de la Société de Linguistique de Paris</w:t></w:r><w:r><w:rPr/><w:t xml:space="preserve">, 2010, 105 (1), pp.145-179</w:t></w:r></w:p><w:p><w:pPr/><w:r><w:rPr/><w:t xml:space="preserve">Article dans une revue</w:t></w:r></w:p><w:p><w:pPr/><w:hyperlink r:id="rId80" w:history="1"><w:r><w:rPr><w:color w:val="#410a8c"/><w:u w:val="single"/></w:rPr><w:t xml:space="preserve">hal-01859846v1</w:t></w:r></w:hyperlink></w:p></w:tc></w:tr><w:tr><w:trPr/><w:tc><w:tcPr><w:noWrap/></w:tcPr><w:p><w:pPr><w:spacing w:after="200"/></w:pPr><w:hyperlink r:id="rId81" w:history="1"><w:r><w:rPr><w:color w:val="1e198e"/><w:b w:val="1"/><w:bCs w:val="1"/><w:u w:val="single"/></w:rPr><w:t xml:space="preserve">Compte rendu: Francisco R. Adrados (dir.), Diccionario Griego-Español. Volumen VII. ἐκπελλεύω - ἔξαυος, Madrid, Consejo Superior de Investigaciones Científicas. Instituto de Filología, 2009, XXII + 255 p. Compte rendu d'ouvrage paru dans la Revue de Philologie, 83/2, p. 333-334</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1" w:history="1"><w:r><w:rPr><w:color w:val="#410a8c"/><w:u w:val="single"/></w:rPr><w:t xml:space="preserve">halshs-01860268v1</w:t></w:r></w:hyperlink></w:p></w:tc></w:tr><w:tr><w:trPr/><w:tc><w:tcPr><w:noWrap/></w:tcPr><w:p><w:pPr><w:spacing w:after="200"/></w:pPr><w:hyperlink r:id="rId82" w:history="1"><w:r><w:rPr><w:color w:val="1e198e"/><w:b w:val="1"/><w:bCs w:val="1"/><w:u w:val="single"/></w:rPr><w:t xml:space="preserve">Compte rendu: Wojciech Smoczyński, Słownik etymologiczny języka litewskiego [« Dictionnaire étymologique de la langue lituanienne »], 2 volumes (I. XXVII + 797 p., II. (Index wyrazów litewskich [« Index des mots lituaniens »]) 308 p.), Vilnius, Uniwersytet Wileński, 2007. Compte rendu d'ouvrage paru dans le Bulletin de la Société de Linguistique de Paris, 104/2, p. 154-162</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2" w:history="1"><w:r><w:rPr><w:color w:val="#410a8c"/><w:u w:val="single"/></w:rPr><w:t xml:space="preserve">halshs-01860259v1</w:t></w:r></w:hyperlink></w:p></w:tc></w:tr><w:tr><w:trPr/><w:tc><w:tcPr><w:noWrap/></w:tcPr><w:p><w:pPr><w:spacing w:after="200"/></w:pPr><w:hyperlink r:id="rId83" w:history="1"><w:r><w:rPr><w:color w:val="1e198e"/><w:b w:val="1"/><w:bCs w:val="1"/><w:u w:val="single"/></w:rPr><w:t xml:space="preserve">Compte rendu: Francisco R. Adrados (dir.), Diccionario Griego-Español. Volumen I. Segunda Edición revisada y aumentada (DGE I2). α - ἀλλά, Madrid, Consejo Superior de Investigaciones Científicas. Instituto de Filología, 2008, CLXXXVI + 186 p. Compte rendu d'ouvrage paru dans la Revue de Philologie, 83/2, p. 332-333</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3" w:history="1"><w:r><w:rPr><w:color w:val="#410a8c"/><w:u w:val="single"/></w:rPr><w:t xml:space="preserve">halshs-01860266v1</w:t></w:r></w:hyperlink></w:p></w:tc></w:tr><w:tr><w:trPr/><w:tc><w:tcPr><w:noWrap/></w:tcPr><w:p><w:pPr><w:spacing w:after="200"/></w:pPr><w:hyperlink r:id="rId84" w:history="1"><w:r><w:rPr><w:color w:val="1e198e"/><w:b w:val="1"/><w:bCs w:val="1"/><w:u w:val="single"/></w:rPr><w:t xml:space="preserve">Les formes de gradation vieil-anglaises sēlra « meilleur », sēlest « le meilleur » et le superlatif latin sōlistimus / sollistimus « très favorable »</w:t></w:r></w:hyperlink></w:p><w:p><w:pPr/><w:hyperlink r:id="rId10" w:history="1"><w:r><w:rPr><w:color w:val="#410a8c"/><w:u w:val="single"/></w:rPr><w:t xml:space="preserve">Eric Dieu</w:t></w:r></w:hyperlink></w:p><w:p><w:pPr/><w:r><w:rPr><w:i w:val="1"/><w:iCs w:val="1"/></w:rPr><w:t xml:space="preserve">Historische Sprachforschung</w:t></w:r><w:r><w:rPr/><w:t xml:space="preserve">, 2009, 122, pp.31-38</w:t></w:r></w:p><w:p><w:pPr/><w:r><w:rPr/><w:t xml:space="preserve">Article dans une revue</w:t></w:r></w:p><w:p><w:pPr/><w:hyperlink r:id="rId84" w:history="1"><w:r><w:rPr><w:color w:val="#410a8c"/><w:u w:val="single"/></w:rPr><w:t xml:space="preserve">hal-01859903v1</w:t></w:r></w:hyperlink></w:p></w:tc></w:tr><w:tr><w:trPr/><w:tc><w:tcPr><w:noWrap/></w:tcPr><w:p><w:pPr><w:spacing w:after="200"/></w:pPr><w:hyperlink r:id="rId85" w:history="1"><w:r><w:rPr><w:color w:val="1e198e"/><w:b w:val="1"/><w:bCs w:val="1"/><w:u w:val="single"/></w:rPr><w:t xml:space="preserve">Compte rendu: Alain Christol, Des mots et des mythes (Études linguistiques), Rouen - Le Havre, Publications des universités de Rouen et du Havre, 2008, 468 p. Compte rendu d'ouvrage paru dans la Revue de Philologie, 83/2, p. 336-338</w:t></w:r></w:hyperlink></w:p><w:p><w:pPr/><w:hyperlink r:id="rId10" w:history="1"><w:r><w:rPr><w:color w:val="#410a8c"/><w:u w:val="single"/></w:rPr><w:t xml:space="preserve">Eric Dieu</w:t></w:r></w:hyperlink></w:p><w:p><w:pPr/><w:r><w:rPr/><w:t xml:space="preserve">2009</w:t></w:r></w:p><w:p><w:pPr/><w:r><w:rPr/><w:t xml:space="preserve">Article dans une revue</w:t></w:r><w:r><w:rPr/><w:t xml:space="preserve"> (compte-rendu de lecture)</w:t></w:r></w:p><w:p><w:pPr/><w:hyperlink r:id="rId85" w:history="1"><w:r><w:rPr><w:color w:val="#410a8c"/><w:u w:val="single"/></w:rPr><w:t xml:space="preserve">halshs-01860271v1</w:t></w:r></w:hyperlink></w:p></w:tc></w:tr><w:tr><w:trPr/><w:tc><w:tcPr><w:noWrap/></w:tcPr><w:p><w:pPr><w:spacing w:after="200"/></w:pPr><w:hyperlink r:id="rId86" w:history="1"><w:r><w:rPr><w:color w:val="1e198e"/><w:b w:val="1"/><w:bCs w:val="1"/><w:u w:val="single"/></w:rPr><w:t xml:space="preserve">L’accentuation des noms masculins en -της du grec ancien</w:t></w:r></w:hyperlink></w:p><w:p><w:pPr/><w:hyperlink r:id="rId10" w:history="1"><w:r><w:rPr><w:color w:val="#410a8c"/><w:u w:val="single"/></w:rPr><w:t xml:space="preserve">Eric Dieu</w:t></w:r></w:hyperlink></w:p><w:p><w:pPr/><w:r><w:rPr><w:i w:val="1"/><w:iCs w:val="1"/></w:rPr><w:t xml:space="preserve">Lalies [Langues et littérature : actes des sessions de linguistique et de littérature]</w:t></w:r><w:r><w:rPr/><w:t xml:space="preserve">, 2009, 29</w:t></w:r></w:p><w:p><w:pPr/><w:r><w:rPr/><w:t xml:space="preserve">Article dans une revue</w:t></w:r></w:p><w:p><w:pPr/><w:hyperlink r:id="rId86" w:history="1"><w:r><w:rPr><w:color w:val="#410a8c"/><w:u w:val="single"/></w:rPr><w:t xml:space="preserve">hal-01859848v1</w:t></w:r></w:hyperlink></w:p></w:tc></w:tr><w:tr><w:trPr/><w:tc><w:tcPr><w:noWrap/></w:tcPr><w:p><w:pPr><w:spacing w:after="200"/></w:pPr><w:hyperlink r:id="rId87" w:history="1"><w:r><w:rPr><w:color w:val="1e198e"/><w:b w:val="1"/><w:bCs w:val="1"/><w:u w:val="single"/></w:rPr><w:t xml:space="preserve">L’étymologie du comparatif vieux-slave boljii</w:t></w:r></w:hyperlink></w:p><w:p><w:pPr/><w:hyperlink r:id="rId10" w:history="1"><w:r><w:rPr><w:color w:val="#410a8c"/><w:u w:val="single"/></w:rPr><w:t xml:space="preserve">Eric Dieu</w:t></w:r></w:hyperlink></w:p><w:p><w:pPr/><w:r><w:rPr><w:i w:val="1"/><w:iCs w:val="1"/></w:rPr><w:t xml:space="preserve">Bulletin de la Société de Linguistique de Paris</w:t></w:r><w:r><w:rPr/><w:t xml:space="preserve">, 2008, 103 (1)</w:t></w:r></w:p><w:p><w:pPr/><w:r><w:rPr/><w:t xml:space="preserve">Article dans une revue</w:t></w:r></w:p><w:p><w:pPr/><w:hyperlink r:id="rId87" w:history="1"><w:r><w:rPr><w:color w:val="#410a8c"/><w:u w:val="single"/></w:rPr><w:t xml:space="preserve">hal-01859853v1</w:t></w:r></w:hyperlink></w:p></w:tc></w:tr><w:tr><w:trPr/><w:tc><w:tcPr><w:noWrap/></w:tcPr><w:p><w:pPr><w:spacing w:after="200"/></w:pPr><w:hyperlink r:id="rId88" w:history="1"><w:r><w:rPr><w:color w:val="1e198e"/><w:b w:val="1"/><w:bCs w:val="1"/><w:u w:val="single"/></w:rPr><w:t xml:space="preserve">Compte rendu: Jean Haudry, La triade pensée, parole, action, dans la tradition indo-européenne, Études indo-européennes, 5, Milan, Archè, 2009, 522 p. Compte rendu d'ouvrage paru dans la Revue de Philologie, 82/2, p. 461-462</w:t></w:r></w:hyperlink></w:p><w:p><w:pPr/><w:hyperlink r:id="rId10" w:history="1"><w:r><w:rPr><w:color w:val="#410a8c"/><w:u w:val="single"/></w:rPr><w:t xml:space="preserve">Eric Dieu</w:t></w:r></w:hyperlink></w:p><w:p><w:pPr/><w:r><w:rPr/><w:t xml:space="preserve">2008</w:t></w:r></w:p><w:p><w:pPr/><w:r><w:rPr/><w:t xml:space="preserve">Article dans une revue</w:t></w:r><w:r><w:rPr/><w:t xml:space="preserve"> (compte-rendu de lecture)</w:t></w:r></w:p><w:p><w:pPr/><w:hyperlink r:id="rId88" w:history="1"><w:r><w:rPr><w:color w:val="#410a8c"/><w:u w:val="single"/></w:rPr><w:t xml:space="preserve">halshs-01860264v1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Éric Dieu &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w:t></w:r></w:hyperlink></w:p><w:p><w:pPr/><w:hyperlink r:id="rId10" w:history="1"><w:r><w:rPr><w:color w:val="#410a8c"/><w:u w:val="single"/></w:rPr><w:t xml:space="preserve">Eric Dieu</w:t></w:r></w:hyperlink></w:p><w:p><w:pPr/><w:r><w:rPr/><w:t xml:space="preserve">Dettelbach, Röll, collection des « Münchener Studien zur Sprachwissenschaft – Beihefte » (MSB), Beiheft 36, 2024, 442 pages, 2024, 978-3-89754-673-8</w:t></w:r></w:p><w:p><w:pPr/><w:r><w:rPr/><w:t xml:space="preserve">Ouvrages</w:t></w:r></w:p><w:p><w:pPr/><w:hyperlink r:id="rId89" w:history="1"><w:r><w:rPr><w:color w:val="#410a8c"/><w:u w:val="single"/></w:rPr><w:t xml:space="preserve">hal-04924247v1</w:t></w:r></w:hyperlink></w:p></w:tc></w:tr><w:tr><w:trPr/><w:tc><w:tcPr><w:noWrap/></w:tcPr><w:p><w:pPr><w:spacing w:after="200"/></w:pPr><w:hyperlink r:id="rId90" w:history="1"><w:r><w:rPr><w:color w:val="1e198e"/><w:b w:val="1"/><w:bCs w:val="1"/><w:u w:val="single"/></w:rPr><w:t xml:space="preserve">Traité d'accentuation grecque (Innsbruck, Institut für Sprachwissenschaft der Universität Innsbruck, collection des Innsbrucker Beiträge zur Sprachwissenschaft, 168)</w:t></w:r></w:hyperlink></w:p><w:p><w:pPr/><w:hyperlink r:id="rId10" w:history="1"><w:r><w:rPr><w:color w:val="#410a8c"/><w:u w:val="single"/></w:rPr><w:t xml:space="preserve">Eric Dieu</w:t></w:r></w:hyperlink></w:p><w:p><w:pPr/><w:r><w:rPr/><w:t xml:space="preserve">2022, 978-3-85124-755-9</w:t></w:r></w:p><w:p><w:pPr/><w:r><w:rPr/><w:t xml:space="preserve">Ouvrages</w:t></w:r></w:p><w:p><w:pPr/><w:hyperlink r:id="rId90" w:history="1"><w:r><w:rPr><w:color w:val="#410a8c"/><w:u w:val="single"/></w:rPr><w:t xml:space="preserve">hal-03763510v1</w:t></w:r></w:hyperlink></w:p></w:tc></w:tr><w:tr><w:trPr/><w:tc><w:tcPr><w:noWrap/></w:tcPr><w:p><w:pPr><w:spacing w:after="200"/></w:pPr><w:hyperlink r:id="rId91" w:history="1"><w:r><w:rPr><w:color w:val="1e198e"/><w:b w:val="1"/><w:bCs w:val="1"/><w:u w:val="single"/></w:rPr><w:t xml:space="preserve">Lux philologiæ. L'essor de la philologie au XVIIIe siècle</w:t></w:r></w:hyperlink></w:p><w:p><w:pPr/><w:hyperlink r:id="rId92" w:history="1"><w:r><w:rPr><w:color w:val="#410a8c"/><w:u w:val="single"/></w:rPr><w:t xml:space="preserve">Jean-François Courouau</w:t></w:r></w:hyperlink><w:r><w:rPr/><w:t xml:space="preserve">,</w:t></w:r><w:hyperlink r:id="rId93" w:history="1"><w:r><w:rPr><w:color w:val="#410a8c"/><w:u w:val="single"/></w:rPr><w:t xml:space="preserve">Corinne Bonnet</w:t></w:r></w:hyperlink><w:r><w:rPr/><w:t xml:space="preserve">,</w:t></w:r><w:hyperlink r:id="rId10" w:history="1"><w:r><w:rPr><w:color w:val="#410a8c"/><w:u w:val="single"/></w:rPr><w:t xml:space="preserve">Eric Dieu</w:t></w:r></w:hyperlink></w:p><w:p><w:pPr/><w:r><w:rPr/><w:t xml:space="preserve">Genève, Droz, 2021</w:t></w:r></w:p><w:p><w:pPr/><w:r><w:rPr/><w:t xml:space="preserve">Ouvrages</w:t></w:r></w:p><w:p><w:pPr/><w:hyperlink r:id="rId91" w:history="1"><w:r><w:rPr><w:color w:val="#410a8c"/><w:u w:val="single"/></w:rPr><w:t xml:space="preserve">hal-04824312v1</w:t></w:r></w:hyperlink></w:p></w:tc></w:tr><w:tr><w:trPr/><w:tc><w:tcPr><w:noWrap/></w:tcPr><w:p><w:pPr><w:spacing w:after="200"/></w:pPr><w:hyperlink r:id="rId94" w:history="1"><w:r><w:rPr><w:color w:val="1e198e"/><w:b w:val="1"/><w:bCs w:val="1"/><w:u w:val="single"/></w:rPr><w:t xml:space="preserve">Lux philologiae. L’essor de la philologie au XVIIIe siècle</w:t></w:r></w:hyperlink></w:p><w:p><w:pPr/><w:hyperlink r:id="rId10" w:history="1"><w:r><w:rPr><w:color w:val="#410a8c"/><w:u w:val="single"/></w:rPr><w:t xml:space="preserve">Eric Dieu</w:t></w:r></w:hyperlink><w:r><w:rPr/><w:t xml:space="preserve">,</w:t></w:r><w:hyperlink r:id="rId93" w:history="1"><w:r><w:rPr><w:color w:val="#410a8c"/><w:u w:val="single"/></w:rPr><w:t xml:space="preserve">Corinne Bonnet</w:t></w:r></w:hyperlink><w:r><w:rPr/><w:t xml:space="preserve">,</w:t></w:r><w:hyperlink r:id="rId92" w:history="1"><w:r><w:rPr><w:color w:val="#410a8c"/><w:u w:val="single"/></w:rPr><w:t xml:space="preserve">Jean-François Courouau</w:t></w:r></w:hyperlink></w:p><w:p><w:pPr/><w:r><w:rPr/><w:t xml:space="preserve">Droz, 2021, Bibliothèque des Lumières, 978-2-600-06262-6</w:t></w:r></w:p><w:p><w:pPr/><w:r><w:rPr/><w:t xml:space="preserve">Ouvrages</w:t></w:r></w:p><w:p><w:pPr/><w:hyperlink r:id="rId94" w:history="1"><w:r><w:rPr><w:color w:val="#410a8c"/><w:u w:val="single"/></w:rPr><w:t xml:space="preserve">hal-03246289v1</w:t></w:r></w:hyperlink></w:p></w:tc></w:tr><w:tr><w:trPr/><w:tc><w:tcPr><w:noWrap/></w:tcPr><w:p><w:pPr><w:spacing w:after="200"/></w:pPr><w:hyperlink r:id="rId95" w:history="1"><w:r><w:rPr><w:color w:val="1e198e"/><w:b w:val="1"/><w:bCs w:val="1"/><w:u w:val="single"/></w:rPr><w:t xml:space="preserve">Participation à l'ouvrage collectif suivant: Sylvie ROUGIER-BLANC (dir.), Athénée de Naucratis. Le Banquet des savants, livre XIV. Spectacles, chansons, danses, musique et desserts. Tome I (Texte, traduction et notes) réalisé dans le cadre d’un groupe de travail composé de Jean-Claude CARRIERE, Éric DIEU, Éric FOULON, Jean-Marc LUCE, Manolis PAPATHOMOPOULOS, Constantinos RAÏOS, Sylvie ROUGIER-BLANC</w:t></w:r></w:hyperlink></w:p><w:p><w:pPr/><w:hyperlink r:id="rId10" w:history="1"><w:r><w:rPr><w:color w:val="#410a8c"/><w:u w:val="single"/></w:rPr><w:t xml:space="preserve">Eric Dieu</w:t></w:r></w:hyperlink></w:p><w:p><w:pPr/><w:r><w:rPr/><w:t xml:space="preserve">Bordeaux, Ausonius. 2018, Scripta Antiqua 117</w:t></w:r></w:p><w:p><w:pPr/><w:r><w:rPr/><w:t xml:space="preserve">Ouvrages</w:t></w:r></w:p><w:p><w:pPr/><w:hyperlink r:id="rId95" w:history="1"><w:r><w:rPr><w:color w:val="#410a8c"/><w:u w:val="single"/></w:rPr><w:t xml:space="preserve">hal-02151267v1</w:t></w:r></w:hyperlink></w:p></w:tc></w:tr><w:tr><w:trPr/><w:tc><w:tcPr><w:noWrap/></w:tcPr><w:p><w:pPr><w:spacing w:after="200"/></w:pPr><w:hyperlink r:id="rId96" w:history="1"><w:r><w:rPr><w:color w:val="1e198e"/><w:b w:val="1"/><w:bCs w:val="1"/><w:u w:val="single"/></w:rPr><w:t xml:space="preserve">L’Accentuation des noms en *-ā (*-eh2) en grec ancien et dans les langues indo-européennes</w:t></w:r></w:hyperlink></w:p><w:p><w:pPr/><w:hyperlink r:id="rId10" w:history="1"><w:r><w:rPr><w:color w:val="#410a8c"/><w:u w:val="single"/></w:rPr><w:t xml:space="preserve">Eric Dieu</w:t></w:r></w:hyperlink></w:p><w:p><w:pPr/><w:hyperlink r:id="rId97" w:history="1"><w:r><w:rPr><w:color w:val="#410a8c"/><w:u w:val="single"/></w:rPr><w:t xml:space="preserve">Institut für Sprachen und Literaturen der Universität Innsbruck, Bereich Sprachwissenschaft; Innsbrucker Beiträge zur Sprachwissenschaft, 156</w:t></w:r></w:hyperlink><w:r><w:rPr/><w:t xml:space="preserve">, pp.XVI + 650, 2016, 978-3-85124-743-5</w:t></w:r></w:p><w:p><w:pPr/><w:r><w:rPr/><w:t xml:space="preserve">Ouvrages</w:t></w:r></w:p><w:p><w:pPr/><w:hyperlink r:id="rId96" w:history="1"><w:r><w:rPr><w:color w:val="#410a8c"/><w:u w:val="single"/></w:rPr><w:t xml:space="preserve">hal-01859857v1</w:t></w:r></w:hyperlink></w:p></w:tc></w:tr><w:tr><w:trPr/><w:tc><w:tcPr><w:noWrap/></w:tcPr><w:p><w:pPr><w:spacing w:after="200"/></w:pPr><w:hyperlink r:id="rId98" w:history="1"><w:r><w:rPr><w:color w:val="1e198e"/><w:b w:val="1"/><w:bCs w:val="1"/><w:u w:val="single"/></w:rPr><w:t xml:space="preserve">Le Supplétisme dans les formes de gradation en grec ancien et dans les langues indo-européennes</w:t></w:r></w:hyperlink></w:p><w:p><w:pPr/><w:hyperlink r:id="rId10" w:history="1"><w:r><w:rPr><w:color w:val="#410a8c"/><w:u w:val="single"/></w:rPr><w:t xml:space="preserve">Eric Dieu</w:t></w:r></w:hyperlink></w:p><w:p><w:pPr/><w:r><w:rPr/><w:t xml:space="preserve">Droz; collection des Hautes Études du monde gréco-romain, 46, pp.X + 757, 2011</w:t></w:r></w:p><w:p><w:pPr/><w:r><w:rPr/><w:t xml:space="preserve">Ouvrages</w:t></w:r></w:p><w:p><w:pPr/><w:hyperlink r:id="rId98" w:history="1"><w:r><w:rPr><w:color w:val="#410a8c"/><w:u w:val="single"/></w:rPr><w:t xml:space="preserve">hal-01859898v1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Eric DIEU & Daniel KÖLLIGAN, &amp;quot;Preface</w:t></w:r></w:hyperlink></w:p><w:p><w:pPr/><w:hyperlink r:id="rId10" w:history="1"><w:r><w:rPr><w:color w:val="#410a8c"/><w:u w:val="single"/></w:rPr><w:t xml:space="preserve">Eric Dieu</w:t></w:r></w:hyperlink></w:p><w:p><w:pPr/><w:r><w:rPr><w:i w:val="1"/><w:iCs w:val="1"/></w:rPr><w:t xml:space="preserve">Éric Dieu et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 Dettelbach, Röll, collection des « Münchener Studien zur Sprachwissenschaft – Beihefte » (MSB), Beiheft 36, 2024, p. 7-9</w:t></w:r><w:r><w:rPr/><w:t xml:space="preserve">, 2024</w:t></w:r></w:p><w:p><w:pPr/><w:r><w:rPr/><w:t xml:space="preserve">Chapitre d'ouvrage</w:t></w:r></w:p><w:p><w:pPr/><w:hyperlink r:id="rId99" w:history="1"><w:r><w:rPr><w:color w:val="#410a8c"/><w:u w:val="single"/></w:rPr><w:t xml:space="preserve">hal-04924275v1</w:t></w:r></w:hyperlink></w:p></w:tc></w:tr><w:tr><w:trPr/><w:tc><w:tcPr><w:noWrap/></w:tcPr><w:p><w:pPr><w:spacing w:after="200"/></w:pPr><w:hyperlink r:id="rId100" w:history="1"><w:r><w:rPr><w:color w:val="1e198e"/><w:b w:val="1"/><w:bCs w:val="1"/><w:u w:val="single"/></w:rPr><w:t xml:space="preserve">Polysémie et étymologie : le cas du substantif grec ancien θαιρός (“pivot, axe [de porte]” ; “essieu [d’une voiture]”)</w:t></w:r></w:hyperlink></w:p><w:p><w:pPr/><w:hyperlink r:id="rId10" w:history="1"><w:r><w:rPr><w:color w:val="#410a8c"/><w:u w:val="single"/></w:rPr><w:t xml:space="preserve">Eric Dieu</w:t></w:r></w:hyperlink></w:p><w:p><w:pPr/><w:r><w:rPr><w:i w:val="1"/><w:iCs w:val="1"/></w:rPr><w:t xml:space="preserve">Éric Dieu et Daniel Kölligan (éd.), Homonymie, Polysemie und Etymologie in den indogermanischen Sprachen / Homonymie, polysémie et étymologie dans les langues indo-européennes / Homonymy, polysemy and etymology in Indo-European languages. Proceedings of the workshop on Indo-European Linguistics, July 11-12, 2023, Julius-Maximilians-Universität Würzburg. Dettelbach, Röll, collection des « Münchener Studien zur Sprachwissenschaft – Beihefte » (MSB), Beiheft 36, p. 37-71.</w:t></w:r><w:r><w:rPr/><w:t xml:space="preserve">, 2024</w:t></w:r></w:p><w:p><w:pPr/><w:r><w:rPr/><w:t xml:space="preserve">Chapitre d'ouvrage</w:t></w:r></w:p><w:p><w:pPr/><w:hyperlink r:id="rId100" w:history="1"><w:r><w:rPr><w:color w:val="#410a8c"/><w:u w:val="single"/></w:rPr><w:t xml:space="preserve">hal-04924221v1</w:t></w:r></w:hyperlink></w:p></w:tc></w:tr><w:tr><w:trPr/><w:tc><w:tcPr><w:noWrap/></w:tcPr><w:p><w:pPr><w:spacing w:after="200"/></w:pPr><w:hyperlink r:id="rId101" w:history="1"><w:r><w:rPr><w:color w:val="1e198e"/><w:b w:val="1"/><w:bCs w:val="1"/><w:u w:val="single"/></w:rPr><w:t xml:space="preserve">Les désignations du “jouet” en grec ancien et en latin</w:t></w:r></w:hyperlink></w:p><w:p><w:pPr/><w:hyperlink r:id="rId10" w:history="1"><w:r><w:rPr><w:color w:val="#410a8c"/><w:u w:val="single"/></w:rPr><w:t xml:space="preserve">Eric Dieu</w:t></w:r></w:hyperlink></w:p><w:p><w:pPr/><w:r><w:rPr><w:i w:val="1"/><w:iCs w:val="1"/></w:rPr><w:t xml:space="preserve">Véronique Dasen et Marco Vespa (éd.), Toys as Cultural Artefacts in Ancient Greece, Etruria, and Rome. Drémil-Lafage, Mergoil (Monographies Instrumentum 75)</w:t></w:r><w:r><w:rPr/><w:t xml:space="preserve">, pp.17-30, 2022</w:t></w:r></w:p><w:p><w:pPr/><w:r><w:rPr/><w:t xml:space="preserve">Chapitre d'ouvrage</w:t></w:r></w:p><w:p><w:pPr/><w:hyperlink r:id="rId101" w:history="1"><w:r><w:rPr><w:color w:val="#410a8c"/><w:u w:val="single"/></w:rPr><w:t xml:space="preserve">hal-03912479v1</w:t></w:r></w:hyperlink></w:p></w:tc></w:tr><w:tr><w:trPr/><w:tc><w:tcPr><w:noWrap/></w:tcPr><w:p><w:pPr><w:spacing w:after="200"/></w:pPr><w:hyperlink r:id="rId102" w:history="1"><w:r><w:rPr><w:color w:val="1e198e"/><w:b w:val="1"/><w:bCs w:val="1"/><w:u w:val="single"/></w:rPr><w:t xml:space="preserve">Introduction (texte co-écrit avec Corinne BONNET et Jean-François COUROUAU)</w:t></w:r></w:hyperlink></w:p><w:p><w:pPr/><w:hyperlink r:id="rId10" w:history="1"><w:r><w:rPr><w:color w:val="#410a8c"/><w:u w:val="single"/></w:rPr><w:t xml:space="preserve">Eric Dieu</w:t></w:r></w:hyperlink></w:p><w:p><w:pPr/><w:r><w:rPr/><w:t xml:space="preserve">Corinne BONNET, Jean-François COUROUAU et Éric DIEU. </w:t></w:r><w:r><w:rPr><w:i w:val="1"/><w:iCs w:val="1"/></w:rPr><w:t xml:space="preserve">Lux philologiae. L’essor de la philologie au XVIIIe siècle (actes d’un colloque tenu à l’Université Toulouse – Jean Jaurès, 16-17 mars 2018)</w:t></w:r><w:r><w:rPr/><w:t xml:space="preserve">, Genève, Droz, pp.9-36, 2021</w:t></w:r></w:p><w:p><w:pPr/><w:r><w:rPr/><w:t xml:space="preserve">Chapitre d'ouvrage</w:t></w:r></w:p><w:p><w:pPr/><w:hyperlink r:id="rId102" w:history="1"><w:r><w:rPr><w:color w:val="#410a8c"/><w:u w:val="single"/></w:rPr><w:t xml:space="preserve">hal-03246235v1</w:t></w:r></w:hyperlink></w:p></w:tc></w:tr><w:tr><w:trPr/><w:tc><w:tcPr><w:noWrap/></w:tcPr><w:p><w:pPr><w:spacing w:after="200"/></w:pPr><w:hyperlink r:id="rId103" w:history="1"><w:r><w:rPr><w:color w:val="1e198e"/><w:b w:val="1"/><w:bCs w:val="1"/><w:u w:val="single"/></w:rPr><w:t xml:space="preserve">Accentuation récessive et accentuation columnale en grec ancien, avec quelques considérations sur la loi de limitation</w:t></w:r></w:hyperlink></w:p><w:p><w:pPr/><w:hyperlink r:id="rId10" w:history="1"><w:r><w:rPr><w:color w:val="#410a8c"/><w:u w:val="single"/></w:rPr><w:t xml:space="preserve">Eric Dieu</w:t></w:r></w:hyperlink></w:p><w:p><w:pPr/><w:r><w:rPr/><w:t xml:space="preserve">Hannes Fellner, Melanie Malzahn, Michaël Peyrot. </w:t></w:r><w:r><w:rPr><w:i w:val="1"/><w:iCs w:val="1"/></w:rPr><w:t xml:space="preserve">lyuke wmer ra. Indo-European Studies in Honor of Georges-Jean Pinault</w:t></w:r><w:r><w:rPr/><w:t xml:space="preserve">, Beech Stave Press; Ann Arbor, pp.114-124, 2021</w:t></w:r></w:p><w:p><w:pPr/><w:r><w:rPr/><w:t xml:space="preserve">Chapitre d'ouvrage</w:t></w:r></w:p><w:p><w:pPr/><w:hyperlink r:id="rId103" w:history="1"><w:r><w:rPr><w:color w:val="#410a8c"/><w:u w:val="single"/></w:rPr><w:t xml:space="preserve">hal-03590376v1</w:t></w:r></w:hyperlink></w:p></w:tc></w:tr><w:tr><w:trPr/><w:tc><w:tcPr><w:noWrap/></w:tcPr><w:p><w:pPr><w:spacing w:after="200"/></w:pPr><w:hyperlink r:id="rId104" w:history="1"><w:r><w:rPr><w:color w:val="1e198e"/><w:b w:val="1"/><w:bCs w:val="1"/><w:u w:val="single"/></w:rPr><w:t xml:space="preserve">Dérivation nominale et innovations accentuelles en grec ancien : autour de la loi de Wheeler</w:t></w:r></w:hyperlink></w:p><w:p><w:pPr/><w:hyperlink r:id="rId10" w:history="1"><w:r><w:rPr><w:color w:val="#410a8c"/><w:u w:val="single"/></w:rPr><w:t xml:space="preserve">Eric Dieu</w:t></w:r></w:hyperlink></w:p><w:p><w:pPr/><w:r><w:rPr/><w:t xml:space="preserve">Alain Blanc, Isabelle Boehm. </w:t></w:r><w:r><w:rPr><w:i w:val="1"/><w:iCs w:val="1"/></w:rPr><w:t xml:space="preserve">Dérivation nominale et innovations dans les langues indo-européennes anciennes. Lyon, Maison de l’Orient et de la Méditerranée (collection « Littérature &amp; Linguistique », 3)</w:t></w:r><w:r><w:rPr/><w:t xml:space="preserve">, pp.255-274, 2021, 9782356681690. </w:t></w:r><w:hyperlink r:id="rId105" w:history="1"><w:r><w:rPr><w:color w:val="#410a8c"/><w:u w:val="single"/></w:rPr><w:t xml:space="preserve">⟨10.4000/books.momeditions.11032⟩</w:t></w:r></w:hyperlink></w:p><w:p><w:pPr/><w:r><w:rPr/><w:t xml:space="preserve">Chapitre d'ouvrage</w:t></w:r></w:p><w:p><w:pPr/><w:hyperlink r:id="rId104" w:history="1"><w:r><w:rPr><w:color w:val="#410a8c"/><w:u w:val="single"/></w:rPr><w:t xml:space="preserve">hal-03344254v1</w:t></w:r></w:hyperlink></w:p></w:tc></w:tr><w:tr><w:trPr/><w:tc><w:tcPr><w:noWrap/></w:tcPr><w:p><w:pPr><w:spacing w:after="200"/></w:pPr><w:hyperlink r:id="rId106" w:history="1"><w:r><w:rPr><w:color w:val="1e198e"/><w:b w:val="1"/><w:bCs w:val="1"/><w:u w:val="single"/></w:rPr><w:t xml:space="preserve">Quelques considérations sur le vocabulaire de la maigreur et de la minceur en grec ancien et en latin</w:t></w:r></w:hyperlink></w:p><w:p><w:pPr/><w:hyperlink r:id="rId10" w:history="1"><w:r><w:rPr><w:color w:val="#410a8c"/><w:u w:val="single"/></w:rPr><w:t xml:space="preserve">Eric Dieu</w:t></w:r></w:hyperlink></w:p><w:p><w:pPr/><w:r><w:rPr/><w:t xml:space="preserve">Estelle Galbois et Sylvie Rougier-Blanc. </w:t></w:r><w:r><w:rPr><w:i w:val="1"/><w:iCs w:val="1"/></w:rPr><w:t xml:space="preserve">Maigreur et minceur dans les sociétés anciennes. Grèce, Orient, Rome (actes d’un colloque tenu à l’Université Toulouse – Jean Jaurès, 16-17 mars 2017)</w:t></w:r><w:r><w:rPr/><w:t xml:space="preserve">, Bordeaux, Ausonius, « Scripta antiqua » 132, pp.37-49, 2020</w:t></w:r></w:p><w:p><w:pPr/><w:r><w:rPr/><w:t xml:space="preserve">Chapitre d'ouvrage</w:t></w:r></w:p><w:p><w:pPr/><w:hyperlink r:id="rId106" w:history="1"><w:r><w:rPr><w:color w:val="#410a8c"/><w:u w:val="single"/></w:rPr><w:t xml:space="preserve">hal-03246199v1</w:t></w:r></w:hyperlink></w:p></w:tc></w:tr><w:tr><w:trPr/><w:tc><w:tcPr><w:noWrap/></w:tcPr><w:p><w:pPr><w:spacing w:after="200"/></w:pPr><w:hyperlink r:id="rId107" w:history="1"><w:r><w:rPr><w:color w:val="1e198e"/><w:b w:val="1"/><w:bCs w:val="1"/><w:u w:val="single"/></w:rPr><w:t xml:space="preserve">Lycophron lecteur d’Aristophane et de Callimaque ? À propos de gr. τινθός, (δια)τινθαλέος</w:t></w:r></w:hyperlink></w:p><w:p><w:pPr/><w:hyperlink r:id="rId10" w:history="1"><w:r><w:rPr><w:color w:val="#410a8c"/><w:u w:val="single"/></w:rPr><w:t xml:space="preserve">Eric Dieu</w:t></w:r></w:hyperlink></w:p><w:p><w:pPr/><w:r><w:rPr/><w:t xml:space="preserve">Claire Le Feuvre, Daniel Petit. </w:t></w:r><w:r><w:rPr><w:i w:val="1"/><w:iCs w:val="1"/></w:rPr><w:t xml:space="preserve">Ὀνομάτων ἵστωρ. Mélanges offerts à Charles de Lamberterie</w:t></w:r><w:r><w:rPr/><w:t xml:space="preserve">, Peeters, pp.225-239, 2020, 978-90-429-4131-1</w:t></w:r></w:p><w:p><w:pPr/><w:r><w:rPr/><w:t xml:space="preserve">Chapitre d'ouvrage</w:t></w:r></w:p><w:p><w:pPr/><w:hyperlink r:id="rId107" w:history="1"><w:r><w:rPr><w:color w:val="#410a8c"/><w:u w:val="single"/></w:rPr><w:t xml:space="preserve">hal-02572376v1</w:t></w:r></w:hyperlink></w:p></w:tc></w:tr><w:tr><w:trPr/><w:tc><w:tcPr><w:noWrap/></w:tcPr><w:p><w:pPr><w:spacing w:after="200"/></w:pPr><w:hyperlink r:id="rId108" w:history="1"><w:r><w:rPr><w:color w:val="1e198e"/><w:b w:val="1"/><w:bCs w:val="1"/><w:u w:val="single"/></w:rPr><w:t xml:space="preserve">Accentuation, suffixes et loi des appellatifs dans les anthroponymes grecs antiques</w:t></w:r></w:hyperlink></w:p><w:p><w:pPr/><w:hyperlink r:id="rId10" w:history="1"><w:r><w:rPr><w:color w:val="#410a8c"/><w:u w:val="single"/></w:rPr><w:t xml:space="preserve">Eric Dieu</w:t></w:r></w:hyperlink></w:p><w:p><w:pPr/><w:r><w:rPr/><w:t xml:space="preserve">Alcorac Alonso Déniz, Laurent Dubois, Claire Le Feuvre et Sophie Minon </w:t></w:r><w:r><w:rPr><w:i w:val="1"/><w:iCs w:val="1"/></w:rPr><w:t xml:space="preserve">La Suffixation des anthroponymes grecs antiques. Actes du Colloque international de Lyon, 17-19 septembre 2015, Université Jean-Moulin – Lyon 3</w:t></w:r><w:r><w:rPr/><w:t xml:space="preserve">, Genève, Droz, collection des Hautes Études du monde gréco-romain, 55, pp.227-266, 2017</w:t></w:r></w:p><w:p><w:pPr/><w:r><w:rPr/><w:t xml:space="preserve">Chapitre d'ouvrage</w:t></w:r></w:p><w:p><w:pPr/><w:hyperlink r:id="rId108" w:history="1"><w:r><w:rPr><w:color w:val="#410a8c"/><w:u w:val="single"/></w:rPr><w:t xml:space="preserve">hal-01859926v1</w:t></w:r></w:hyperlink></w:p></w:tc></w:tr><w:tr><w:trPr/><w:tc><w:tcPr><w:noWrap/></w:tcPr><w:p><w:pPr><w:spacing w:after="200"/></w:pPr><w:hyperlink r:id="rId109" w:history="1"><w:r><w:rPr><w:color w:val="1e198e"/><w:b w:val="1"/><w:bCs w:val="1"/><w:u w:val="single"/></w:rPr><w:t xml:space="preserve">Le type accentuel μηρός / μῆρα du grec ancien</w:t></w:r></w:hyperlink></w:p><w:p><w:pPr/><w:hyperlink r:id="rId10" w:history="1"><w:r><w:rPr><w:color w:val="#410a8c"/><w:u w:val="single"/></w:rPr><w:t xml:space="preserve">Eric Dieu</w:t></w:r></w:hyperlink></w:p><w:p><w:pPr/><w:r><w:rPr/><w:t xml:space="preserve">Alain Blanc et Daniel Petit. </w:t></w:r><w:r><w:rPr><w:i w:val="1"/><w:iCs w:val="1"/></w:rPr><w:t xml:space="preserve">Nouveaux acquis sur la formation des noms en grec ancien. Actes du Colloque international, Université de Rouen, ERIAC, 17-18 octobre 2013</w:t></w:r><w:r><w:rPr/><w:t xml:space="preserve">, Peeters, Louvain, pp.37-56, 2016</w:t></w:r></w:p><w:p><w:pPr/><w:r><w:rPr/><w:t xml:space="preserve">Chapitre d'ouvrage</w:t></w:r></w:p><w:p><w:pPr/><w:hyperlink r:id="rId109" w:history="1"><w:r><w:rPr><w:color w:val="#410a8c"/><w:u w:val="single"/></w:rPr><w:t xml:space="preserve">hal-01859923v1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Rédaction de 5 notices pour la Chronique d’Étymologie Grecque n° 21 (compléments au Dictionnaire étymologique de la langue grecque de Pierre Chantraine, Paris, 1968-1980), Alain Blanc, Charles de Lamberterie (dir.), dans la Revue de philologie, 97/2, 2023 [2025], p. 163-204) : notices sur ἀνδρεϊφόντης (p. 166), ἀνήρ (p. 167-169), βλεμεαίνω (p. 171-173), Ἐνῡάλιος (p. 177-179), μοιχός (p. 187-188)</w:t></w:r></w:hyperlink></w:p><w:p><w:pPr/><w:hyperlink r:id="rId10" w:history="1"><w:r><w:rPr><w:color w:val="#410a8c"/><w:u w:val="single"/></w:rPr><w:t xml:space="preserve">Eric Dieu</w:t></w:r></w:hyperlink></w:p><w:p><w:pPr/><w:r><w:rPr><w:i w:val="1"/><w:iCs w:val="1"/></w:rPr><w:t xml:space="preserve">Chronique d’Étymologie Grecque n° 21</w:t></w:r><w:r><w:rPr/><w:t xml:space="preserve">, 2025</w:t></w:r></w:p><w:p><w:pPr/><w:r><w:rPr/><w:t xml:space="preserve">Notice d’encyclopédie ou de dictionnaire</w:t></w:r></w:p><w:p><w:pPr/><w:hyperlink r:id="rId110" w:history="1"><w:r><w:rPr><w:color w:val="#410a8c"/><w:u w:val="single"/></w:rPr><w:t xml:space="preserve">hal-05146419v1</w:t></w:r></w:hyperlink></w:p></w:tc></w:tr><w:tr><w:trPr/><w:tc><w:tcPr><w:noWrap/></w:tcPr><w:p><w:pPr><w:spacing w:after="200"/></w:pPr><w:hyperlink r:id="rId111" w:history="1"><w:r><w:rPr><w:color w:val="1e198e"/><w:b w:val="1"/><w:bCs w:val="1"/><w:u w:val="single"/></w:rPr><w:t xml:space="preserve">Notices étymologiques parues dans la Chronique d’étymologie grecque 20 (Revue de philologie, 96/2, 2022 [2024], p. 159-211) : notices sur ἀγανακτέω (p. 162), ἀκτίς (p. 163), δένδρεον (p. 168), εἰλύω (p. 170), ἐλύμνιαι (p. 171-172), ἕως (p. 172), -θέλυμνος (p. 175), ἰάχω (p. 176), ἰθύς (p. 176-177), καρπάλιμος (p. 177-178), κητώεσσαν (p. 179-180), ὄπωπα (p. 184-186), ὀψέ (p. 187), πετάννυμι (p. 187-188)</w:t></w:r></w:hyperlink></w:p><w:p><w:pPr/><w:hyperlink r:id="rId10" w:history="1"><w:r><w:rPr><w:color w:val="#410a8c"/><w:u w:val="single"/></w:rPr><w:t xml:space="preserve">Eric Dieu</w:t></w:r></w:hyperlink></w:p><w:p><w:pPr/><w:r><w:rPr><w:i w:val="1"/><w:iCs w:val="1"/></w:rPr><w:t xml:space="preserve">Chronique d’étymologie grecque 20</w:t></w:r><w:r><w:rPr/><w:t xml:space="preserve">, 2024</w:t></w:r></w:p><w:p><w:pPr/><w:r><w:rPr/><w:t xml:space="preserve">Notice d’encyclopédie ou de dictionnaire</w:t></w:r></w:p><w:p><w:pPr/><w:hyperlink r:id="rId111" w:history="1"><w:r><w:rPr><w:color w:val="#410a8c"/><w:u w:val="single"/></w:rPr><w:t xml:space="preserve">hal-04593278v1</w:t></w:r></w:hyperlink></w:p></w:tc></w:tr><w:tr><w:trPr/><w:tc><w:tcPr><w:noWrap/></w:tcPr><w:p><w:pPr><w:spacing w:after="200"/></w:pPr><w:hyperlink r:id="rId112" w:history="1"><w:r><w:rPr><w:color w:val="1e198e"/><w:b w:val="1"/><w:bCs w:val="1"/><w:u w:val="single"/></w:rPr><w:t xml:space="preserve">Rédaction de 4 notices pour la Chronique d’Étymologie Grecque n° 19 (compléments au Dictionnaire étymologique de la langue grecque de Pierre Chantraine, Paris, 1968-1980), Alain Blanc, Charles de Lamberterie (dir.), dans la Revue de philologie, 95/2, 2021 [2023], p. 197-233) : ἀστάνδης (p. 203-204), ἐπίσταμαι (p. 210-212), ἑταῖρος (p. 213-215), σφαδάζω (p. 228-230)</w:t></w:r></w:hyperlink></w:p><w:p><w:pPr/><w:hyperlink r:id="rId10" w:history="1"><w:r><w:rPr><w:color w:val="#410a8c"/><w:u w:val="single"/></w:rPr><w:t xml:space="preserve">Eric Dieu</w:t></w:r></w:hyperlink></w:p><w:p><w:pPr/><w:r><w:rPr><w:i w:val="1"/><w:iCs w:val="1"/></w:rPr><w:t xml:space="preserve">Revue de philologie</w:t></w:r><w:r><w:rPr/><w:t xml:space="preserve">, 2023</w:t></w:r></w:p><w:p><w:pPr/><w:r><w:rPr/><w:t xml:space="preserve">Notice d’encyclopédie ou de dictionnaire</w:t></w:r></w:p><w:p><w:pPr/><w:hyperlink r:id="rId112" w:history="1"><w:r><w:rPr><w:color w:val="#410a8c"/><w:u w:val="single"/></w:rPr><w:t xml:space="preserve">hal-04128576v1</w:t></w:r></w:hyperlink></w:p></w:tc></w:tr><w:tr><w:trPr/><w:tc><w:tcPr><w:noWrap/></w:tcPr><w:p><w:pPr><w:spacing w:after="200"/></w:pPr><w:hyperlink r:id="rId113" w:history="1"><w:r><w:rPr><w:color w:val="1e198e"/><w:b w:val="1"/><w:bCs w:val="1"/><w:u w:val="single"/></w:rPr><w:t xml:space="preserve">Rédaction de 10 notices pour la Chronique d’Étymologie Grecque n° 18 (compléments au Dictionnaire étymologique de la langue grecque de Pierre Chantraine, Paris, 1968-1980), Alain Blanc, Charles de Lamberterie (dir.), dans la Revue de philologie, 94/1, 2020 [2022], p. 191-221 : notices sur Ἥρᾱ (p. 199-200), ἥρως (p. 200), μάργος (p. 204-205), μείρομαι (p. 205), μόργος (p. 206), πᾱνός (p. 210-212), πῦρ (p. 212), σεύομαι (p. 212-213), σκεθρός (p. 213-215), σῶς (p. 215)</w:t></w:r></w:hyperlink></w:p><w:p><w:pPr/><w:hyperlink r:id="rId10" w:history="1"><w:r><w:rPr><w:color w:val="#410a8c"/><w:u w:val="single"/></w:rPr><w:t xml:space="preserve">Eric Dieu</w:t></w:r></w:hyperlink></w:p><w:p><w:pPr/><w:r><w:rPr><w:i w:val="1"/><w:iCs w:val="1"/></w:rPr><w:t xml:space="preserve">Chronique d’Étymologie Grecque n° 18</w:t></w:r><w:r><w:rPr/><w:t xml:space="preserve">, 2022</w:t></w:r></w:p><w:p><w:pPr/><w:r><w:rPr/><w:t xml:space="preserve">Notice d’encyclopédie ou de dictionnaire</w:t></w:r></w:p><w:p><w:pPr/><w:hyperlink r:id="rId113" w:history="1"><w:r><w:rPr><w:color w:val="#410a8c"/><w:u w:val="single"/></w:rPr><w:t xml:space="preserve">hal-03605178v1</w:t></w:r></w:hyperlink></w:p></w:tc></w:tr><w:tr><w:trPr/><w:tc><w:tcPr><w:noWrap/></w:tcPr><w:p><w:pPr><w:spacing w:after="200"/></w:pPr><w:hyperlink r:id="rId114" w:history="1"><w:r><w:rPr><w:color w:val="1e198e"/><w:b w:val="1"/><w:bCs w:val="1"/><w:u w:val="single"/></w:rPr><w:t xml:space="preserve">Rédaction de 5 notices pour la Chronique d’Étymologie Grecque n° 17 (compléments au Dictionnaire étymologique de la langue grecque de Pierre Chantraine, Paris, 1968-1980), Alain Blanc, Charles de Lamberterie (dir.), dans la Revue de philologie, 93/1, 2019 [2021], p. 197-237 : notices sur αὖ (p. 202), αὐτάρ (p. 203-204), θοίνη (p. 212-213), μυρίος (p. 221-222), ταρ (p. 231-232)</w:t></w:r></w:hyperlink></w:p><w:p><w:pPr/><w:hyperlink r:id="rId10" w:history="1"><w:r><w:rPr><w:color w:val="#410a8c"/><w:u w:val="single"/></w:rPr><w:t xml:space="preserve">Eric Dieu</w:t></w:r></w:hyperlink></w:p><w:p><w:pPr/><w:r><w:rPr><w:i w:val="1"/><w:iCs w:val="1"/></w:rPr><w:t xml:space="preserve">Chronique d’Étymologie Grecque n° 17</w:t></w:r><w:r><w:rPr/><w:t xml:space="preserve">, 2019</w:t></w:r></w:p><w:p><w:pPr/><w:r><w:rPr/><w:t xml:space="preserve">Notice d’encyclopédie ou de dictionnaire</w:t></w:r></w:p><w:p><w:pPr/><w:hyperlink r:id="rId114" w:history="1"><w:r><w:rPr><w:color w:val="#410a8c"/><w:u w:val="single"/></w:rPr><w:t xml:space="preserve">hal-03246244v1</w:t></w:r></w:hyperlink></w:p></w:tc></w:tr><w:tr><w:trPr/><w:tc><w:tcPr><w:noWrap/></w:tcPr><w:p><w:pPr><w:spacing w:after="200"/></w:pPr><w:hyperlink r:id="rId115" w:history="1"><w:r><w:rPr><w:color w:val="1e198e"/><w:b w:val="1"/><w:bCs w:val="1"/><w:u w:val="single"/></w:rPr><w:t xml:space="preserve">Rédaction de 7 notices pour la Chronique d’Étymologie Grecque n° 16 (compléments au Dictionnaire étymologique de la langue grecque de Pierre Chantraine, Paris, 1968-1980), Alain Blanc, Charles de Lamberterie (dir.), dans la Revue de philologie, 91/1, 2017 [2019], p. 131-229: notices sur Ἄξιος / Ἀξιός (p. 136-137), ἦκα (p. 148), ἥκω (p. 148-149), ἵκω (p. 151), νόσφι (p. 161), ὀρφανός (p. 163-164), Ὀρφεύς (p. 164-165).</w:t></w:r></w:hyperlink></w:p><w:p><w:pPr/><w:hyperlink r:id="rId10" w:history="1"><w:r><w:rPr><w:color w:val="#410a8c"/><w:u w:val="single"/></w:rPr><w:t xml:space="preserve">Eric Dieu</w:t></w:r></w:hyperlink></w:p><w:p><w:pPr/><w:r><w:rPr/><w:t xml:space="preserve">2017</w:t></w:r></w:p><w:p><w:pPr/><w:r><w:rPr/><w:t xml:space="preserve">Notice d’encyclopédie ou de dictionnaire</w:t></w:r></w:p><w:p><w:pPr/><w:hyperlink r:id="rId115" w:history="1"><w:r><w:rPr><w:color w:val="#410a8c"/><w:u w:val="single"/></w:rPr><w:t xml:space="preserve">hal-02151262v1</w:t></w:r></w:hyperlink></w:p></w:tc></w:tr><w:tr><w:trPr/><w:tc><w:tcPr><w:noWrap/></w:tcPr><w:p><w:pPr><w:spacing w:after="200"/></w:pPr><w:hyperlink r:id="rId116" w:history="1"><w:r><w:rPr><w:color w:val="1e198e"/><w:b w:val="1"/><w:bCs w:val="1"/><w:u w:val="single"/></w:rPr><w:t xml:space="preserve">Rédaction de 7 notices pour la Chronique d’Étymologie Grecque n° 15 (compléments au Dictionnaire étymologique de la langue grecque de Pierre Chantraine, Paris, 1968-1980), Alain Blanc, Charles de Lamberterie (dir.), dans la Revue de philologie, 89/2, 2015 [2017], p. 117-172 : notices sur ἄρχω (p. 124-125), εἱαμενή (p. 133-135), ἐριούνης / ἐριούνιος (p. 136-137), ἴαμνοι (p. 140), νόθος (p. 148-149), ὄρχαμος (p. 150-151), ὄρχος (p. 151)</w:t></w:r></w:hyperlink></w:p><w:p><w:pPr/><w:hyperlink r:id="rId10" w:history="1"><w:r><w:rPr><w:color w:val="#410a8c"/><w:u w:val="single"/></w:rPr><w:t xml:space="preserve">Eric Dieu</w:t></w:r></w:hyperlink></w:p><w:p><w:pPr/><w:r><w:rPr/><w:t xml:space="preserve">2015</w:t></w:r></w:p><w:p><w:pPr/><w:r><w:rPr/><w:t xml:space="preserve">Notice d’encyclopédie ou de dictionnaire</w:t></w:r></w:p><w:p><w:pPr/><w:hyperlink r:id="rId116" w:history="1"><w:r><w:rPr><w:color w:val="#410a8c"/><w:u w:val="single"/></w:rPr><w:t xml:space="preserve">halshs-01860336v1</w:t></w:r></w:hyperlink></w:p></w:tc></w:tr><w:tr><w:trPr/><w:tc><w:tcPr><w:noWrap/></w:tcPr><w:p><w:pPr><w:spacing w:after="200"/></w:pPr><w:hyperlink r:id="rId117" w:history="1"><w:r><w:rPr><w:color w:val="1e198e"/><w:b w:val="1"/><w:bCs w:val="1"/><w:u w:val="single"/></w:rPr><w:t xml:space="preserve">Rédaction de 10 notices pour la Chronique d’Étymologie Grecque n° 14 (compléments au Dictionnaire étymologique de la langue grecque de Pierre Chantraine, Paris, 1968-1980), Alain Blanc, Charles de Lamberterie (dir.), dans la Revue de philologie, 87/2, 2013 [2016], p. 157-202: notices sur ἄνθραξ (p. 162-163), ἀσπίς (p. 165-166), ἀωτέω (p. 168), ἄωτον (p. 169), διερός (p. 171-172), κυδάζομαι (p. 177-178), λίᾱν (p. 184-185), λίπτω (p. 185-187), σάκος (p. 196), χρίμπτομαι (p. 198-199)</w:t></w:r></w:hyperlink></w:p><w:p><w:pPr/><w:hyperlink r:id="rId10" w:history="1"><w:r><w:rPr><w:color w:val="#410a8c"/><w:u w:val="single"/></w:rPr><w:t xml:space="preserve">Eric Dieu</w:t></w:r></w:hyperlink></w:p><w:p><w:pPr/><w:r><w:rPr/><w:t xml:space="preserve">2013</w:t></w:r></w:p><w:p><w:pPr/><w:r><w:rPr/><w:t xml:space="preserve">Notice d’encyclopédie ou de dictionnaire</w:t></w:r></w:p><w:p><w:pPr/><w:hyperlink r:id="rId117" w:history="1"><w:r><w:rPr><w:color w:val="#410a8c"/><w:u w:val="single"/></w:rPr><w:t xml:space="preserve">halshs-01860329v1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8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dieu" TargetMode="External"/><Relationship Id="rId8" Type="http://schemas.openxmlformats.org/officeDocument/2006/relationships/hyperlink" Target="https://www.idref.fr/153929324" TargetMode="External"/><Relationship Id="rId9" Type="http://schemas.openxmlformats.org/officeDocument/2006/relationships/hyperlink" Target="https://hal.science/hal-05367705v1" TargetMode="External"/><Relationship Id="rId10" Type="http://schemas.openxmlformats.org/officeDocument/2006/relationships/hyperlink" Target="https://hal.science/search/index/?q=*&amp;authFullName_s=Eric Dieu" TargetMode="External"/><Relationship Id="rId11" Type="http://schemas.openxmlformats.org/officeDocument/2006/relationships/hyperlink" Target="https://hal.science/hal-05188175v1" TargetMode="External"/><Relationship Id="rId12" Type="http://schemas.openxmlformats.org/officeDocument/2006/relationships/hyperlink" Target="https://hal.science/hal-05367707v1" TargetMode="External"/><Relationship Id="rId13" Type="http://schemas.openxmlformats.org/officeDocument/2006/relationships/hyperlink" Target="https://hal.science/hal-05240767v1" TargetMode="External"/><Relationship Id="rId14" Type="http://schemas.openxmlformats.org/officeDocument/2006/relationships/hyperlink" Target="https://hal.science/search/index/?q=*&amp;authFullName_s=&#201;ric Dieu" TargetMode="External"/><Relationship Id="rId15" Type="http://schemas.openxmlformats.org/officeDocument/2006/relationships/hyperlink" Target="https://dx.doi.org/10.4000/14jz6" TargetMode="External"/><Relationship Id="rId16" Type="http://schemas.openxmlformats.org/officeDocument/2006/relationships/hyperlink" Target="https://hal.science/hal-04606929v1" TargetMode="External"/><Relationship Id="rId17" Type="http://schemas.openxmlformats.org/officeDocument/2006/relationships/hyperlink" Target="https://hal.science/hal-05123543v1" TargetMode="External"/><Relationship Id="rId18" Type="http://schemas.openxmlformats.org/officeDocument/2006/relationships/hyperlink" Target="https://hal.science/hal-04585779v1" TargetMode="External"/><Relationship Id="rId19" Type="http://schemas.openxmlformats.org/officeDocument/2006/relationships/hyperlink" Target="https://univ-tlse2.hal.science/hal-04912832v1" TargetMode="External"/><Relationship Id="rId20" Type="http://schemas.openxmlformats.org/officeDocument/2006/relationships/hyperlink" Target="https://dx.doi.org/10.29091/KRATYLOS/2024/1/10" TargetMode="External"/><Relationship Id="rId21" Type="http://schemas.openxmlformats.org/officeDocument/2006/relationships/hyperlink" Target="https://hal.science/hal-05123544v1" TargetMode="External"/><Relationship Id="rId22" Type="http://schemas.openxmlformats.org/officeDocument/2006/relationships/hyperlink" Target="https://hal.science/hal-04085748v1" TargetMode="External"/><Relationship Id="rId23" Type="http://schemas.openxmlformats.org/officeDocument/2006/relationships/hyperlink" Target="https://hal.science/search/index/?q=*&amp;authFullName_s=Daniel K&#246;lligan" TargetMode="External"/><Relationship Id="rId24" Type="http://schemas.openxmlformats.org/officeDocument/2006/relationships/hyperlink" Target="https://dx.doi.org/10.1093/obo/9780195389661-0398" TargetMode="External"/><Relationship Id="rId25" Type="http://schemas.openxmlformats.org/officeDocument/2006/relationships/hyperlink" Target="https://hal.science/hal-04572201v1" TargetMode="External"/><Relationship Id="rId26" Type="http://schemas.openxmlformats.org/officeDocument/2006/relationships/hyperlink" Target="https://dx.doi.org/10.29091/KRATYLOS/2023/1/17" TargetMode="External"/><Relationship Id="rId27" Type="http://schemas.openxmlformats.org/officeDocument/2006/relationships/hyperlink" Target="https://hal.science/hal-03783041v1" TargetMode="External"/><Relationship Id="rId28" Type="http://schemas.openxmlformats.org/officeDocument/2006/relationships/hyperlink" Target="https://dx.doi.org/10.3917/phil.942.0087" TargetMode="External"/><Relationship Id="rId29" Type="http://schemas.openxmlformats.org/officeDocument/2006/relationships/hyperlink" Target="https://hal.science/hal-04045593v1" TargetMode="External"/><Relationship Id="rId30" Type="http://schemas.openxmlformats.org/officeDocument/2006/relationships/hyperlink" Target="https://dx.doi.org/10.29091/KRATYLOS/2022/1/11" TargetMode="External"/><Relationship Id="rId31" Type="http://schemas.openxmlformats.org/officeDocument/2006/relationships/hyperlink" Target="https://hal.science/hal-03787583v1" TargetMode="External"/><Relationship Id="rId32" Type="http://schemas.openxmlformats.org/officeDocument/2006/relationships/hyperlink" Target="https://dx.doi.org/10.3917/phil.942.0193" TargetMode="External"/><Relationship Id="rId33" Type="http://schemas.openxmlformats.org/officeDocument/2006/relationships/hyperlink" Target="https://hal.science/hal-03643995v1" TargetMode="External"/><Relationship Id="rId34" Type="http://schemas.openxmlformats.org/officeDocument/2006/relationships/hyperlink" Target="https://hal.science/hal-04585772v1" TargetMode="External"/><Relationship Id="rId35" Type="http://schemas.openxmlformats.org/officeDocument/2006/relationships/hyperlink" Target="https://hal.science/hal-04176360v1" TargetMode="External"/><Relationship Id="rId36" Type="http://schemas.openxmlformats.org/officeDocument/2006/relationships/hyperlink" Target="https://univ-tlse2.hal.science/hal-03246279v1" TargetMode="External"/><Relationship Id="rId37" Type="http://schemas.openxmlformats.org/officeDocument/2006/relationships/hyperlink" Target="https://univ-tlse2.hal.science/hal-03246275v1" TargetMode="External"/><Relationship Id="rId38" Type="http://schemas.openxmlformats.org/officeDocument/2006/relationships/hyperlink" Target="https://hal.science/hal-04176362v1" TargetMode="External"/><Relationship Id="rId39" Type="http://schemas.openxmlformats.org/officeDocument/2006/relationships/hyperlink" Target="https://univ-tlse2.hal.science/hal-03246263v1" TargetMode="External"/><Relationship Id="rId40" Type="http://schemas.openxmlformats.org/officeDocument/2006/relationships/hyperlink" Target="https://hal.science/hal-04176363v1" TargetMode="External"/><Relationship Id="rId41" Type="http://schemas.openxmlformats.org/officeDocument/2006/relationships/hyperlink" Target="https://dx.doi.org/10.3917/phil.952.0250" TargetMode="External"/><Relationship Id="rId42" Type="http://schemas.openxmlformats.org/officeDocument/2006/relationships/hyperlink" Target="https://univ-tlse2.hal.science/hal-03246251v1" TargetMode="External"/><Relationship Id="rId43" Type="http://schemas.openxmlformats.org/officeDocument/2006/relationships/hyperlink" Target="https://univ-tlse2.hal.science/hal-03246256v1" TargetMode="External"/><Relationship Id="rId44" Type="http://schemas.openxmlformats.org/officeDocument/2006/relationships/hyperlink" Target="https://univ-tlse2.hal.science/hal-03246191v1" TargetMode="External"/><Relationship Id="rId45" Type="http://schemas.openxmlformats.org/officeDocument/2006/relationships/hyperlink" Target="https://dx.doi.org/10.4000/aitia.5207" TargetMode="External"/><Relationship Id="rId46" Type="http://schemas.openxmlformats.org/officeDocument/2006/relationships/hyperlink" Target="https://univ-tlse2.hal.science/hal-03246268v1" TargetMode="External"/><Relationship Id="rId47" Type="http://schemas.openxmlformats.org/officeDocument/2006/relationships/hyperlink" Target="https://univ-tlse2.hal.science/hal-03246271v1" TargetMode="External"/><Relationship Id="rId48" Type="http://schemas.openxmlformats.org/officeDocument/2006/relationships/hyperlink" Target="https://hal.science/hal-02151258v1" TargetMode="External"/><Relationship Id="rId49" Type="http://schemas.openxmlformats.org/officeDocument/2006/relationships/hyperlink" Target="https://hal.science/hal-02151250v1" TargetMode="External"/><Relationship Id="rId50" Type="http://schemas.openxmlformats.org/officeDocument/2006/relationships/hyperlink" Target="https://hal.science/hal-01870660v1" TargetMode="External"/><Relationship Id="rId51" Type="http://schemas.openxmlformats.org/officeDocument/2006/relationships/hyperlink" Target="https://hal.science/hal-02151244v1" TargetMode="External"/><Relationship Id="rId52" Type="http://schemas.openxmlformats.org/officeDocument/2006/relationships/hyperlink" Target="https://univ-tlse2.hal.science/hal-01859793v1" TargetMode="External"/><Relationship Id="rId53" Type="http://schemas.openxmlformats.org/officeDocument/2006/relationships/hyperlink" Target="https://hal.science/hal-02151246v1" TargetMode="External"/><Relationship Id="rId54" Type="http://schemas.openxmlformats.org/officeDocument/2006/relationships/hyperlink" Target="https://shs.hal.science/halshs-01860303v1" TargetMode="External"/><Relationship Id="rId55" Type="http://schemas.openxmlformats.org/officeDocument/2006/relationships/hyperlink" Target="https://shs.hal.science/halshs-01860291v1" TargetMode="External"/><Relationship Id="rId56" Type="http://schemas.openxmlformats.org/officeDocument/2006/relationships/hyperlink" Target="https://shs.hal.science/halshs-01860292v1" TargetMode="External"/><Relationship Id="rId57" Type="http://schemas.openxmlformats.org/officeDocument/2006/relationships/hyperlink" Target="https://univ-tlse2.hal.science/hal-01859914v1" TargetMode="External"/><Relationship Id="rId58" Type="http://schemas.openxmlformats.org/officeDocument/2006/relationships/hyperlink" Target="https://univ-tlse2.hal.science/hal-01859809v1" TargetMode="External"/><Relationship Id="rId59" Type="http://schemas.openxmlformats.org/officeDocument/2006/relationships/hyperlink" Target="https://univ-tlse2.hal.science/hal-01859805v1" TargetMode="External"/><Relationship Id="rId60" Type="http://schemas.openxmlformats.org/officeDocument/2006/relationships/hyperlink" Target="https://shs.hal.science/halshs-01860298v1" TargetMode="External"/><Relationship Id="rId61" Type="http://schemas.openxmlformats.org/officeDocument/2006/relationships/hyperlink" Target="https://shs.hal.science/halshs-01860295v1" TargetMode="External"/><Relationship Id="rId62" Type="http://schemas.openxmlformats.org/officeDocument/2006/relationships/hyperlink" Target="https://univ-tlse2.hal.science/hal-01859830v1" TargetMode="External"/><Relationship Id="rId63" Type="http://schemas.openxmlformats.org/officeDocument/2006/relationships/hyperlink" Target="https://univ-tlse2.hal.science/hal-01859816v1" TargetMode="External"/><Relationship Id="rId64" Type="http://schemas.openxmlformats.org/officeDocument/2006/relationships/hyperlink" Target="https://shs.hal.science/halshs-01860286v1" TargetMode="External"/><Relationship Id="rId65" Type="http://schemas.openxmlformats.org/officeDocument/2006/relationships/hyperlink" Target="https://shs.hal.science/halshs-01860281v1" TargetMode="External"/><Relationship Id="rId66" Type="http://schemas.openxmlformats.org/officeDocument/2006/relationships/hyperlink" Target="https://univ-tlse2.hal.science/hal-01859798v1" TargetMode="External"/><Relationship Id="rId67" Type="http://schemas.openxmlformats.org/officeDocument/2006/relationships/hyperlink" Target="https://univ-tlse2.hal.science/hal-01859823v1" TargetMode="External"/><Relationship Id="rId68" Type="http://schemas.openxmlformats.org/officeDocument/2006/relationships/hyperlink" Target="https://shs.hal.science/halshs-01860283v1" TargetMode="External"/><Relationship Id="rId69" Type="http://schemas.openxmlformats.org/officeDocument/2006/relationships/hyperlink" Target="https://univ-tlse2.hal.science/hal-01859839v1" TargetMode="External"/><Relationship Id="rId70" Type="http://schemas.openxmlformats.org/officeDocument/2006/relationships/hyperlink" Target="https://shs.hal.science/halshs-01860276v1" TargetMode="External"/><Relationship Id="rId71" Type="http://schemas.openxmlformats.org/officeDocument/2006/relationships/hyperlink" Target="https://shs.hal.science/halshs-01860275v1" TargetMode="External"/><Relationship Id="rId72" Type="http://schemas.openxmlformats.org/officeDocument/2006/relationships/hyperlink" Target="https://univ-tlse2.hal.science/hal-01859907v1" TargetMode="External"/><Relationship Id="rId73" Type="http://schemas.openxmlformats.org/officeDocument/2006/relationships/hyperlink" Target="https://shs.hal.science/halshs-01860278v1" TargetMode="External"/><Relationship Id="rId74" Type="http://schemas.openxmlformats.org/officeDocument/2006/relationships/hyperlink" Target="https://shs.hal.science/halshs-01860273v1" TargetMode="External"/><Relationship Id="rId75" Type="http://schemas.openxmlformats.org/officeDocument/2006/relationships/hyperlink" Target="https://univ-tlse2.hal.science/hal-01859842v1" TargetMode="External"/><Relationship Id="rId76" Type="http://schemas.openxmlformats.org/officeDocument/2006/relationships/hyperlink" Target="https://shs.hal.science/halshs-01860272v1" TargetMode="External"/><Relationship Id="rId77" Type="http://schemas.openxmlformats.org/officeDocument/2006/relationships/hyperlink" Target="https://univ-tlse2.hal.science/hal-01859912v1" TargetMode="External"/><Relationship Id="rId78" Type="http://schemas.openxmlformats.org/officeDocument/2006/relationships/hyperlink" Target="https://univ-tlse2.hal.science/hal-01818847v1" TargetMode="External"/><Relationship Id="rId79" Type="http://schemas.openxmlformats.org/officeDocument/2006/relationships/hyperlink" Target="https://shs.hal.science/halshs-01860262v1" TargetMode="External"/><Relationship Id="rId80" Type="http://schemas.openxmlformats.org/officeDocument/2006/relationships/hyperlink" Target="https://univ-tlse2.hal.science/hal-01859846v1" TargetMode="External"/><Relationship Id="rId81" Type="http://schemas.openxmlformats.org/officeDocument/2006/relationships/hyperlink" Target="https://shs.hal.science/halshs-01860268v1" TargetMode="External"/><Relationship Id="rId82" Type="http://schemas.openxmlformats.org/officeDocument/2006/relationships/hyperlink" Target="https://shs.hal.science/halshs-01860259v1" TargetMode="External"/><Relationship Id="rId83" Type="http://schemas.openxmlformats.org/officeDocument/2006/relationships/hyperlink" Target="https://shs.hal.science/halshs-01860266v1" TargetMode="External"/><Relationship Id="rId84" Type="http://schemas.openxmlformats.org/officeDocument/2006/relationships/hyperlink" Target="https://univ-tlse2.hal.science/hal-01859903v1" TargetMode="External"/><Relationship Id="rId85" Type="http://schemas.openxmlformats.org/officeDocument/2006/relationships/hyperlink" Target="https://shs.hal.science/halshs-01860271v1" TargetMode="External"/><Relationship Id="rId86" Type="http://schemas.openxmlformats.org/officeDocument/2006/relationships/hyperlink" Target="https://univ-tlse2.hal.science/hal-01859848v1" TargetMode="External"/><Relationship Id="rId87" Type="http://schemas.openxmlformats.org/officeDocument/2006/relationships/hyperlink" Target="https://univ-tlse2.hal.science/hal-01859853v1" TargetMode="External"/><Relationship Id="rId88" Type="http://schemas.openxmlformats.org/officeDocument/2006/relationships/hyperlink" Target="https://shs.hal.science/halshs-01860264v1" TargetMode="External"/><Relationship Id="rId89" Type="http://schemas.openxmlformats.org/officeDocument/2006/relationships/hyperlink" Target="https://hal.science/hal-04924247v1" TargetMode="External"/><Relationship Id="rId90" Type="http://schemas.openxmlformats.org/officeDocument/2006/relationships/hyperlink" Target="https://hal.science/hal-03763510v1" TargetMode="External"/><Relationship Id="rId91" Type="http://schemas.openxmlformats.org/officeDocument/2006/relationships/hyperlink" Target="https://hal.science/hal-04824312v1" TargetMode="External"/><Relationship Id="rId92" Type="http://schemas.openxmlformats.org/officeDocument/2006/relationships/hyperlink" Target="https://hal.science/search/index/?q=*&amp;authFullName_s=Jean-Fran&#231;ois Courouau" TargetMode="External"/><Relationship Id="rId93" Type="http://schemas.openxmlformats.org/officeDocument/2006/relationships/hyperlink" Target="https://hal.science/search/index/?q=*&amp;authFullName_s=Corinne Bonnet" TargetMode="External"/><Relationship Id="rId94" Type="http://schemas.openxmlformats.org/officeDocument/2006/relationships/hyperlink" Target="https://univ-tlse2.hal.science/hal-03246289v1" TargetMode="External"/><Relationship Id="rId95" Type="http://schemas.openxmlformats.org/officeDocument/2006/relationships/hyperlink" Target="https://hal.science/hal-02151267v1" TargetMode="External"/><Relationship Id="rId96" Type="http://schemas.openxmlformats.org/officeDocument/2006/relationships/hyperlink" Target="https://univ-tlse2.hal.science/hal-01859857v1" TargetMode="External"/><Relationship Id="rId97" Type="http://schemas.openxmlformats.org/officeDocument/2006/relationships/hyperlink" Target="http://sprawi.at/view/biblio/ibs" TargetMode="External"/><Relationship Id="rId98" Type="http://schemas.openxmlformats.org/officeDocument/2006/relationships/hyperlink" Target="https://univ-tlse2.hal.science/hal-01859898v1" TargetMode="External"/><Relationship Id="rId99" Type="http://schemas.openxmlformats.org/officeDocument/2006/relationships/hyperlink" Target="https://hal.science/hal-04924275v1" TargetMode="External"/><Relationship Id="rId100" Type="http://schemas.openxmlformats.org/officeDocument/2006/relationships/hyperlink" Target="https://hal.science/hal-04924221v1" TargetMode="External"/><Relationship Id="rId101" Type="http://schemas.openxmlformats.org/officeDocument/2006/relationships/hyperlink" Target="https://hal.science/hal-03912479v1" TargetMode="External"/><Relationship Id="rId102" Type="http://schemas.openxmlformats.org/officeDocument/2006/relationships/hyperlink" Target="https://univ-tlse2.hal.science/hal-03246235v1" TargetMode="External"/><Relationship Id="rId103" Type="http://schemas.openxmlformats.org/officeDocument/2006/relationships/hyperlink" Target="https://hal.science/hal-03590376v1" TargetMode="External"/><Relationship Id="rId104" Type="http://schemas.openxmlformats.org/officeDocument/2006/relationships/hyperlink" Target="https://hal.science/hal-03344254v1" TargetMode="External"/><Relationship Id="rId105" Type="http://schemas.openxmlformats.org/officeDocument/2006/relationships/hyperlink" Target="https://dx.doi.org/10.4000/books.momeditions.11032" TargetMode="External"/><Relationship Id="rId106" Type="http://schemas.openxmlformats.org/officeDocument/2006/relationships/hyperlink" Target="https://univ-tlse2.hal.science/hal-03246199v1" TargetMode="External"/><Relationship Id="rId107" Type="http://schemas.openxmlformats.org/officeDocument/2006/relationships/hyperlink" Target="https://hal.science/hal-02572376v1" TargetMode="External"/><Relationship Id="rId108" Type="http://schemas.openxmlformats.org/officeDocument/2006/relationships/hyperlink" Target="https://univ-tlse2.hal.science/hal-01859926v1" TargetMode="External"/><Relationship Id="rId109" Type="http://schemas.openxmlformats.org/officeDocument/2006/relationships/hyperlink" Target="https://univ-tlse2.hal.science/hal-01859923v1" TargetMode="External"/><Relationship Id="rId110" Type="http://schemas.openxmlformats.org/officeDocument/2006/relationships/hyperlink" Target="https://hal.science/hal-05146419v1" TargetMode="External"/><Relationship Id="rId111" Type="http://schemas.openxmlformats.org/officeDocument/2006/relationships/hyperlink" Target="https://hal.science/hal-04593278v1" TargetMode="External"/><Relationship Id="rId112" Type="http://schemas.openxmlformats.org/officeDocument/2006/relationships/hyperlink" Target="https://hal.science/hal-04128576v1" TargetMode="External"/><Relationship Id="rId113" Type="http://schemas.openxmlformats.org/officeDocument/2006/relationships/hyperlink" Target="https://hal.science/hal-03605178v1" TargetMode="External"/><Relationship Id="rId114" Type="http://schemas.openxmlformats.org/officeDocument/2006/relationships/hyperlink" Target="https://univ-tlse2.hal.science/hal-03246244v1" TargetMode="External"/><Relationship Id="rId115" Type="http://schemas.openxmlformats.org/officeDocument/2006/relationships/hyperlink" Target="https://hal.science/hal-02151262v1" TargetMode="External"/><Relationship Id="rId116" Type="http://schemas.openxmlformats.org/officeDocument/2006/relationships/hyperlink" Target="https://shs.hal.science/halshs-01860336v1" TargetMode="External"/><Relationship Id="rId117" Type="http://schemas.openxmlformats.org/officeDocument/2006/relationships/hyperlink" Target="https://shs.hal.science/halshs-0186032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DIEU</dc:title>
  <dc:description>CV</dc:description>
  <dc:subject/>
  <cp:keywords/>
  <cp:category/>
  <cp:lastModifiedBy/>
  <dcterms:created xsi:type="dcterms:W3CDTF">2026-04-01T08:22:51+02:00</dcterms:created>
  <dcterms:modified xsi:type="dcterms:W3CDTF">2026-04-01T08:22:51+02:00</dcterms:modified>
</cp:coreProperties>
</file>

<file path=docProps/custom.xml><?xml version="1.0" encoding="utf-8"?>
<Properties xmlns="http://schemas.openxmlformats.org/officeDocument/2006/custom-properties" xmlns:vt="http://schemas.openxmlformats.org/officeDocument/2006/docPropsVTypes"/>
</file>