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Falc'her-Poyroux </w:t>
      </w:r>
      <w:r>
        <w:rPr>
          <w:color w:val="641e6e"/>
        </w:rPr>
        <w:t xml:space="preserve">Erick Falc'her-Poyroux - professeur des universités Université de Tours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eric-falcher-poyroux</w:t>
        </w:r>
      </w:hyperlink>
    </w:p>
    <w:p>
      <w:pPr>
        <w:numPr>
          <w:ilvl w:val="0"/>
          <w:numId w:val="1"/>
        </w:numPr>
      </w:pPr>
      <w:r>
        <w:rPr/>
        <w:t xml:space="preserve"> ORCID : </w:t>
      </w:r>
      <w:hyperlink r:id="rId9" w:history="1">
        <w:r>
          <w:rPr>
            <w:color w:val="#410a8c"/>
            <w:u w:val="single"/>
          </w:rPr>
          <w:t xml:space="preserve">0009-0007-4314-2366</w:t>
        </w:r>
      </w:hyperlink>
    </w:p>
    <w:p>
      <w:pPr>
        <w:numPr>
          <w:ilvl w:val="0"/>
          <w:numId w:val="1"/>
        </w:numPr>
      </w:pPr>
      <w:r>
        <w:rPr/>
        <w:t xml:space="preserve"> IdRef : </w:t>
      </w:r>
      <w:hyperlink r:id="rId10" w:history="1">
        <w:r>
          <w:rPr>
            <w:color w:val="#410a8c"/>
            <w:u w:val="single"/>
          </w:rPr>
          <w:t xml:space="preserve">034490116</w:t>
        </w:r>
      </w:hyperlink>
    </w:p>
    <w:p>
      <w:pPr>
        <w:spacing w:before="600"/>
      </w:pPr>
    </w:p>
    <w:p>
      <w:pPr>
        <w:pStyle w:val="Heading2"/>
      </w:pPr>
      <w:r>
        <w:rPr>
          <w:color w:val="1e198e"/>
          <w:b w:val="1"/>
          <w:bCs w:val="1"/>
        </w:rPr>
        <w:t xml:space="preserve">Présentation</w:t>
      </w:r>
    </w:p>
    <w:p>
      <w:pPr>
        <w:spacing w:after="100"/>
      </w:pPr>
    </w:p>
    <w:p>
      <w:pPr/>
      <w:r>
        <w:rPr/>
        <w:t xml:space="preserve">Erick Falc’her-Poyroux est né en 1964 à Nantes, en Bretagne, et l’Irlande est son pays d’adoption depuis les années 1980.</w:t>
      </w:r>
    </w:p>
    <w:p>
      <w:pPr/>
      <w:r>
        <w:rPr/>
        <w:t xml:space="preserve">Il est actuellement Professeur des Universités à l'Université de Tours et directeur-adjoint du laboratoire ICD (Interactions Culturelles et Discursives), après 8 ans à l'université de Rennes et 17 ans à l'université de Nantes.</w:t>
      </w:r>
    </w:p>
    <w:p>
      <w:pPr/>
      <w:r>
        <w:rPr/>
        <w:t xml:space="preserve">Auteur d’une thèse de doctorat sur la musique irlandaise en 1996, il a traduit ou rédigé plusieurs ouvrages sur l’Irlande ainsi que sur les Beatles et est régulièrement invité sur les antennes régionales ou nationales pour évoquer ses passions.</w:t>
      </w:r>
    </w:p>
    <w:p>
      <w:pPr/>
      <w:r>
        <w:rPr/>
        <w:t xml:space="preserve">Il est le compositeur d'une symphonie pour instruments irlandais (</w:t>
      </w:r>
      <w:hyperlink r:id="rId11" w:history="1">
        <w:r>
          <w:rPr>
            <w:color w:val="#410a8c"/>
            <w:u w:val="single"/>
          </w:rPr>
          <w:t xml:space="preserve">www.siansach32.net</w:t>
        </w:r>
      </w:hyperlink>
      <w:r>
        <w:rPr/>
        <w:t xml:space="preserve">),  le producteur d'un CD de musique irlandaise (Diapason d'Or 1996), l’auteur d’un documentaire sur la musique irlandaise en France et a collaboré avec les archives nationales de la télévision française (INA) pour un documentaire sur la danse irlandaise.</w:t>
      </w:r>
    </w:p>
    <w:p>
      <w:pPr/>
      <w:r>
        <w:rPr/>
        <w:t xml:space="preserve">Musicien enthousiaste, il joue principalement de la guitare et de la batterie et ses goûts sont éclectiques, de Bach au Bothy Band en passant par les Beatles et les polyphonies bulgares.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 Brief History of Irish Traditional Music</w:t>
              </w:r>
            </w:hyperlink>
          </w:p>
          <w:p>
            <w:pPr/>
            <w:hyperlink r:id="rId13" w:history="1">
              <w:r>
                <w:rPr>
                  <w:color w:val="#410a8c"/>
                  <w:u w:val="single"/>
                </w:rPr>
                <w:t xml:space="preserve">Erick Falc'her-Poyroux</w:t>
              </w:r>
            </w:hyperlink>
          </w:p>
          <w:p>
            <w:pPr/>
            <w:r>
              <w:rPr/>
              <w:t xml:space="preserve">Amergin Books, 2024, 979-8300670764</w:t>
            </w:r>
          </w:p>
          <w:p>
            <w:pPr/>
            <w:r>
              <w:rPr/>
              <w:t xml:space="preserve">Ouvrages</w:t>
            </w:r>
          </w:p>
          <w:p>
            <w:pPr/>
            <w:hyperlink r:id="rId12" w:history="1">
              <w:r>
                <w:rPr>
                  <w:color w:val="#410a8c"/>
                  <w:u w:val="single"/>
                </w:rPr>
                <w:t xml:space="preserve">hal-05297716v1</w:t>
              </w:r>
            </w:hyperlink>
          </w:p>
        </w:tc>
      </w:tr>
      <w:tr>
        <w:trPr/>
        <w:tc>
          <w:tcPr>
            <w:noWrap/>
          </w:tcPr>
          <w:p>
            <w:pPr>
              <w:spacing w:after="200"/>
            </w:pPr>
            <w:hyperlink r:id="rId14" w:history="1">
              <w:r>
                <w:rPr>
                  <w:color w:val="1e198e"/>
                  <w:b w:val="1"/>
                  <w:bCs w:val="1"/>
                  <w:u w:val="single"/>
                </w:rPr>
                <w:t xml:space="preserve">The Beatles Clichés</w:t>
              </w:r>
            </w:hyperlink>
          </w:p>
          <w:p>
            <w:pPr/>
            <w:hyperlink r:id="rId15" w:history="1">
              <w:r>
                <w:rPr>
                  <w:color w:val="#410a8c"/>
                  <w:u w:val="single"/>
                </w:rPr>
                <w:t xml:space="preserve">Erick Falc'Her-Poyroux</w:t>
              </w:r>
            </w:hyperlink>
          </w:p>
          <w:p>
            <w:pPr/>
            <w:r>
              <w:rPr/>
              <w:t xml:space="preserve">2020, 9798696887609</w:t>
            </w:r>
          </w:p>
          <w:p>
            <w:pPr/>
            <w:r>
              <w:rPr/>
              <w:t xml:space="preserve">Ouvrages</w:t>
            </w:r>
          </w:p>
          <w:p>
            <w:pPr/>
            <w:hyperlink r:id="rId14" w:history="1">
              <w:r>
                <w:rPr>
                  <w:color w:val="#410a8c"/>
                  <w:u w:val="single"/>
                </w:rPr>
                <w:t xml:space="preserve">hal-03519892v1</w:t>
              </w:r>
            </w:hyperlink>
          </w:p>
        </w:tc>
      </w:tr>
      <w:tr>
        <w:trPr/>
        <w:tc>
          <w:tcPr>
            <w:noWrap/>
          </w:tcPr>
          <w:p>
            <w:pPr>
              <w:spacing w:after="200"/>
            </w:pPr>
            <w:hyperlink r:id="rId16" w:history="1">
              <w:r>
                <w:rPr>
                  <w:color w:val="1e198e"/>
                  <w:b w:val="1"/>
                  <w:bCs w:val="1"/>
                  <w:u w:val="single"/>
                </w:rPr>
                <w:t xml:space="preserve">Histoire sociale de la musique irlandaise</w:t>
              </w:r>
            </w:hyperlink>
          </w:p>
          <w:p>
            <w:pPr/>
            <w:hyperlink r:id="rId13" w:history="1">
              <w:r>
                <w:rPr>
                  <w:color w:val="#410a8c"/>
                  <w:u w:val="single"/>
                </w:rPr>
                <w:t xml:space="preserve">Erick Falc'her-Poyroux</w:t>
              </w:r>
            </w:hyperlink>
          </w:p>
          <w:p>
            <w:pPr/>
            <w:r>
              <w:rPr/>
              <w:t xml:space="preserve">Peter Lang, Oxford, 2018, 978-1-78707-563-4</w:t>
            </w:r>
          </w:p>
          <w:p>
            <w:pPr/>
            <w:r>
              <w:rPr/>
              <w:t xml:space="preserve">Ouvrages</w:t>
            </w:r>
          </w:p>
          <w:p>
            <w:pPr/>
            <w:hyperlink r:id="rId16" w:history="1">
              <w:r>
                <w:rPr>
                  <w:color w:val="#410a8c"/>
                  <w:u w:val="single"/>
                </w:rPr>
                <w:t xml:space="preserve">hal-04022198v1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Cultural Currency : Irish Traditional Music and the Making of Contemporary Irish Identity</w:t>
              </w:r>
            </w:hyperlink>
          </w:p>
          <w:p>
            <w:pPr/>
            <w:hyperlink r:id="rId13" w:history="1">
              <w:r>
                <w:rPr>
                  <w:color w:val="#410a8c"/>
                  <w:u w:val="single"/>
                </w:rPr>
                <w:t xml:space="preserve">Erick Falc'her-Poyroux</w:t>
              </w:r>
            </w:hyperlink>
          </w:p>
          <w:p>
            <w:pPr/>
            <w:r>
              <w:rPr>
                <w:i w:val="1"/>
                <w:iCs w:val="1"/>
              </w:rPr>
              <w:t xml:space="preserve">Études irlandaises</w:t>
            </w:r>
            <w:r>
              <w:rPr/>
              <w:t xml:space="preserve">, 2025, 50-2, pp.133-147. </w:t>
            </w:r>
            <w:hyperlink r:id="rId18" w:history="1">
              <w:r>
                <w:rPr>
                  <w:color w:val="#410a8c"/>
                  <w:u w:val="single"/>
                </w:rPr>
                <w:t xml:space="preserve">⟨10.4000/15aa4⟩</w:t>
              </w:r>
            </w:hyperlink>
          </w:p>
          <w:p>
            <w:pPr/>
            <w:r>
              <w:rPr/>
              <w:t xml:space="preserve">Article dans une revue</w:t>
            </w:r>
          </w:p>
          <w:p>
            <w:pPr/>
            <w:hyperlink r:id="rId17" w:history="1">
              <w:r>
                <w:rPr>
                  <w:color w:val="#410a8c"/>
                  <w:u w:val="single"/>
                </w:rPr>
                <w:t xml:space="preserve">hal-05433234v1</w:t>
              </w:r>
            </w:hyperlink>
          </w:p>
        </w:tc>
      </w:tr>
      <w:tr>
        <w:trPr/>
        <w:tc>
          <w:tcPr>
            <w:noWrap/>
          </w:tcPr>
          <w:p>
            <w:pPr>
              <w:spacing w:after="200"/>
            </w:pPr>
            <w:hyperlink r:id="rId19" w:history="1">
              <w:r>
                <w:rPr>
                  <w:color w:val="1e198e"/>
                  <w:b w:val="1"/>
                  <w:bCs w:val="1"/>
                  <w:u w:val="single"/>
                </w:rPr>
                <w:t xml:space="preserve">L'Interceltisme musical : genèse d'une naissance</w:t>
              </w:r>
            </w:hyperlink>
          </w:p>
          <w:p>
            <w:pPr/>
            <w:hyperlink r:id="rId15" w:history="1">
              <w:r>
                <w:rPr>
                  <w:color w:val="#410a8c"/>
                  <w:u w:val="single"/>
                </w:rPr>
                <w:t xml:space="preserve">Erick Falc'Her-Poyroux</w:t>
              </w:r>
            </w:hyperlink>
          </w:p>
          <w:p>
            <w:pPr/>
            <w:r>
              <w:rPr>
                <w:i w:val="1"/>
                <w:iCs w:val="1"/>
              </w:rPr>
              <w:t xml:space="preserve">Babel. Langages, imaginaires, civilisations</w:t>
            </w:r>
            <w:r>
              <w:rPr/>
              <w:t xml:space="preserve">, 2014, pp.1</w:t>
            </w:r>
          </w:p>
          <w:p>
            <w:pPr/>
            <w:r>
              <w:rPr/>
              <w:t xml:space="preserve">Article dans une revue</w:t>
            </w:r>
          </w:p>
          <w:p>
            <w:pPr/>
            <w:hyperlink r:id="rId19" w:history="1">
              <w:r>
                <w:rPr>
                  <w:color w:val="#410a8c"/>
                  <w:u w:val="single"/>
                </w:rPr>
                <w:t xml:space="preserve">halshs-01147767v1</w:t>
              </w:r>
            </w:hyperlink>
          </w:p>
        </w:tc>
      </w:tr>
      <w:tr>
        <w:trPr/>
        <w:tc>
          <w:tcPr>
            <w:noWrap/>
          </w:tcPr>
          <w:p>
            <w:pPr>
              <w:spacing w:after="200"/>
            </w:pPr>
            <w:hyperlink r:id="rId20" w:history="1">
              <w:r>
                <w:rPr>
                  <w:color w:val="1e198e"/>
                  <w:b w:val="1"/>
                  <w:bCs w:val="1"/>
                  <w:u w:val="single"/>
                </w:rPr>
                <w:t xml:space="preserve">The Great Irish Famine in Songs</w:t>
              </w:r>
            </w:hyperlink>
          </w:p>
          <w:p>
            <w:pPr/>
            <w:hyperlink r:id="rId15" w:history="1">
              <w:r>
                <w:rPr>
                  <w:color w:val="#410a8c"/>
                  <w:u w:val="single"/>
                </w:rPr>
                <w:t xml:space="preserve">Erick Falc'Her-Poyroux</w:t>
              </w:r>
            </w:hyperlink>
          </w:p>
          <w:p>
            <w:pPr/>
            <w:r>
              <w:rPr>
                <w:i w:val="1"/>
                <w:iCs w:val="1"/>
              </w:rPr>
              <w:t xml:space="preserve">Revue française de civilisation britannique</w:t>
            </w:r>
            <w:r>
              <w:rPr/>
              <w:t xml:space="preserve">, 2014, La grande famine en Irlande 1845-1851, 19 (2), pp.1</w:t>
            </w:r>
          </w:p>
          <w:p>
            <w:pPr/>
            <w:r>
              <w:rPr/>
              <w:t xml:space="preserve">Article dans une revue</w:t>
            </w:r>
          </w:p>
          <w:p>
            <w:pPr/>
            <w:hyperlink r:id="rId20" w:history="1">
              <w:r>
                <w:rPr>
                  <w:color w:val="#410a8c"/>
                  <w:u w:val="single"/>
                </w:rPr>
                <w:t xml:space="preserve">halshs-01147771v1</w:t>
              </w:r>
            </w:hyperlink>
          </w:p>
        </w:tc>
      </w:tr>
      <w:tr>
        <w:trPr/>
        <w:tc>
          <w:tcPr>
            <w:noWrap/>
          </w:tcPr>
          <w:p>
            <w:pPr>
              <w:spacing w:after="200"/>
            </w:pPr>
            <w:hyperlink r:id="rId21" w:history="1">
              <w:r>
                <w:rPr>
                  <w:color w:val="1e198e"/>
                  <w:b w:val="1"/>
                  <w:bCs w:val="1"/>
                  <w:u w:val="single"/>
                </w:rPr>
                <w:t xml:space="preserve">Is Irish music &amp;quot;between Tradition and Modernity&amp;quot;?</w:t>
              </w:r>
            </w:hyperlink>
          </w:p>
          <w:p>
            <w:pPr/>
            <w:hyperlink r:id="rId15" w:history="1">
              <w:r>
                <w:rPr>
                  <w:color w:val="#410a8c"/>
                  <w:u w:val="single"/>
                </w:rPr>
                <w:t xml:space="preserve">Erick Falc'Her-Poyroux</w:t>
              </w:r>
            </w:hyperlink>
          </w:p>
          <w:p>
            <w:pPr/>
            <w:r>
              <w:rPr>
                <w:i w:val="1"/>
                <w:iCs w:val="1"/>
              </w:rPr>
              <w:t xml:space="preserve">Scolaire Staire</w:t>
            </w:r>
            <w:r>
              <w:rPr/>
              <w:t xml:space="preserve">, 2012, pp.1</w:t>
            </w:r>
          </w:p>
          <w:p>
            <w:pPr/>
            <w:r>
              <w:rPr/>
              <w:t xml:space="preserve">Article dans une revue</w:t>
            </w:r>
          </w:p>
          <w:p>
            <w:pPr/>
            <w:hyperlink r:id="rId21" w:history="1">
              <w:r>
                <w:rPr>
                  <w:color w:val="#410a8c"/>
                  <w:u w:val="single"/>
                </w:rPr>
                <w:t xml:space="preserve">halshs-01147775v1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The Great Famine in Ireland: a Linguistic and Cultural Disruption</w:t>
              </w:r>
            </w:hyperlink>
          </w:p>
          <w:p>
            <w:pPr/>
            <w:hyperlink r:id="rId15" w:history="1">
              <w:r>
                <w:rPr>
                  <w:color w:val="#410a8c"/>
                  <w:u w:val="single"/>
                </w:rPr>
                <w:t xml:space="preserve">Erick Falc'Her-Poyroux</w:t>
              </w:r>
            </w:hyperlink>
          </w:p>
          <w:p>
            <w:pPr/>
            <w:r>
              <w:rPr/>
              <w:t xml:space="preserve">Yann Bévant. </w:t>
            </w:r>
            <w:r>
              <w:rPr>
                <w:i w:val="1"/>
                <w:iCs w:val="1"/>
              </w:rPr>
              <w:t xml:space="preserve">La Grande Famine en Irlande 1845-1850</w:t>
            </w:r>
            <w:r>
              <w:rPr/>
              <w:t xml:space="preserve">, PUR, 2014</w:t>
            </w:r>
          </w:p>
          <w:p>
            <w:pPr/>
            <w:r>
              <w:rPr/>
              <w:t xml:space="preserve">Chapitre d'ouvrage</w:t>
            </w:r>
          </w:p>
          <w:p>
            <w:pPr/>
            <w:hyperlink r:id="rId22" w:history="1">
              <w:r>
                <w:rPr>
                  <w:color w:val="#410a8c"/>
                  <w:u w:val="single"/>
                </w:rPr>
                <w:t xml:space="preserve">halshs-01147770v1</w:t>
              </w:r>
            </w:hyperlink>
          </w:p>
        </w:tc>
      </w:tr>
      <w:tr>
        <w:trPr/>
        <w:tc>
          <w:tcPr>
            <w:noWrap/>
          </w:tcPr>
          <w:p>
            <w:pPr>
              <w:spacing w:after="200"/>
            </w:pPr>
            <w:hyperlink r:id="rId23" w:history="1">
              <w:r>
                <w:rPr>
                  <w:color w:val="1e198e"/>
                  <w:b w:val="1"/>
                  <w:bCs w:val="1"/>
                  <w:u w:val="single"/>
                </w:rPr>
                <w:t xml:space="preserve">Irish Music Redefined, An Outsider's Viewpoint</w:t>
              </w:r>
            </w:hyperlink>
          </w:p>
          <w:p>
            <w:pPr/>
            <w:hyperlink r:id="rId15" w:history="1">
              <w:r>
                <w:rPr>
                  <w:color w:val="#410a8c"/>
                  <w:u w:val="single"/>
                </w:rPr>
                <w:t xml:space="preserve">Erick Falc'Her-Poyroux</w:t>
              </w:r>
            </w:hyperlink>
          </w:p>
          <w:p>
            <w:pPr/>
            <w:r>
              <w:rPr>
                <w:i w:val="1"/>
                <w:iCs w:val="1"/>
              </w:rPr>
              <w:t xml:space="preserve">Music and the Irish imagination - Like a Language That We Could All Understand</w:t>
            </w:r>
            <w:r>
              <w:rPr/>
              <w:t xml:space="preserve">, 2013</w:t>
            </w:r>
          </w:p>
          <w:p>
            <w:pPr/>
            <w:r>
              <w:rPr/>
              <w:t xml:space="preserve">Chapitre d'ouvrage</w:t>
            </w:r>
          </w:p>
          <w:p>
            <w:pPr/>
            <w:hyperlink r:id="rId23" w:history="1">
              <w:r>
                <w:rPr>
                  <w:color w:val="#410a8c"/>
                  <w:u w:val="single"/>
                </w:rPr>
                <w:t xml:space="preserve">halshs-01147773v1</w:t>
              </w:r>
            </w:hyperlink>
          </w:p>
        </w:tc>
      </w:tr>
      <w:tr>
        <w:trPr/>
        <w:tc>
          <w:tcPr>
            <w:noWrap/>
          </w:tcPr>
          <w:p>
            <w:pPr>
              <w:spacing w:after="200"/>
            </w:pPr>
            <w:hyperlink r:id="rId24" w:history="1">
              <w:r>
                <w:rPr>
                  <w:color w:val="1e198e"/>
                  <w:b w:val="1"/>
                  <w:bCs w:val="1"/>
                  <w:u w:val="single"/>
                </w:rPr>
                <w:t xml:space="preserve">Voix et Langues en Musique Irlandaise</w:t>
              </w:r>
            </w:hyperlink>
          </w:p>
          <w:p>
            <w:pPr/>
            <w:hyperlink r:id="rId13" w:history="1">
              <w:r>
                <w:rPr>
                  <w:color w:val="#410a8c"/>
                  <w:u w:val="single"/>
                </w:rPr>
                <w:t xml:space="preserve">Erick Falc'her-Poyroux</w:t>
              </w:r>
            </w:hyperlink>
          </w:p>
          <w:p>
            <w:pPr/>
            <w:r>
              <w:rPr>
                <w:i w:val="1"/>
                <w:iCs w:val="1"/>
              </w:rPr>
              <w:t xml:space="preserve">Synergies Royaume-Uni et Irlande n° 1- Regards sur les langues et les identités</w:t>
            </w:r>
            <w:r>
              <w:rPr/>
              <w:t xml:space="preserve">, 2008</w:t>
            </w:r>
          </w:p>
          <w:p>
            <w:pPr/>
            <w:r>
              <w:rPr/>
              <w:t xml:space="preserve">Chapitre d'ouvrage</w:t>
            </w:r>
          </w:p>
          <w:p>
            <w:pPr/>
            <w:hyperlink r:id="rId24" w:history="1">
              <w:r>
                <w:rPr>
                  <w:color w:val="#410a8c"/>
                  <w:u w:val="single"/>
                </w:rPr>
                <w:t xml:space="preserve">hal-05490940v1</w:t>
              </w:r>
            </w:hyperlink>
          </w:p>
        </w:tc>
      </w:tr>
      <w:tr>
        <w:trPr/>
        <w:tc>
          <w:tcPr>
            <w:noWrap/>
          </w:tcPr>
          <w:p>
            <w:pPr>
              <w:spacing w:after="200"/>
            </w:pPr>
            <w:hyperlink r:id="rId25" w:history="1">
              <w:r>
                <w:rPr>
                  <w:color w:val="1e198e"/>
                  <w:b w:val="1"/>
                  <w:bCs w:val="1"/>
                  <w:u w:val="single"/>
                </w:rPr>
                <w:t xml:space="preserve">L'industrie musicale irlandaise</w:t>
              </w:r>
            </w:hyperlink>
          </w:p>
          <w:p>
            <w:pPr/>
            <w:hyperlink r:id="rId13" w:history="1">
              <w:r>
                <w:rPr>
                  <w:color w:val="#410a8c"/>
                  <w:u w:val="single"/>
                </w:rPr>
                <w:t xml:space="preserve">Erick Falc'her-Poyroux</w:t>
              </w:r>
            </w:hyperlink>
          </w:p>
          <w:p>
            <w:pPr/>
            <w:r>
              <w:rPr>
                <w:i w:val="1"/>
                <w:iCs w:val="1"/>
              </w:rPr>
              <w:t xml:space="preserve">L'Irlande aujourd'hui : renouveau et tradition</w:t>
            </w:r>
            <w:r>
              <w:rPr/>
              <w:t xml:space="preserve">, Presses de l'Université des sciences sociales de Toulouse, 2003, 9782909628868</w:t>
            </w:r>
          </w:p>
          <w:p>
            <w:pPr/>
            <w:r>
              <w:rPr/>
              <w:t xml:space="preserve">Chapitre d'ouvrage</w:t>
            </w:r>
          </w:p>
          <w:p>
            <w:pPr/>
            <w:hyperlink r:id="rId25" w:history="1">
              <w:r>
                <w:rPr>
                  <w:color w:val="#410a8c"/>
                  <w:u w:val="single"/>
                </w:rPr>
                <w:t xml:space="preserve">hal-05490837v1</w:t>
              </w:r>
            </w:hyperlink>
          </w:p>
        </w:tc>
      </w:tr>
      <w:tr>
        <w:trPr/>
        <w:tc>
          <w:tcPr>
            <w:noWrap/>
          </w:tcPr>
          <w:p>
            <w:pPr>
              <w:spacing w:after="200"/>
            </w:pPr>
            <w:hyperlink r:id="rId26" w:history="1">
              <w:r>
                <w:rPr>
                  <w:color w:val="1e198e"/>
                  <w:b w:val="1"/>
                  <w:bCs w:val="1"/>
                  <w:u w:val="single"/>
                </w:rPr>
                <w:t xml:space="preserve">La Ligue gaélique et son héritage - une &amp;quot;épuration culturelle&amp;quot; gaélique ?</w:t>
              </w:r>
            </w:hyperlink>
          </w:p>
          <w:p>
            <w:pPr/>
            <w:hyperlink r:id="rId13" w:history="1">
              <w:r>
                <w:rPr>
                  <w:color w:val="#410a8c"/>
                  <w:u w:val="single"/>
                </w:rPr>
                <w:t xml:space="preserve">Erick Falc'her-Poyroux</w:t>
              </w:r>
            </w:hyperlink>
          </w:p>
          <w:p>
            <w:pPr/>
            <w:r>
              <w:rPr>
                <w:i w:val="1"/>
                <w:iCs w:val="1"/>
              </w:rPr>
              <w:t xml:space="preserve">Irlande : inclusion-exclusion</w:t>
            </w:r>
            <w:r>
              <w:rPr/>
              <w:t xml:space="preserve">, 2003, 9782904835902</w:t>
            </w:r>
          </w:p>
          <w:p>
            <w:pPr/>
            <w:r>
              <w:rPr/>
              <w:t xml:space="preserve">Chapitre d'ouvrage</w:t>
            </w:r>
          </w:p>
          <w:p>
            <w:pPr/>
            <w:hyperlink r:id="rId26" w:history="1">
              <w:r>
                <w:rPr>
                  <w:color w:val="#410a8c"/>
                  <w:u w:val="single"/>
                </w:rPr>
                <w:t xml:space="preserve">hal-05490902v1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TBC - the continuing story of Irish traditional music</w:t>
              </w:r>
            </w:hyperlink>
          </w:p>
          <w:p>
            <w:pPr/>
            <w:hyperlink r:id="rId13" w:history="1">
              <w:r>
                <w:rPr>
                  <w:color w:val="#410a8c"/>
                  <w:u w:val="single"/>
                </w:rPr>
                <w:t xml:space="preserve">Erick Falc'her-Poyroux</w:t>
              </w:r>
            </w:hyperlink>
          </w:p>
          <w:p>
            <w:pPr/>
            <w:r>
              <w:rPr>
                <w:i w:val="1"/>
                <w:iCs w:val="1"/>
              </w:rPr>
              <w:t xml:space="preserve">Adventure in Ireland</w:t>
            </w:r>
            <w:r>
              <w:rPr/>
              <w:t xml:space="preserve">, AFIS, May 2023, La Rochelle (17000), France</w:t>
            </w:r>
          </w:p>
          <w:p>
            <w:pPr/>
            <w:r>
              <w:rPr/>
              <w:t xml:space="preserve">Communication dans un congrès</w:t>
            </w:r>
          </w:p>
          <w:p>
            <w:pPr/>
            <w:hyperlink r:id="rId27" w:history="1">
              <w:r>
                <w:rPr>
                  <w:color w:val="#410a8c"/>
                  <w:u w:val="single"/>
                </w:rPr>
                <w:t xml:space="preserve">hal-04255148v1</w:t>
              </w:r>
            </w:hyperlink>
          </w:p>
        </w:tc>
      </w:tr>
      <w:tr>
        <w:trPr/>
        <w:tc>
          <w:tcPr>
            <w:noWrap/>
          </w:tcPr>
          <w:p>
            <w:pPr>
              <w:spacing w:after="200"/>
            </w:pPr>
            <w:hyperlink r:id="rId28" w:history="1">
              <w:r>
                <w:rPr>
                  <w:color w:val="1e198e"/>
                  <w:b w:val="1"/>
                  <w:bCs w:val="1"/>
                  <w:u w:val="single"/>
                </w:rPr>
                <w:t xml:space="preserve">Musique traditionnelle et identité en Irlande du Nord</w:t>
              </w:r>
            </w:hyperlink>
          </w:p>
          <w:p>
            <w:pPr/>
            <w:hyperlink r:id="rId13" w:history="1">
              <w:r>
                <w:rPr>
                  <w:color w:val="#410a8c"/>
                  <w:u w:val="single"/>
                </w:rPr>
                <w:t xml:space="preserve">Erick Falc'her-Poyroux</w:t>
              </w:r>
            </w:hyperlink>
          </w:p>
          <w:p>
            <w:pPr/>
            <w:r>
              <w:rPr>
                <w:i w:val="1"/>
                <w:iCs w:val="1"/>
              </w:rPr>
              <w:t xml:space="preserve">Colloque du Groupe de Recherches de Etudes Irlandaises</w:t>
            </w:r>
            <w:r>
              <w:rPr/>
              <w:t xml:space="preserve">, Sep 2002, Caen, France</w:t>
            </w:r>
          </w:p>
          <w:p>
            <w:pPr/>
            <w:r>
              <w:rPr/>
              <w:t xml:space="preserve">Communication dans un congrès</w:t>
            </w:r>
          </w:p>
          <w:p>
            <w:pPr/>
            <w:hyperlink r:id="rId28" w:history="1">
              <w:r>
                <w:rPr>
                  <w:color w:val="#410a8c"/>
                  <w:u w:val="single"/>
                </w:rPr>
                <w:t xml:space="preserve">hal-05490867v1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The Reel Thing' in The reputation of Ireland in France GIS EIRE</w:t>
              </w:r>
            </w:hyperlink>
          </w:p>
          <w:p>
            <w:pPr/>
            <w:hyperlink r:id="rId15" w:history="1">
              <w:r>
                <w:rPr>
                  <w:color w:val="#410a8c"/>
                  <w:u w:val="single"/>
                </w:rPr>
                <w:t xml:space="preserve">Erick Falc'Her-Poyroux</w:t>
              </w:r>
            </w:hyperlink>
          </w:p>
          <w:p>
            <w:pPr/>
            <w:r>
              <w:rPr/>
              <w:t xml:space="preserve">[Research Report] Rennes 2. 2021</w:t>
            </w:r>
          </w:p>
          <w:p>
            <w:pPr/>
            <w:r>
              <w:rPr/>
              <w:t xml:space="preserve">Rapport</w:t>
            </w:r>
            <w:r>
              <w:rPr/>
              <w:t xml:space="preserve"> (rapport de recherche)</w:t>
            </w:r>
          </w:p>
          <w:p>
            <w:pPr/>
            <w:hyperlink r:id="rId29" w:history="1">
              <w:r>
                <w:rPr>
                  <w:color w:val="#410a8c"/>
                  <w:u w:val="single"/>
                </w:rPr>
                <w:t xml:space="preserve">hal-03519874v1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L'identité Musicale Irlandaise</w:t>
              </w:r>
            </w:hyperlink>
          </w:p>
          <w:p>
            <w:pPr/>
            <w:hyperlink r:id="rId15" w:history="1">
              <w:r>
                <w:rPr>
                  <w:color w:val="#410a8c"/>
                  <w:u w:val="single"/>
                </w:rPr>
                <w:t xml:space="preserve">Erick Falc'Her-Poyroux</w:t>
              </w:r>
            </w:hyperlink>
          </w:p>
          <w:p>
            <w:pPr/>
            <w:r>
              <w:rPr/>
              <w:t xml:space="preserve">Héritage culturel et muséologie. Université Rennes 2, 1996. Français. </w:t>
            </w:r>
            <w:hyperlink r:id="rId31" w:history="1">
              <w:r>
                <w:rPr>
                  <w:color w:val="#410a8c"/>
                  <w:u w:val="single"/>
                </w:rPr>
                <w:t xml:space="preserve">⟨NNT : ⟩</w:t>
              </w:r>
            </w:hyperlink>
          </w:p>
          <w:p>
            <w:pPr/>
            <w:r>
              <w:rPr/>
              <w:t xml:space="preserve">Thèse</w:t>
            </w:r>
          </w:p>
          <w:p>
            <w:pPr/>
            <w:hyperlink r:id="rId30" w:history="1">
              <w:r>
                <w:rPr>
                  <w:color w:val="#410a8c"/>
                  <w:u w:val="single"/>
                </w:rPr>
                <w:t xml:space="preserve">tel-00613334v1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Epistémologie et ontologie de la musique irlandaise : pour une approche interdisciplinaire</w:t>
              </w:r>
            </w:hyperlink>
          </w:p>
          <w:p>
            <w:pPr/>
            <w:hyperlink r:id="rId13" w:history="1">
              <w:r>
                <w:rPr>
                  <w:color w:val="#410a8c"/>
                  <w:u w:val="single"/>
                </w:rPr>
                <w:t xml:space="preserve">Erick Falc'her-Poyroux</w:t>
              </w:r>
            </w:hyperlink>
          </w:p>
          <w:p>
            <w:pPr/>
            <w:r>
              <w:rPr/>
              <w:t xml:space="preserve">Sciences de l'Homme et Société. Université de Rennes, 2022</w:t>
            </w:r>
          </w:p>
          <w:p>
            <w:pPr/>
            <w:r>
              <w:rPr/>
              <w:t xml:space="preserve">HDR</w:t>
            </w:r>
          </w:p>
          <w:p>
            <w:pPr/>
            <w:hyperlink r:id="rId32" w:history="1">
              <w:r>
                <w:rPr>
                  <w:color w:val="#410a8c"/>
                  <w:u w:val="single"/>
                </w:rPr>
                <w:t xml:space="preserve">tel-04022192v1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ECE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falcher-poyroux" TargetMode="External"/><Relationship Id="rId9" Type="http://schemas.openxmlformats.org/officeDocument/2006/relationships/hyperlink" Target="https://orcid.org/0009-0007-4314-2366" TargetMode="External"/><Relationship Id="rId10" Type="http://schemas.openxmlformats.org/officeDocument/2006/relationships/hyperlink" Target="https://www.idref.fr/034490116" TargetMode="External"/><Relationship Id="rId11" Type="http://schemas.openxmlformats.org/officeDocument/2006/relationships/hyperlink" Target="http://www.siansach32.net" TargetMode="External"/><Relationship Id="rId12" Type="http://schemas.openxmlformats.org/officeDocument/2006/relationships/hyperlink" Target="https://hal.science/hal-05297716v1" TargetMode="External"/><Relationship Id="rId13" Type="http://schemas.openxmlformats.org/officeDocument/2006/relationships/hyperlink" Target="https://hal.science/search/index/?q=*&amp;authFullName_s=Erick Falc'her-Poyroux" TargetMode="External"/><Relationship Id="rId14" Type="http://schemas.openxmlformats.org/officeDocument/2006/relationships/hyperlink" Target="https://hal.science/hal-03519892v1" TargetMode="External"/><Relationship Id="rId15" Type="http://schemas.openxmlformats.org/officeDocument/2006/relationships/hyperlink" Target="https://hal.science/search/index/?q=*&amp;authFullName_s=Erick Falc'Her-Poyroux" TargetMode="External"/><Relationship Id="rId16" Type="http://schemas.openxmlformats.org/officeDocument/2006/relationships/hyperlink" Target="https://hal.science/hal-04022198v1" TargetMode="External"/><Relationship Id="rId17" Type="http://schemas.openxmlformats.org/officeDocument/2006/relationships/hyperlink" Target="https://hal.science/hal-05433234v1" TargetMode="External"/><Relationship Id="rId18" Type="http://schemas.openxmlformats.org/officeDocument/2006/relationships/hyperlink" Target="https://dx.doi.org/10.4000/15aa4" TargetMode="External"/><Relationship Id="rId19" Type="http://schemas.openxmlformats.org/officeDocument/2006/relationships/hyperlink" Target="https://shs.hal.science/halshs-01147767v1" TargetMode="External"/><Relationship Id="rId20" Type="http://schemas.openxmlformats.org/officeDocument/2006/relationships/hyperlink" Target="https://shs.hal.science/halshs-01147771v1" TargetMode="External"/><Relationship Id="rId21" Type="http://schemas.openxmlformats.org/officeDocument/2006/relationships/hyperlink" Target="https://shs.hal.science/halshs-01147775v1" TargetMode="External"/><Relationship Id="rId22" Type="http://schemas.openxmlformats.org/officeDocument/2006/relationships/hyperlink" Target="https://shs.hal.science/halshs-01147770v1" TargetMode="External"/><Relationship Id="rId23" Type="http://schemas.openxmlformats.org/officeDocument/2006/relationships/hyperlink" Target="https://shs.hal.science/halshs-01147773v1" TargetMode="External"/><Relationship Id="rId24" Type="http://schemas.openxmlformats.org/officeDocument/2006/relationships/hyperlink" Target="https://hal.science/hal-05490940v1" TargetMode="External"/><Relationship Id="rId25" Type="http://schemas.openxmlformats.org/officeDocument/2006/relationships/hyperlink" Target="https://hal.science/hal-05490837v1" TargetMode="External"/><Relationship Id="rId26" Type="http://schemas.openxmlformats.org/officeDocument/2006/relationships/hyperlink" Target="https://hal.science/hal-05490902v1" TargetMode="External"/><Relationship Id="rId27" Type="http://schemas.openxmlformats.org/officeDocument/2006/relationships/hyperlink" Target="https://hal.science/hal-04255148v1" TargetMode="External"/><Relationship Id="rId28" Type="http://schemas.openxmlformats.org/officeDocument/2006/relationships/hyperlink" Target="https://hal.science/hal-05490867v1" TargetMode="External"/><Relationship Id="rId29" Type="http://schemas.openxmlformats.org/officeDocument/2006/relationships/hyperlink" Target="https://hal.science/hal-03519874v1" TargetMode="External"/><Relationship Id="rId30" Type="http://schemas.openxmlformats.org/officeDocument/2006/relationships/hyperlink" Target="https://theses.hal.science/tel-00613334v1" TargetMode="External"/><Relationship Id="rId31" Type="http://schemas.openxmlformats.org/officeDocument/2006/relationships/hyperlink" Target="https://www.theses.fr/" TargetMode="External"/><Relationship Id="rId32" Type="http://schemas.openxmlformats.org/officeDocument/2006/relationships/hyperlink" Target="https://hal.science/tel-04022192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Falc'her-Poyroux</dc:title>
  <dc:description>CV</dc:description>
  <dc:subject/>
  <cp:keywords/>
  <cp:category/>
  <cp:lastModifiedBy/>
  <dcterms:created xsi:type="dcterms:W3CDTF">2026-04-16T15:27:31+02:00</dcterms:created>
  <dcterms:modified xsi:type="dcterms:W3CDTF">2026-04-16T15:27:31+02:00</dcterms:modified>
</cp:coreProperties>
</file>

<file path=docProps/custom.xml><?xml version="1.0" encoding="utf-8"?>
<Properties xmlns="http://schemas.openxmlformats.org/officeDocument/2006/custom-properties" xmlns:vt="http://schemas.openxmlformats.org/officeDocument/2006/docPropsVTypes"/>
</file>