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Roullaud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eroullaud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0009-0006-5769-3516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179009036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Contact :</w:t>
      </w:r>
    </w:p>
    <w:p>
      <w:pPr/>
      <w:r>
        <w:rPr/>
        <w:t xml:space="preserve">eliseroullaud[at]gmail.com</w:t>
      </w:r>
    </w:p>
    <w:p>
      <w:pPr>
        <w:pStyle w:val="Heading4"/>
      </w:pPr>
      <w:r>
        <w:rPr/>
        <w:t xml:space="preserve">Thèse soutenue novembre 2013 (Lyon2)</w:t>
      </w:r>
    </w:p>
    <w:p>
      <w:pPr/>
      <w:r>
        <w:rPr/>
        <w:t xml:space="preserve">La Confédération paysanne à l’épreuve de la Politique agricole commune (1987-2007) : transformations des pratiques de représentation et du travail militant. </w:t>
      </w:r>
      <w:hyperlink r:id="rId10" w:history="1">
        <w:r>
          <w:rPr>
            <w:color w:val="#410a8c"/>
            <w:u w:val="single"/>
          </w:rPr>
          <w:t xml:space="preserve">Résumé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affairs : sociologie des lobbyistes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pp.314, 2022, La fabrique du politique. Sociologie de l'action publique, 9782807619791.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⟨10.3726/b18678⟩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halshs-03520629v1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l'Europe agricole : la Confédération paysanne à l'épreuve de la PAC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</w:p>
          <w:p>
            <w:pPr/>
            <w:r>
              <w:rPr/>
              <w:t xml:space="preserve">Presses universitaires de Lyon, pp.225,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halshs-01565900v1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l’Europe agricole. La Confédération paysanne à l'épreuve de la PAC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Roullaud</w:t>
              </w:r>
            </w:hyperlink>
          </w:p>
          <w:p>
            <w:pPr/>
            <w:r>
              <w:rPr/>
              <w:t xml:space="preserve">Presses universitaires de Lyon, 2017,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⟨10.4000/books.pul.21552⟩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hal-04511380v1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paysannes dans les années 1968. Remise en cause d'un ordre social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2013, 51, pp.27-49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halshs-00949098v1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experts » de la PAC à la Confédération paysanne : saisir les logiques sociales de la représentation syndicale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Roullaud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103,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&amp;quot;experts&amp;quot; de la PAC à la Confédération paysanne: saisir les logiques sociales de la représentation syndicale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103, pp.31-52.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⟨10.3917/pox.103.0031⟩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halshs-00932185v1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Démêler les fils du récit comparatif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Émilie Courtin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2012, 19 (1), pp.7-17.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⟨10.3917/ripc.191.0007⟩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L’élargissement du front de la contestation de la PAC : la Confédération paysanne au sein des coalitions transectorielles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Roullaud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2012, 20,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L'élargissement du front de la contestation de la PAC: la Confédération paysanne au sein des coalitions transectorielles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2012, 20,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halshs-00949092v1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grève &amp;quot;européenne&amp;quot; du lait de 2009: réorganisation des forces syndicales sur fond de forte dérégulation du secteur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2010, 12, pp.111-116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halshs-00949101v1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qu'il y a des choses à sauver, on s'implique : la négociation à la Confédération paysanne, un travail qui va de soi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Roullaud</w:t>
              </w:r>
            </w:hyperlink>
          </w:p>
          <w:p>
            <w:pPr/>
            <w:r>
              <w:rPr/>
              <w:t xml:space="preserve">Gassier, Yolaine; Giraud, Baptiste. </w:t>
            </w:r>
            <w:r>
              <w:rPr>
                <w:i w:val="1"/>
                <w:iCs w:val="1"/>
              </w:rPr>
              <w:t xml:space="preserve">Le travail syndical en actes : faire adhérer, mobiliser, représenter</w:t>
            </w:r>
            <w:r>
              <w:rPr/>
              <w:t xml:space="preserve">, Presses universitaire du Septentrion, pp.221-243,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⟨10.4000/books.septentrion.108358⟩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Confédération paysanne à la lumière de ses positionnements face aux réformes de la PAC (1991-2003)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</w:p>
          <w:p>
            <w:pPr/>
            <w:r>
              <w:rPr/>
              <w:t xml:space="preserve">Jalabert, Laurent; Patillon, Christophe. </w:t>
            </w:r>
            <w:r>
              <w:rPr>
                <w:i w:val="1"/>
                <w:iCs w:val="1"/>
              </w:rPr>
              <w:t xml:space="preserve">Mouvements paysans face à la politique agricole commune et à la mondialisation (1957-2011)</w:t>
            </w:r>
            <w:r>
              <w:rPr/>
              <w:t xml:space="preserve">, Presses universitaires de Rennes, pp.97-108,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halshs-00949108v1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la comparaison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 Courtin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internationale du CNRS: " La comparaison, pour quoi faire ? Stratégies et pratiques de recherche en sciences sociales " (IdeX de Bordeaux, CNRS, Institut d'Etudes Politiques de Bordeaux, Centre Emile Durkheim)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halshs-00972266v1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Défaillances économiques des cafetiers, hôteliers et restaurateurs : prises en charge institutionnelles et conséquences biographiques (DEFCHOR)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Yasmine Benaada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Ronet-Yague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21.46, IERDJ - Institut des Études et de la Recherche sur le Droit et la Justice. 2025, pp.164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hal-04774751v1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Confédération paysanne à l’épreuve de la Politique agricole commune (1987-2007) : Transformations des pratiques de représentation et du travail militant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</w:p>
          <w:p>
            <w:pPr/>
            <w:r>
              <w:rPr/>
              <w:t xml:space="preserve">Science politique. Lyon 2, 2013.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2013LYO20077⟩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tel-03586201v1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CB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oullaud" TargetMode="External"/><Relationship Id="rId8" Type="http://schemas.openxmlformats.org/officeDocument/2006/relationships/hyperlink" Target="https://orcid.org/0009-0006-5769-3516" TargetMode="External"/><Relationship Id="rId9" Type="http://schemas.openxmlformats.org/officeDocument/2006/relationships/hyperlink" Target="https://www.idref.fr/179009036" TargetMode="External"/><Relationship Id="rId10" Type="http://schemas.openxmlformats.org/officeDocument/2006/relationships/hyperlink" Target="http://www.theses.fr/2013LYO20077" TargetMode="External"/><Relationship Id="rId11" Type="http://schemas.openxmlformats.org/officeDocument/2006/relationships/hyperlink" Target="https://shs.hal.science/halshs-03520629v1" TargetMode="External"/><Relationship Id="rId12" Type="http://schemas.openxmlformats.org/officeDocument/2006/relationships/hyperlink" Target="https://hal.science/search/index/?q=*&amp;authFullName_s=Willy Beauvallet" TargetMode="External"/><Relationship Id="rId13" Type="http://schemas.openxmlformats.org/officeDocument/2006/relationships/hyperlink" Target="https://hal.science/search/index/?q=*&amp;authFullName_s=C&#233;cile Robert" TargetMode="External"/><Relationship Id="rId14" Type="http://schemas.openxmlformats.org/officeDocument/2006/relationships/hyperlink" Target="https://hal.science/search/index/?q=*&amp;authFullName_s=&#201;lise Roullaud" TargetMode="External"/><Relationship Id="rId15" Type="http://schemas.openxmlformats.org/officeDocument/2006/relationships/hyperlink" Target="https://www.peterlang.com/document/1161813" TargetMode="External"/><Relationship Id="rId16" Type="http://schemas.openxmlformats.org/officeDocument/2006/relationships/hyperlink" Target="https://dx.doi.org/10.3726/b18678" TargetMode="External"/><Relationship Id="rId17" Type="http://schemas.openxmlformats.org/officeDocument/2006/relationships/hyperlink" Target="https://shs.hal.science/halshs-01565900v1" TargetMode="External"/><Relationship Id="rId18" Type="http://schemas.openxmlformats.org/officeDocument/2006/relationships/hyperlink" Target="https://hal.science/hal-04511380v1" TargetMode="External"/><Relationship Id="rId19" Type="http://schemas.openxmlformats.org/officeDocument/2006/relationships/hyperlink" Target="https://hal.science/search/index/?q=*&amp;authFullName_s=Elise Roullaud" TargetMode="External"/><Relationship Id="rId20" Type="http://schemas.openxmlformats.org/officeDocument/2006/relationships/hyperlink" Target="https://dx.doi.org/10.4000/books.pul.21552" TargetMode="External"/><Relationship Id="rId21" Type="http://schemas.openxmlformats.org/officeDocument/2006/relationships/hyperlink" Target="https://shs.hal.science/halshs-00949098v1" TargetMode="External"/><Relationship Id="rId22" Type="http://schemas.openxmlformats.org/officeDocument/2006/relationships/hyperlink" Target="https://hal.science/hal-04511398v1" TargetMode="External"/><Relationship Id="rId23" Type="http://schemas.openxmlformats.org/officeDocument/2006/relationships/hyperlink" Target="https://shs.hal.science/halshs-00932185v1" TargetMode="External"/><Relationship Id="rId24" Type="http://schemas.openxmlformats.org/officeDocument/2006/relationships/hyperlink" Target="https://dx.doi.org/10.3917/pox.103.0031" TargetMode="External"/><Relationship Id="rId25" Type="http://schemas.openxmlformats.org/officeDocument/2006/relationships/hyperlink" Target="https://shs.hal.science/halshs-00770860v1" TargetMode="External"/><Relationship Id="rId26" Type="http://schemas.openxmlformats.org/officeDocument/2006/relationships/hyperlink" Target="https://hal.science/search/index/?q=*&amp;authFullName_s=&#201;milie Courtin" TargetMode="External"/><Relationship Id="rId27" Type="http://schemas.openxmlformats.org/officeDocument/2006/relationships/hyperlink" Target="https://hal.science/search/index/?q=*&amp;authFullName_s=Bleuwenn Lechaux" TargetMode="External"/><Relationship Id="rId28" Type="http://schemas.openxmlformats.org/officeDocument/2006/relationships/hyperlink" Target="https://hal.science/search/index/?q=*&amp;authFullName_s=Marianne Woollven" TargetMode="External"/><Relationship Id="rId29" Type="http://schemas.openxmlformats.org/officeDocument/2006/relationships/hyperlink" Target="https://dx.doi.org/10.3917/ripc.191.0007" TargetMode="External"/><Relationship Id="rId30" Type="http://schemas.openxmlformats.org/officeDocument/2006/relationships/hyperlink" Target="https://hal.science/hal-04511420v1" TargetMode="External"/><Relationship Id="rId31" Type="http://schemas.openxmlformats.org/officeDocument/2006/relationships/hyperlink" Target="https://shs.hal.science/halshs-00949092v1" TargetMode="External"/><Relationship Id="rId32" Type="http://schemas.openxmlformats.org/officeDocument/2006/relationships/hyperlink" Target="https://shs.hal.science/halshs-00949101v1" TargetMode="External"/><Relationship Id="rId33" Type="http://schemas.openxmlformats.org/officeDocument/2006/relationships/hyperlink" Target="https://uco.hal.science/hal-03487081v1" TargetMode="External"/><Relationship Id="rId34" Type="http://schemas.openxmlformats.org/officeDocument/2006/relationships/hyperlink" Target="https://dx.doi.org/10.4000/books.septentrion.108358" TargetMode="External"/><Relationship Id="rId35" Type="http://schemas.openxmlformats.org/officeDocument/2006/relationships/hyperlink" Target="https://shs.hal.science/halshs-00949108v1" TargetMode="External"/><Relationship Id="rId36" Type="http://schemas.openxmlformats.org/officeDocument/2006/relationships/hyperlink" Target="https://shs.hal.science/halshs-00972266v1" TargetMode="External"/><Relationship Id="rId37" Type="http://schemas.openxmlformats.org/officeDocument/2006/relationships/hyperlink" Target="https://hal.science/hal-04774751v1" TargetMode="External"/><Relationship Id="rId38" Type="http://schemas.openxmlformats.org/officeDocument/2006/relationships/hyperlink" Target="https://hal.science/search/index/?q=*&amp;authFullName_s=Yasmine Benaada" TargetMode="External"/><Relationship Id="rId39" Type="http://schemas.openxmlformats.org/officeDocument/2006/relationships/hyperlink" Target="https://hal.science/search/index/?q=*&amp;authFullName_s=Fr&#233;d&#233;rique Chopin" TargetMode="External"/><Relationship Id="rId40" Type="http://schemas.openxmlformats.org/officeDocument/2006/relationships/hyperlink" Target="https://hal.science/search/index/?q=*&amp;authFullName_s=H&#233;l&#232;ne Ducourant" TargetMode="External"/><Relationship Id="rId41" Type="http://schemas.openxmlformats.org/officeDocument/2006/relationships/hyperlink" Target="https://hal.science/search/index/?q=*&amp;authFullName_s=Ana Perrin-Heredia" TargetMode="External"/><Relationship Id="rId42" Type="http://schemas.openxmlformats.org/officeDocument/2006/relationships/hyperlink" Target="https://hal.science/search/index/?q=*&amp;authFullName_s=Delphine Ronet-Yague" TargetMode="External"/><Relationship Id="rId43" Type="http://schemas.openxmlformats.org/officeDocument/2006/relationships/hyperlink" Target="https://shs.hal.science/tel-03586201v1" TargetMode="External"/><Relationship Id="rId44" Type="http://schemas.openxmlformats.org/officeDocument/2006/relationships/hyperlink" Target="https://www.theses.fr/2013LYO20077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Roullaud</dc:title>
  <dc:description>CV</dc:description>
  <dc:subject/>
  <cp:keywords/>
  <cp:category/>
  <cp:lastModifiedBy/>
  <dcterms:created xsi:type="dcterms:W3CDTF">2026-03-12T10:37:00+01:00</dcterms:created>
  <dcterms:modified xsi:type="dcterms:W3CDTF">2026-03-12T10:37:00+01:00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