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Computation of Variation Degree and Commonalities on Feature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Vavrille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Prud'Homme</w:t>
              </w:r>
            </w:hyperlink>
          </w:p>
          <w:p>
            <w:pPr/>
            <w:r>
              <w:rPr/>
              <w:t xml:space="preserve">RR-2023-01-DAPI, Nantes Université, École Centrale Nantes, IMT Atlantique, CNRS, LS2N, UMR 6004, F-44000 Nantes,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hal-03970237v1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0237v1" TargetMode="External"/><Relationship Id="rId8" Type="http://schemas.openxmlformats.org/officeDocument/2006/relationships/hyperlink" Target="https://hal.science/search/index/?q=*&amp;authFullName_s=Mathieu Vavrille" TargetMode="External"/><Relationship Id="rId9" Type="http://schemas.openxmlformats.org/officeDocument/2006/relationships/hyperlink" Target="https://hal.science/search/index/?q=*&amp;authFullName_s=Erwan Meunier" TargetMode="External"/><Relationship Id="rId10" Type="http://schemas.openxmlformats.org/officeDocument/2006/relationships/hyperlink" Target="https://hal.science/search/index/?q=*&amp;authFullName_s=Charlotte Truchet" TargetMode="External"/><Relationship Id="rId11" Type="http://schemas.openxmlformats.org/officeDocument/2006/relationships/hyperlink" Target="https://hal.science/search/index/?q=*&amp;authFullName_s=Charles Prud'Homm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Meunier</dc:title>
  <dc:description>CV</dc:description>
  <dc:subject/>
  <cp:keywords/>
  <cp:category/>
  <cp:lastModifiedBy/>
  <dcterms:created xsi:type="dcterms:W3CDTF">2026-04-09T09:30:52+02:00</dcterms:created>
  <dcterms:modified xsi:type="dcterms:W3CDTF">2026-04-09T09:30:52+02:00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