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Estelle Guerry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estelle-guerry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0000-0002-3995-4245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263659488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http://www.researcherid.com/rid/AAK-3812-2020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Les interventions non médicamenteuses : Enjeux pour la filière santé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Technologie et Innovations</w:t></w:r><w:r><w:rPr/><w:t xml:space="preserve">, 2026</w:t></w:r></w:p><w:p><w:pPr/><w:r><w:rPr/><w:t xml:space="preserve">N°spécial de revue/special issue</w:t></w:r></w:p><w:p><w:pPr/><w:hyperlink r:id="rId11" w:history="1"><w:r><w:rPr><w:color w:val="#410a8c"/><w:u w:val="single"/></w:rPr><w:t xml:space="preserve">hal-04776205v1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Colorants biosources pour une industrie de la couleur textile plus verte : cas de la synthèse enzymatique PILI©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14" w:history="1"><w:r><w:rPr><w:color w:val="#410a8c"/><w:u w:val="single"/></w:rPr><w:t xml:space="preserve">Léa Diaz</w:t></w:r></w:hyperlink></w:p><w:p><w:pPr/><w:r><w:rPr><w:i w:val="1"/><w:iCs w:val="1"/></w:rPr><w:t xml:space="preserve">Technologie et Innovations</w:t></w:r><w:r><w:rPr/><w:t xml:space="preserve">, 2025, 10 (La couleur : bioéconomie et design), </w:t></w:r><w:hyperlink r:id="rId15" w:history="1"><w:r><w:rPr><w:color w:val="#410a8c"/><w:u w:val="single"/></w:rPr><w:t xml:space="preserve">⟨10.21494/ISTE.OP.2025.1245⟩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hal-05016259v1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Modèle interdisciplinaire de conception d’environnements adaptés : cas de l’usager âgé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Technologie et Innovations</w:t></w:r><w:r><w:rPr/><w:t xml:space="preserve">, 2025, 10 (Technologies numériques appliquées)</w:t></w:r></w:p><w:p><w:pPr/><w:r><w:rPr/><w:t xml:space="preserve">Article dans une revue</w:t></w:r></w:p><w:p><w:pPr/><w:hyperlink r:id="rId16" w:history="1"><w:r><w:rPr><w:color w:val="#410a8c"/><w:u w:val="single"/></w:rPr><w:t xml:space="preserve">hal-04774695v1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Des interventions aux stratégies non-médicamenteuses. Introduction aux typologies de prévention santé et de prise en charge patient.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Technologie et Innovations</w:t></w:r><w:r><w:rPr/><w:t xml:space="preserve">, A paraître</w:t></w:r></w:p><w:p><w:pPr/><w:r><w:rPr/><w:t xml:space="preserve">Article dans une revue</w:t></w:r></w:p><w:p><w:pPr/><w:hyperlink r:id="rId17" w:history="1"><w:r><w:rPr><w:color w:val="#410a8c"/><w:u w:val="single"/></w:rPr><w:t xml:space="preserve">hal-04776210v1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 analysis of chromatic and luminous environment of healthcare establishment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Cultura e Scienza del Colore - Color Culture and Science</w:t></w:r><w:r><w:rPr/><w:t xml:space="preserve">, 2022, 15 (1), </w:t></w:r><w:hyperlink r:id="rId19" w:history="1"><w:r><w:rPr><w:color w:val="#410a8c"/><w:u w:val="single"/></w:rPr><w:t xml:space="preserve">⟨10.23738/CCSJ.150107⟩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hal-04775553v1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Colours, light and well-being: characterizeation of chromatic phenomena in collective housing</w:t></w:r></w:hyperlink></w:p><w:p><w:pPr/><w:hyperlink r:id="rId21" w:history="1"><w:r><w:rPr><w:color w:val="#410a8c"/><w:u w:val="single"/></w:rPr><w:t xml:space="preserve">Lorrain Caumon</w:t></w:r></w:hyperlink><w:r><w:rPr/><w:t xml:space="preserve">,</w:t></w:r><w:hyperlink r:id="rId12" w:history="1"><w:r><w:rPr><w:color w:val="#410a8c"/><w:u w:val="single"/></w:rPr><w:t xml:space="preserve">Estelle Guerry</w:t></w:r></w:hyperlink><w:r><w:rPr/><w:t xml:space="preserve">,</w:t></w:r><w:hyperlink r:id="rId22" w:history="1"><w:r><w:rPr><w:color w:val="#410a8c"/><w:u w:val="single"/></w:rPr><w:t xml:space="preserve">Georges Zissis</w:t></w:r></w:hyperlink><w:r><w:rPr/><w:t xml:space="preserve">,</w:t></w:r><w:hyperlink r:id="rId23" w:history="1"><w:r><w:rPr><w:color w:val="#410a8c"/><w:u w:val="single"/></w:rPr><w:t xml:space="preserve">Céline Caumon</w:t></w:r></w:hyperlink><w:r><w:rPr/><w:t xml:space="preserve">,</w:t></w:r><w:hyperlink r:id="rId24" w:history="1"><w:r><w:rPr><w:color w:val="#410a8c"/><w:u w:val="single"/></w:rPr><w:t xml:space="preserve">Élodie Bécheras</w:t></w:r></w:hyperlink><w:r><w:rPr/><w:t xml:space="preserve">et al.</w:t></w:r></w:p><w:p><w:pPr/><w:r><w:rPr><w:i w:val="1"/><w:iCs w:val="1"/></w:rPr><w:t xml:space="preserve">Cultura e Scienza del Colore - Color Culture and Science</w:t></w:r><w:r><w:rPr/><w:t xml:space="preserve">, 2022, 14 (2), pp.7-13. </w:t></w:r><w:hyperlink r:id="rId25" w:history="1"><w:r><w:rPr><w:color w:val="#410a8c"/><w:u w:val="single"/></w:rPr><w:t xml:space="preserve">⟨10.23738/CCSJ.140201⟩</w:t></w:r></w:hyperlink></w:p><w:p><w:pPr/><w:r><w:rPr/><w:t xml:space="preserve">Article dans une revue</w:t></w:r></w:p><w:p><w:pPr/><w:hyperlink r:id="rId20" w:history="1"><w:r><w:rPr><w:color w:val="#410a8c"/><w:u w:val="single"/></w:rPr><w:t xml:space="preserve">hal-03912459v1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Influence of chromatic and lighting on the visual environment of the elderly: A critical literature review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23" w:history="1"><w:r><w:rPr><w:color w:val="#410a8c"/><w:u w:val="single"/></w:rPr><w:t xml:space="preserve">Céline Caumon</w:t></w:r></w:hyperlink><w:r><w:rPr/><w:t xml:space="preserve">,</w:t></w:r><w:hyperlink r:id="rId27" w:history="1"><w:r><w:rPr><w:color w:val="#410a8c"/><w:u w:val="single"/></w:rPr><w:t xml:space="preserve">Elodie Bécheras</w:t></w:r></w:hyperlink><w:r><w:rPr/><w:t xml:space="preserve">,</w:t></w:r><w:hyperlink r:id="rId22" w:history="1"><w:r><w:rPr><w:color w:val="#410a8c"/><w:u w:val="single"/></w:rPr><w:t xml:space="preserve">Georges Zissis</w:t></w:r></w:hyperlink></w:p><w:p><w:pPr/><w:r><w:rPr><w:i w:val="1"/><w:iCs w:val="1"/></w:rPr><w:t xml:space="preserve">Color Research and Application</w:t></w:r><w:r><w:rPr/><w:t xml:space="preserve">, 2021, 46 (1), pp.117-124. </w:t></w:r><w:hyperlink r:id="rId28" w:history="1"><w:r><w:rPr><w:color w:val="#410a8c"/><w:u w:val="single"/></w:rPr><w:t xml:space="preserve">⟨10.1002/col.22562⟩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hal-04820812v1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Design and survey of lighting and color ambiance for a suitable elderly's environment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22" w:history="1"><w:r><w:rPr><w:color w:val="#410a8c"/><w:u w:val="single"/></w:rPr><w:t xml:space="preserve">Georges Zissis</w:t></w:r></w:hyperlink><w:r><w:rPr/><w:t xml:space="preserve">,</w:t></w:r><w:hyperlink r:id="rId23" w:history="1"><w:r><w:rPr><w:color w:val="#410a8c"/><w:u w:val="single"/></w:rPr><w:t xml:space="preserve">Céline Caumon</w:t></w:r></w:hyperlink><w:r><w:rPr/><w:t xml:space="preserve">,</w:t></w:r><w:hyperlink r:id="rId30" w:history="1"><w:r><w:rPr><w:color w:val="#410a8c"/><w:u w:val="single"/></w:rPr><w:t xml:space="preserve">Laurent Canale</w:t></w:r></w:hyperlink><w:r><w:rPr/><w:t xml:space="preserve">,</w:t></w:r><w:hyperlink r:id="rId24" w:history="1"><w:r><w:rPr><w:color w:val="#410a8c"/><w:u w:val="single"/></w:rPr><w:t xml:space="preserve">Élodie Bécheras</w:t></w:r></w:hyperlink></w:p><w:p><w:pPr/><w:r><w:rPr><w:i w:val="1"/><w:iCs w:val="1"/></w:rPr><w:t xml:space="preserve">Light &amp; Engineering</w:t></w:r><w:r><w:rPr/><w:t xml:space="preserve">, 2020, 28 (1), pp.79-89. </w:t></w:r><w:hyperlink r:id="rId31" w:history="1"><w:r><w:rPr><w:color w:val="#410a8c"/><w:u w:val="single"/></w:rPr><w:t xml:space="preserve">⟨10.33383/2019-003⟩</w:t></w:r></w:hyperlink></w:p><w:p><w:pPr/><w:r><w:rPr/><w:t xml:space="preserve">Article dans une revue</w:t></w:r></w:p><w:p><w:pPr/><w:hyperlink r:id="rId29" w:history="1"><w:r><w:rPr><w:color w:val="#410a8c"/><w:u w:val="single"/></w:rPr><w:t xml:space="preserve">hal-02507321v1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Optimizing the luminous environment using DiaLUX software at “Constantin and Elena” Elderly House – Study Case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33" w:history="1"><w:r><w:rPr><w:color w:val="#410a8c"/><w:u w:val="single"/></w:rPr><w:t xml:space="preserve">Cătălin Daniel Gălățanu</w:t></w:r></w:hyperlink><w:r><w:rPr/><w:t xml:space="preserve">,</w:t></w:r><w:hyperlink r:id="rId30" w:history="1"><w:r><w:rPr><w:color w:val="#410a8c"/><w:u w:val="single"/></w:rPr><w:t xml:space="preserve">Laurent Canale</w:t></w:r></w:hyperlink><w:r><w:rPr/><w:t xml:space="preserve">,</w:t></w:r><w:hyperlink r:id="rId22" w:history="1"><w:r><w:rPr><w:color w:val="#410a8c"/><w:u w:val="single"/></w:rPr><w:t xml:space="preserve">Georges Zissis</w:t></w:r></w:hyperlink></w:p><w:p><w:pPr/><w:r><w:rPr><w:i w:val="1"/><w:iCs w:val="1"/></w:rPr><w:t xml:space="preserve">Procedia Manufacturing</w:t></w:r><w:r><w:rPr/><w:t xml:space="preserve">, 2019, 32, pp.466-473. </w:t></w:r><w:hyperlink r:id="rId34" w:history="1"><w:r><w:rPr><w:color w:val="#410a8c"/><w:u w:val="single"/></w:rPr><w:t xml:space="preserve">⟨10.1016/j.promfg.2019.02.241⟩</w:t></w:r></w:hyperlink></w:p><w:p><w:pPr/><w:r><w:rPr/><w:t xml:space="preserve">Article dans une revue</w:t></w:r></w:p><w:p><w:pPr/><w:hyperlink r:id="rId32" w:history="1"><w:r><w:rPr><w:color w:val="#410a8c"/><w:u w:val="single"/></w:rPr><w:t xml:space="preserve">hal-02435601v1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Luminance Contrast Assessment for Elderly Visual Comfort Using Imaging Measurements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33" w:history="1"><w:r><w:rPr><w:color w:val="#410a8c"/><w:u w:val="single"/></w:rPr><w:t xml:space="preserve">Cătălin Daniel Gălățanu</w:t></w:r></w:hyperlink><w:r><w:rPr/><w:t xml:space="preserve">,</w:t></w:r><w:hyperlink r:id="rId30" w:history="1"><w:r><w:rPr><w:color w:val="#410a8c"/><w:u w:val="single"/></w:rPr><w:t xml:space="preserve">Laurent Canale</w:t></w:r></w:hyperlink><w:r><w:rPr/><w:t xml:space="preserve">,</w:t></w:r><w:hyperlink r:id="rId22" w:history="1"><w:r><w:rPr><w:color w:val="#410a8c"/><w:u w:val="single"/></w:rPr><w:t xml:space="preserve">Georges Zissis</w:t></w:r></w:hyperlink></w:p><w:p><w:pPr/><w:r><w:rPr><w:i w:val="1"/><w:iCs w:val="1"/></w:rPr><w:t xml:space="preserve">Procedia Manufacturing</w:t></w:r><w:r><w:rPr/><w:t xml:space="preserve">, 2019, 32, pp.474-479. </w:t></w:r><w:hyperlink r:id="rId36" w:history="1"><w:r><w:rPr><w:color w:val="#410a8c"/><w:u w:val="single"/></w:rPr><w:t xml:space="preserve">⟨10.1016/j.promfg.2019.02.242⟩</w:t></w:r></w:hyperlink></w:p><w:p><w:pPr/><w:r><w:rPr/><w:t xml:space="preserve">Article dans une revue</w:t></w:r></w:p><w:p><w:pPr/><w:hyperlink r:id="rId35" w:history="1"><w:r><w:rPr><w:color w:val="#410a8c"/><w:u w:val="single"/></w:rPr><w:t xml:space="preserve">hal-02435598v1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Conceptualization of color temperature scenario applied to quality lighting design.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22" w:history="1"><w:r><w:rPr><w:color w:val="#410a8c"/><w:u w:val="single"/></w:rPr><w:t xml:space="preserve">Georges Zissis</w:t></w:r></w:hyperlink><w:r><w:rPr/><w:t xml:space="preserve">,</w:t></w:r><w:hyperlink r:id="rId30" w:history="1"><w:r><w:rPr><w:color w:val="#410a8c"/><w:u w:val="single"/></w:rPr><w:t xml:space="preserve">Laurent Canale</w:t></w:r></w:hyperlink><w:r><w:rPr/><w:t xml:space="preserve">,</w:t></w:r><w:hyperlink r:id="rId24" w:history="1"><w:r><w:rPr><w:color w:val="#410a8c"/><w:u w:val="single"/></w:rPr><w:t xml:space="preserve">Élodie Bécheras</w:t></w:r></w:hyperlink><w:r><w:rPr/><w:t xml:space="preserve">,</w:t></w:r><w:hyperlink r:id="rId23" w:history="1"><w:r><w:rPr><w:color w:val="#410a8c"/><w:u w:val="single"/></w:rPr><w:t xml:space="preserve">Céline Caumon</w:t></w:r></w:hyperlink></w:p><w:p><w:pPr/><w:r><w:rPr><w:i w:val="1"/><w:iCs w:val="1"/></w:rPr><w:t xml:space="preserve">Color and Imaging Conference</w:t></w:r><w:r><w:rPr/><w:t xml:space="preserve">, 2019, 2019 (1), pp.99-103. </w:t></w:r><w:hyperlink r:id="rId38" w:history="1"><w:r><w:rPr><w:color w:val="#410a8c"/><w:u w:val="single"/></w:rPr><w:t xml:space="preserve">⟨10.2352/issn.2169-2629.2019.27.19⟩</w:t></w:r></w:hyperlink></w:p><w:p><w:pPr/><w:r><w:rPr/><w:t xml:space="preserve">Article dans une revue</w:t></w:r></w:p><w:p><w:pPr/><w:hyperlink r:id="rId37" w:history="1"><w:r><w:rPr><w:color w:val="#410a8c"/><w:u w:val="single"/></w:rPr><w:t xml:space="preserve">hal-02435194v1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Light and color: a factor of safety in the everyday life of the elderly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22" w:history="1"><w:r><w:rPr><w:color w:val="#410a8c"/><w:u w:val="single"/></w:rPr><w:t xml:space="preserve">Georges Zissis</w:t></w:r></w:hyperlink><w:r><w:rPr/><w:t xml:space="preserve">,</w:t></w:r><w:hyperlink r:id="rId23" w:history="1"><w:r><w:rPr><w:color w:val="#410a8c"/><w:u w:val="single"/></w:rPr><w:t xml:space="preserve">Céline Caumon</w:t></w:r></w:hyperlink><w:r><w:rPr/><w:t xml:space="preserve">,</w:t></w:r><w:hyperlink r:id="rId30" w:history="1"><w:r><w:rPr><w:color w:val="#410a8c"/><w:u w:val="single"/></w:rPr><w:t xml:space="preserve">Laurent Canale</w:t></w:r></w:hyperlink><w:r><w:rPr/><w:t xml:space="preserve">,</w:t></w:r><w:hyperlink r:id="rId24" w:history="1"><w:r><w:rPr><w:color w:val="#410a8c"/><w:u w:val="single"/></w:rPr><w:t xml:space="preserve">Élodie Bécheras</w:t></w:r></w:hyperlink></w:p><w:p><w:pPr/><w:r><w:rPr><w:i w:val="1"/><w:iCs w:val="1"/></w:rPr><w:t xml:space="preserve">Transactions on Environment and Electrical Engineering</w:t></w:r><w:r><w:rPr/><w:t xml:space="preserve">, 2018</w:t></w:r></w:p><w:p><w:pPr/><w:r><w:rPr/><w:t xml:space="preserve">Article dans une revue</w:t></w:r></w:p><w:p><w:pPr/><w:hyperlink r:id="rId39" w:history="1"><w:r><w:rPr><w:color w:val="#410a8c"/><w:u w:val="single"/></w:rPr><w:t xml:space="preserve">hal-02183149v1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Design-couleur et alimentation thérapeutique pour (re)donner le sens du goût au grand âge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41" w:history="1"><w:r><w:rPr><w:color w:val="#410a8c"/><w:u w:val="single"/></w:rPr><w:t xml:space="preserve">Muriel Gineste</w:t></w:r></w:hyperlink></w:p><w:p><w:pPr/><w:r><w:rPr/><w:t xml:space="preserve">Jihane Sebai; Bérangère L. Szostak. </w:t></w:r><w:r><w:rPr><w:i w:val="1"/><w:iCs w:val="1"/></w:rPr><w:t xml:space="preserve">L’innovation sociale par le design en santé 2</w:t></w:r><w:r><w:rPr/><w:t xml:space="preserve">, 8, ISTE Editions, pp.139-167, 2025, SANTÉ ET INNOVATION, 978-1-83612-056-8</w:t></w:r></w:p><w:p><w:pPr/><w:r><w:rPr/><w:t xml:space="preserve">Chapitre d'ouvrage</w:t></w:r></w:p><w:p><w:pPr/><w:hyperlink r:id="rId40" w:history="1"><w:r><w:rPr><w:color w:val="#410a8c"/><w:u w:val="single"/></w:rPr><w:t xml:space="preserve">hal-04774690v1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marche, entre arts et sciences de la vision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Design-couleur. Marche chromatique et démarche de création</w:t></w:r><w:r><w:rPr/><w:t xml:space="preserve">, Peter Lang Verlag, 2021, 9782807619678. </w:t></w:r><w:hyperlink r:id="rId43" w:history="1"><w:r><w:rPr><w:color w:val="#410a8c"/><w:u w:val="single"/></w:rPr><w:t xml:space="preserve">⟨10.3726/b18779⟩</w:t></w:r></w:hyperlink></w:p><w:p><w:pPr/><w:r><w:rPr/><w:t xml:space="preserve">Chapitre d'ouvrage</w:t></w:r></w:p><w:p><w:pPr/><w:hyperlink r:id="rId42" w:history="1"><w:r><w:rPr><w:color w:val="#410a8c"/><w:u w:val="single"/></w:rPr><w:t xml:space="preserve">hal-04774677v1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Couleur et lumière, un environnement chromatique au service des pathologies cognitives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Couleur et soin</w:t></w:r><w:r><w:rPr/><w:t xml:space="preserve">, Les presses du réel, pp.143-151, 2021, 978-2-37896-220-3</w:t></w:r></w:p><w:p><w:pPr/><w:r><w:rPr/><w:t xml:space="preserve">Chapitre d'ouvrage</w:t></w:r></w:p><w:p><w:pPr/><w:hyperlink r:id="rId44" w:history="1"><w:r><w:rPr><w:color w:val="#410a8c"/><w:u w:val="single"/></w:rPr><w:t xml:space="preserve">hal-04774683v1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Le bleu, couleur funéraire : cas d’une morgue hospitalière.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Design sur la mort, les couleurs et au-delà</w:t></w:r><w:r><w:rPr/><w:t xml:space="preserve">, Sep 2025, Toulouse (Université Toulouse - Jean Jaurès), France</w:t></w:r></w:p><w:p><w:pPr/><w:r><w:rPr/><w:t xml:space="preserve">Communication dans un congrès</w:t></w:r></w:p><w:p><w:pPr/><w:hyperlink r:id="rId45" w:history="1"><w:r><w:rPr><w:color w:val="#410a8c"/><w:u w:val="single"/></w:rPr><w:t xml:space="preserve">hal-05535459v1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Emergence of new funeral services in a global approach to care, from the dead to the living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47" w:history="1"><w:r><w:rPr><w:color w:val="#410a8c"/><w:u w:val="single"/></w:rPr><w:t xml:space="preserve">Wiart Nathalie</w:t></w:r></w:hyperlink><w:r><w:rPr/><w:t xml:space="preserve">,</w:t></w:r><w:hyperlink r:id="rId48" w:history="1"><w:r><w:rPr><w:color w:val="#410a8c"/><w:u w:val="single"/></w:rPr><w:t xml:space="preserve">Jérémie Elalouf</w:t></w:r></w:hyperlink><w:r><w:rPr/><w:t xml:space="preserve">,</w:t></w:r><w:hyperlink r:id="rId49" w:history="1"><w:r><w:rPr><w:color w:val="#410a8c"/><w:u w:val="single"/></w:rPr><w:t xml:space="preserve">Lohanne Beltra</w:t></w:r></w:hyperlink><w:r><w:rPr/><w:t xml:space="preserve">,</w:t></w:r><w:hyperlink r:id="rId23" w:history="1"><w:r><w:rPr><w:color w:val="#410a8c"/><w:u w:val="single"/></w:rPr><w:t xml:space="preserve">Céline Caumon</w:t></w:r></w:hyperlink></w:p><w:p><w:pPr/><w:r><w:rPr><w:i w:val="1"/><w:iCs w:val="1"/></w:rPr><w:t xml:space="preserve">Ethical Leadership : A New Frontier for Design</w:t></w:r><w:r><w:rPr/><w:t xml:space="preserve">, Cumulus Conference Proceedings, Jun 2025, Nantes, France. pp.211-223</w:t></w:r></w:p><w:p><w:pPr/><w:r><w:rPr/><w:t xml:space="preserve">Communication dans un congrès</w:t></w:r></w:p><w:p><w:pPr/><w:hyperlink r:id="rId46" w:history="1"><w:r><w:rPr><w:color w:val="#410a8c"/><w:u w:val="single"/></w:rPr><w:t xml:space="preserve">hal-05114788v1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paillette en deuil, briller malgré la perte.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Paillettes Acte 2. Design sur la vie, les couleurs et au-delà</w:t></w:r><w:r><w:rPr/><w:t xml:space="preserve">, Jun 2025, Toulouse, France</w:t></w:r></w:p><w:p><w:pPr/><w:r><w:rPr/><w:t xml:space="preserve">Communication dans un congrès</w:t></w:r></w:p><w:p><w:pPr/><w:hyperlink r:id="rId50" w:history="1"><w:r><w:rPr><w:color w:val="#410a8c"/><w:u w:val="single"/></w:rPr><w:t xml:space="preserve">hal-05114806v1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Comprendre et mesurer l’apparence visuelle et le rendu esthétique des « objets » scéniques sous un éclairage LED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52" w:history="1"><w:r><w:rPr><w:color w:val="#410a8c"/><w:u w:val="single"/></w:rPr><w:t xml:space="preserve">Nanouk Anne-Claire Marty</w:t></w:r></w:hyperlink><w:r><w:rPr/><w:t xml:space="preserve">,</w:t></w:r><w:hyperlink r:id="rId53" w:history="1"><w:r><w:rPr><w:color w:val="#410a8c"/><w:u w:val="single"/></w:rPr><w:t xml:space="preserve">Antonio Palermo</w:t></w:r></w:hyperlink></w:p><w:p><w:pPr/><w:r><w:rPr><w:i w:val="1"/><w:iCs w:val="1"/></w:rPr><w:t xml:space="preserve">Forum Innovation 2025. Économie, management et ingénierie de l’innovation : trajectoires et perspectives des innovations systémiques</w:t></w:r><w:r><w:rPr/><w:t xml:space="preserve">, Oct 2025,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hal-05535457v1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technologie au service des troubles de la vision : restitution de la vision colorée aux personnes atteintes de daltonisme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Saturation : le numérique… couleurs naturelles ou couleurs artificielles ?</w:t></w:r><w:r><w:rPr/><w:t xml:space="preserve">, Dec 2024, Toulouse, France</w:t></w:r></w:p><w:p><w:pPr/><w:r><w:rPr/><w:t xml:space="preserve">Communication dans un congrès</w:t></w:r></w:p><w:p><w:pPr/><w:hyperlink r:id="rId54" w:history="1"><w:r><w:rPr><w:color w:val="#410a8c"/><w:u w:val="single"/></w:rPr><w:t xml:space="preserve">hal-04776220v1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Faire une thèse interdisciplinaire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Cérémonie de remise du Prix de thèse 2023</w:t></w:r><w:r><w:rPr/><w:t xml:space="preserve">, Maison des Sciences de l’Homme et de la Société de Toulouse, May 2024, Toulouse, France</w:t></w:r></w:p><w:p><w:pPr/><w:r><w:rPr/><w:t xml:space="preserve">Communication dans un congrès</w:t></w:r></w:p><w:p><w:pPr/><w:hyperlink r:id="rId55" w:history="1"><w:r><w:rPr><w:color w:val="#410a8c"/><w:u w:val="single"/></w:rPr><w:t xml:space="preserve">hal-04775607v1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Doctorat en recherche-création et recherche-action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Université d’été – La création au-delà de l’humain</w:t></w:r><w:r><w:rPr/><w:t xml:space="preserve">, Passerelle Arts Sciences Technologies, Jun 2024, Toulouse, France</w:t></w:r></w:p><w:p><w:pPr/><w:r><w:rPr/><w:t xml:space="preserve">Communication dans un congrès</w:t></w:r></w:p><w:p><w:pPr/><w:hyperlink r:id="rId56" w:history="1"><w:r><w:rPr><w:color w:val="#410a8c"/><w:u w:val="single"/></w:rPr><w:t xml:space="preserve">hal-04775599v1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Corporéité post-mortem : cas des rituels funéraires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23" w:history="1"><w:r><w:rPr><w:color w:val="#410a8c"/><w:u w:val="single"/></w:rPr><w:t xml:space="preserve">Céline Caumon</w:t></w:r></w:hyperlink></w:p><w:p><w:pPr/><w:r><w:rPr><w:i w:val="1"/><w:iCs w:val="1"/></w:rPr><w:t xml:space="preserve">Recherche-Création, Volet III : l’Archive en corps</w:t></w:r><w:r><w:rPr/><w:t xml:space="preserve">, École doctorale ALLPH@, May 2024, Toulouse, France</w:t></w:r></w:p><w:p><w:pPr/><w:r><w:rPr/><w:t xml:space="preserve">Communication dans un congrès</w:t></w:r></w:p><w:p><w:pPr/><w:hyperlink r:id="rId57" w:history="1"><w:r><w:rPr><w:color w:val="#410a8c"/><w:u w:val="single"/></w:rPr><w:t xml:space="preserve">hal-04775605v1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care de la vie à trépas, enjeux de design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Investir et investiguer les terrains artistiques et créatifs</w:t></w:r><w:r><w:rPr/><w:t xml:space="preserve">, Laboratoire LARA-SEPPIA, Jun 2024, Toulouse, France</w:t></w:r></w:p><w:p><w:pPr/><w:r><w:rPr/><w:t xml:space="preserve">Communication dans un congrès</w:t></w:r></w:p><w:p><w:pPr/><w:hyperlink r:id="rId58" w:history="1"><w:r><w:rPr><w:color w:val="#410a8c"/><w:u w:val="single"/></w:rPr><w:t xml:space="preserve">hal-04775598v1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Benevolent chromatic and lighting identity: case study “Salle des Départs” of Garche Hospital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Colour Sense and Sensibility</w:t></w:r><w:r><w:rPr/><w:t xml:space="preserve">, Colour Society of Australia, Oct 2023, Perth (Australia), Australia</w:t></w:r></w:p><w:p><w:pPr/><w:r><w:rPr/><w:t xml:space="preserve">Communication dans un congrès</w:t></w:r></w:p><w:p><w:pPr/><w:hyperlink r:id="rId59" w:history="1"><w:r><w:rPr><w:color w:val="#410a8c"/><w:u w:val="single"/></w:rPr><w:t xml:space="preserve">hal-04775611v1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Human Centric Lighting for the benefit of the elderly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21" w:history="1"><w:r><w:rPr><w:color w:val="#410a8c"/><w:u w:val="single"/></w:rPr><w:t xml:space="preserve">Lorrain Caumon</w:t></w:r></w:hyperlink><w:r><w:rPr/><w:t xml:space="preserve">,</w:t></w:r><w:hyperlink r:id="rId22" w:history="1"><w:r><w:rPr><w:color w:val="#410a8c"/><w:u w:val="single"/></w:rPr><w:t xml:space="preserve">Georges Zissis</w:t></w:r></w:hyperlink><w:r><w:rPr/><w:t xml:space="preserve">,</w:t></w:r><w:hyperlink r:id="rId23" w:history="1"><w:r><w:rPr><w:color w:val="#410a8c"/><w:u w:val="single"/></w:rPr><w:t xml:space="preserve">Céline Caumon</w:t></w:r></w:hyperlink><w:r><w:rPr/><w:t xml:space="preserve">,</w:t></w:r><w:hyperlink r:id="rId61" w:history="1"><w:r><w:rPr><w:color w:val="#410a8c"/><w:u w:val="single"/></w:rPr><w:t xml:space="preserve">Elodie Becheras</w:t></w:r></w:hyperlink></w:p><w:p><w:pPr/><w:r><w:rPr><w:i w:val="1"/><w:iCs w:val="1"/></w:rPr><w:t xml:space="preserve">2021 Joint Conference - 11th International Conference on Energy Efficiency in Domestic Appliances and Lighting &amp; 17th International Symposium on the Science and Technology of Lighting (EEDAL/LS:17)</w:t></w:r><w:r><w:rPr/><w:t xml:space="preserve">, Jun 2022, Toulouse, France. pp.1-4</w:t></w:r></w:p><w:p><w:pPr/><w:r><w:rPr/><w:t xml:space="preserve">Communication dans un congrès</w:t></w:r></w:p><w:p><w:pPr/><w:hyperlink r:id="rId60" w:history="1"><w:r><w:rPr><w:color w:val="#410a8c"/><w:u w:val="single"/></w:rPr><w:t xml:space="preserve">hal-03861569v1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Color-design applied to the elderly’s nutrition: a public health issue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Sensing Colour</w:t></w:r><w:r><w:rPr/><w:t xml:space="preserve">, International Colour Association (AIC), Jun 2022, Toronto, Canada, Canada. pp.482-487</w:t></w:r></w:p><w:p><w:pPr/><w:r><w:rPr/><w:t xml:space="preserve">Communication dans un congrès</w:t></w:r></w:p><w:p><w:pPr/><w:hyperlink r:id="rId62" w:history="1"><w:r><w:rPr><w:color w:val="#410a8c"/><w:u w:val="single"/></w:rPr><w:t xml:space="preserve">hal-04775581v1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Habitat et pratiques alternatives - Expérience du lieu et approche collaborative au service du bien-être</w:t></w:r></w:hyperlink></w:p><w:p><w:pPr/><w:hyperlink r:id="rId64" w:history="1"><w:r><w:rPr><w:color w:val="#410a8c"/><w:u w:val="single"/></w:rPr><w:t xml:space="preserve">Caumon Lorrain</w:t></w:r></w:hyperlink><w:r><w:rPr/><w:t xml:space="preserve">,</w:t></w:r><w:hyperlink r:id="rId12" w:history="1"><w:r><w:rPr><w:color w:val="#410a8c"/><w:u w:val="single"/></w:rPr><w:t xml:space="preserve">Estelle Guerry</w:t></w:r></w:hyperlink><w:r><w:rPr/><w:t xml:space="preserve">,</w:t></w:r><w:hyperlink r:id="rId65" w:history="1"><w:r><w:rPr><w:color w:val="#410a8c"/><w:u w:val="single"/></w:rPr><w:t xml:space="preserve">Christelle Infantes</w:t></w:r></w:hyperlink></w:p><w:p><w:pPr/><w:r><w:rPr><w:i w:val="1"/><w:iCs w:val="1"/></w:rPr><w:t xml:space="preserve">6e Rencontres Doctorales Nationales en Architecture et Paysage</w:t></w:r><w:r><w:rPr/><w:t xml:space="preserve">, ENSA Paris, Oct 2021, Paris, France. pp.221-228</w:t></w:r></w:p><w:p><w:pPr/><w:r><w:rPr/><w:t xml:space="preserve">Communication dans un congrès</w:t></w:r></w:p><w:p><w:pPr/><w:hyperlink r:id="rId63" w:history="1"><w:r><w:rPr><w:color w:val="#410a8c"/><w:u w:val="single"/></w:rPr><w:t xml:space="preserve">hal-03437861v1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Prehension and qualification of chromatic and lighting environment. Study case -Païmio Sanatorium, Alvar Aalto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AIC 14 th Congress</w:t></w:r><w:r><w:rPr/><w:t xml:space="preserve">, AIC, International Colour Association, Aug 2021, Milano, Italy. pp.98</w:t></w:r></w:p><w:p><w:pPr/><w:r><w:rPr/><w:t xml:space="preserve">Communication dans un congrès</w:t></w:r></w:p><w:p><w:pPr/><w:hyperlink r:id="rId66" w:history="1"><w:r><w:rPr><w:color w:val="#410a8c"/><w:u w:val="single"/></w:rPr><w:t xml:space="preserve">hal-03333983v1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Colours, light & well-being : Characterisation of chromatic phenomena in collective housing</w:t></w:r></w:hyperlink></w:p><w:p><w:pPr/><w:hyperlink r:id="rId64" w:history="1"><w:r><w:rPr><w:color w:val="#410a8c"/><w:u w:val="single"/></w:rPr><w:t xml:space="preserve">Caumon Lorrain</w:t></w:r></w:hyperlink><w:r><w:rPr/><w:t xml:space="preserve">,</w:t></w:r><w:hyperlink r:id="rId22" w:history="1"><w:r><w:rPr><w:color w:val="#410a8c"/><w:u w:val="single"/></w:rPr><w:t xml:space="preserve">Georges Zissis</w:t></w:r></w:hyperlink><w:r><w:rPr/><w:t xml:space="preserve">,</w:t></w:r><w:hyperlink r:id="rId23" w:history="1"><w:r><w:rPr><w:color w:val="#410a8c"/><w:u w:val="single"/></w:rPr><w:t xml:space="preserve">Céline Caumon</w:t></w:r></w:hyperlink><w:r><w:rPr/><w:t xml:space="preserve">,</w:t></w:r><w:hyperlink r:id="rId24" w:history="1"><w:r><w:rPr><w:color w:val="#410a8c"/><w:u w:val="single"/></w:rPr><w:t xml:space="preserve">Élodie Bécheras</w:t></w:r></w:hyperlink><w:r><w:rPr/><w:t xml:space="preserve">,</w:t></w:r><w:hyperlink r:id="rId12" w:history="1"><w:r><w:rPr><w:color w:val="#410a8c"/><w:u w:val="single"/></w:rPr><w:t xml:space="preserve">Estelle Guerry</w:t></w:r></w:hyperlink><w:r><w:rPr/><w:t xml:space="preserve">et al.</w:t></w:r></w:p><w:p><w:pPr/><w:r><w:rPr><w:i w:val="1"/><w:iCs w:val="1"/></w:rPr><w:t xml:space="preserve">14th AIC Congress</w:t></w:r><w:r><w:rPr/><w:t xml:space="preserve">, AIC, International Colour Association, Aug 2021, Milano, Italy. pp.148</w:t></w:r></w:p><w:p><w:pPr/><w:r><w:rPr/><w:t xml:space="preserve">Communication dans un congrès</w:t></w:r></w:p><w:p><w:pPr/><w:hyperlink r:id="rId67" w:history="1"><w:r><w:rPr><w:color w:val="#410a8c"/><w:u w:val="single"/></w:rPr><w:t xml:space="preserve">hal-03333992v1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Gourmet colors, vectors of good health for seniors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23" w:history="1"><w:r><w:rPr><w:color w:val="#410a8c"/><w:u w:val="single"/></w:rPr><w:t xml:space="preserve">Céline Caumon</w:t></w:r></w:hyperlink><w:r><w:rPr/><w:t xml:space="preserve">,</w:t></w:r><w:hyperlink r:id="rId61" w:history="1"><w:r><w:rPr><w:color w:val="#410a8c"/><w:u w:val="single"/></w:rPr><w:t xml:space="preserve">Elodie Becheras</w:t></w:r></w:hyperlink></w:p><w:p><w:pPr/><w:r><w:rPr><w:i w:val="1"/><w:iCs w:val="1"/></w:rPr><w:t xml:space="preserve">Connecting colour in design, art &amp; science</w:t></w:r><w:r><w:rPr/><w:t xml:space="preserve">, Interdisciplinary Colour Association of Belgium, May 2019, Gent, Belgique, Belgium. pp.n.c</w:t></w:r></w:p><w:p><w:pPr/><w:r><w:rPr/><w:t xml:space="preserve">Communication dans un congrès</w:t></w:r></w:p><w:p><w:pPr/><w:hyperlink r:id="rId68" w:history="1"><w:r><w:rPr><w:color w:val="#410a8c"/><w:u w:val="single"/></w:rPr><w:t xml:space="preserve">hal-04775618v1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Potentiels chromatiques de l’éclairage LED appliqués à la conception lumière en gérontologie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Forum Led Europe</w:t></w:r><w:r><w:rPr/><w:t xml:space="preserve">, Feb 2019, Lyon, France</w:t></w:r></w:p><w:p><w:pPr/><w:r><w:rPr/><w:t xml:space="preserve">Communication dans un congrès</w:t></w:r></w:p><w:p><w:pPr/><w:hyperlink r:id="rId69" w:history="1"><w:r><w:rPr><w:color w:val="#410a8c"/><w:u w:val="single"/></w:rPr><w:t xml:space="preserve">hal-04775613v1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Design et gérontologie : enjeux d’un territoire de pratiques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Journées Annuelles de Gérontologies et Gériatrie</w:t></w:r><w:r><w:rPr/><w:t xml:space="preserve">, Société Française de Gériatrie et Gérontologie, Nov 2018,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hal-04775622v1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chromate-luminous identity vs the sundowning syndrome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22" w:history="1"><w:r><w:rPr><w:color w:val="#410a8c"/><w:u w:val="single"/></w:rPr><w:t xml:space="preserve">Georges Zissis</w:t></w:r></w:hyperlink><w:r><w:rPr/><w:t xml:space="preserve">,</w:t></w:r><w:hyperlink r:id="rId72" w:history="1"><w:r><w:rPr><w:color w:val="#410a8c"/><w:u w:val="single"/></w:rPr><w:t xml:space="preserve">C. Caumon</w:t></w:r></w:hyperlink><w:r><w:rPr/><w:t xml:space="preserve">,</w:t></w:r><w:hyperlink r:id="rId30" w:history="1"><w:r><w:rPr><w:color w:val="#410a8c"/><w:u w:val="single"/></w:rPr><w:t xml:space="preserve">Laurent Canale</w:t></w:r></w:hyperlink><w:r><w:rPr/><w:t xml:space="preserve">,</w:t></w:r><w:hyperlink r:id="rId73" w:history="1"><w:r><w:rPr><w:color w:val="#410a8c"/><w:u w:val="single"/></w:rPr><w:t xml:space="preserve">E. Becheras</w:t></w:r></w:hyperlink></w:p><w:p><w:pPr/><w:r><w:rPr><w:i w:val="1"/><w:iCs w:val="1"/></w:rPr><w:t xml:space="preserve">IES Research Symposium 2018 - Light + Human Health, April 8-10, 2018, Atlanta, GA (USA)</w:t></w:r><w:r><w:rPr/><w:t xml:space="preserve">, 2018, Atlanta, United States</w:t></w:r></w:p><w:p><w:pPr/><w:r><w:rPr/><w:t xml:space="preserve">Communication dans un congrès</w:t></w:r></w:p><w:p><w:pPr/><w:hyperlink r:id="rId71" w:history="1"><w:r><w:rPr><w:color w:val="#410a8c"/><w:u w:val="single"/></w:rPr><w:t xml:space="preserve">hal-03953722v1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Couleur et Lumière, un environnement chromatique au service des pathologies cognitives – Restitution d’étude InSitu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Couleur et Soin</w:t></w:r><w:r><w:rPr/><w:t xml:space="preserve">, École Nationale Supérieure d'Art et de Design de Nancy, Dec 2018, Nancy, France</w:t></w:r></w:p><w:p><w:pPr/><w:r><w:rPr/><w:t xml:space="preserve">Communication dans un congrès</w:t></w:r></w:p><w:p><w:pPr/><w:hyperlink r:id="rId74" w:history="1"><w:r><w:rPr><w:color w:val="#410a8c"/><w:u w:val="single"/></w:rPr><w:t xml:space="preserve">hal-04775620v1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Light and color : a factor of safety in the everyday life of the elderly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72" w:history="1"><w:r><w:rPr><w:color w:val="#410a8c"/><w:u w:val="single"/></w:rPr><w:t xml:space="preserve">C. Caumon</w:t></w:r></w:hyperlink><w:r><w:rPr/><w:t xml:space="preserve">,</w:t></w:r><w:hyperlink r:id="rId22" w:history="1"><w:r><w:rPr><w:color w:val="#410a8c"/><w:u w:val="single"/></w:rPr><w:t xml:space="preserve">Georges Zissis</w:t></w:r></w:hyperlink><w:r><w:rPr/><w:t xml:space="preserve">,</w:t></w:r><w:hyperlink r:id="rId30" w:history="1"><w:r><w:rPr><w:color w:val="#410a8c"/><w:u w:val="single"/></w:rPr><w:t xml:space="preserve">Laurent Canale</w:t></w:r></w:hyperlink><w:r><w:rPr/><w:t xml:space="preserve">,</w:t></w:r><w:hyperlink r:id="rId73" w:history="1"><w:r><w:rPr><w:color w:val="#410a8c"/><w:u w:val="single"/></w:rPr><w:t xml:space="preserve">E. Becheras</w:t></w:r></w:hyperlink></w:p><w:p><w:pPr/><w:r><w:rPr><w:i w:val="1"/><w:iCs w:val="1"/></w:rPr><w:t xml:space="preserve">18th International Conference on Environmental and Electrical Engineering (EEEIC18), June 12-15, 2018, Palermo (ITALY)</w:t></w:r><w:r><w:rPr/><w:t xml:space="preserve">, 2018, Palermo, Italy</w:t></w:r></w:p><w:p><w:pPr/><w:r><w:rPr/><w:t xml:space="preserve">Communication dans un congrès</w:t></w:r></w:p><w:p><w:pPr/><w:hyperlink r:id="rId75" w:history="1"><w:r><w:rPr><w:color w:val="#410a8c"/><w:u w:val="single"/></w:rPr><w:t xml:space="preserve">hal-03953720v1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Light and Color: a Factor of Safety in the Everyday Life of the Elderly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22" w:history="1"><w:r><w:rPr><w:color w:val="#410a8c"/><w:u w:val="single"/></w:rPr><w:t xml:space="preserve">Georges Zissis</w:t></w:r></w:hyperlink><w:r><w:rPr/><w:t xml:space="preserve">,</w:t></w:r><w:hyperlink r:id="rId23" w:history="1"><w:r><w:rPr><w:color w:val="#410a8c"/><w:u w:val="single"/></w:rPr><w:t xml:space="preserve">Céline Caumon</w:t></w:r></w:hyperlink><w:r><w:rPr/><w:t xml:space="preserve">,</w:t></w:r><w:hyperlink r:id="rId30" w:history="1"><w:r><w:rPr><w:color w:val="#410a8c"/><w:u w:val="single"/></w:rPr><w:t xml:space="preserve">Laurent Canale</w:t></w:r></w:hyperlink><w:r><w:rPr/><w:t xml:space="preserve">,</w:t></w:r><w:hyperlink r:id="rId24" w:history="1"><w:r><w:rPr><w:color w:val="#410a8c"/><w:u w:val="single"/></w:rPr><w:t xml:space="preserve">Élodie Bécheras</w:t></w:r></w:hyperlink></w:p><w:p><w:pPr/><w:r><w:rPr><w:i w:val="1"/><w:iCs w:val="1"/></w:rPr><w:t xml:space="preserve">2018 IEEE International Conference on Environment and Electrical Engineering and 2018 IEEE Industrial and Commercial Power Systems Europe (EEEIC / I&amp;CPS Europe)</w:t></w:r><w:r><w:rPr/><w:t xml:space="preserve">, Jun 2018, Palermo, Italy. pp.1-6, </w:t></w:r><w:hyperlink r:id="rId77" w:history="1"><w:r><w:rPr><w:color w:val="#410a8c"/><w:u w:val="single"/></w:rPr><w:t xml:space="preserve">⟨10.1109/EEEIC.2018.8494499⟩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hal-02435718v1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Impact of the color temperature of artificial lighting on the comfort of life of the elderly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22" w:history="1"><w:r><w:rPr><w:color w:val="#410a8c"/><w:u w:val="single"/></w:rPr><w:t xml:space="preserve">Georges Zissis</w:t></w:r></w:hyperlink><w:r><w:rPr/><w:t xml:space="preserve">,</w:t></w:r><w:hyperlink r:id="rId72" w:history="1"><w:r><w:rPr><w:color w:val="#410a8c"/><w:u w:val="single"/></w:rPr><w:t xml:space="preserve">C. Caumon</w:t></w:r></w:hyperlink><w:r><w:rPr/><w:t xml:space="preserve">,</w:t></w:r><w:hyperlink r:id="rId30" w:history="1"><w:r><w:rPr><w:color w:val="#410a8c"/><w:u w:val="single"/></w:rPr><w:t xml:space="preserve">Laurent Canale</w:t></w:r></w:hyperlink><w:r><w:rPr/><w:t xml:space="preserve">,</w:t></w:r><w:hyperlink r:id="rId73" w:history="1"><w:r><w:rPr><w:color w:val="#410a8c"/><w:u w:val="single"/></w:rPr><w:t xml:space="preserve">E. Becheras</w:t></w:r></w:hyperlink></w:p><w:p><w:pPr/><w:r><w:rPr><w:i w:val="1"/><w:iCs w:val="1"/></w:rPr><w:t xml:space="preserve">AIC Interim Meeting - Colour &amp; Human Comfort (AIC LISBOA 2018), Sept. 25-29, 2018, Lisbon (PORTUGAL)</w:t></w:r><w:r><w:rPr/><w:t xml:space="preserve">, 2018, Lisbon, Portugal. pp.6</w:t></w:r></w:p><w:p><w:pPr/><w:r><w:rPr/><w:t xml:space="preserve">Communication dans un congrès</w:t></w:r></w:p><w:p><w:pPr/><w:hyperlink r:id="rId78" w:history="1"><w:r><w:rPr><w:color w:val="#410a8c"/><w:u w:val="single"/></w:rPr><w:t xml:space="preserve">hal-03953724v1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The Use of LED Technology in Stage Lighting: A Literature Review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61" w:history="1"><w:r><w:rPr><w:color w:val="#410a8c"/><w:u w:val="single"/></w:rPr><w:t xml:space="preserve">Elodie Becheras</w:t></w:r></w:hyperlink><w:r><w:rPr/><w:t xml:space="preserve">,</w:t></w:r><w:hyperlink r:id="rId22" w:history="1"><w:r><w:rPr><w:color w:val="#410a8c"/><w:u w:val="single"/></w:rPr><w:t xml:space="preserve">Georges Zissis</w:t></w:r></w:hyperlink></w:p><w:p><w:pPr/><w:r><w:rPr/><w:t xml:space="preserve">Technical University of Eindhoven. </w:t></w:r><w:r><w:rPr><w:i w:val="1"/><w:iCs w:val="1"/></w:rPr><w:t xml:space="preserve">IEEE Sustainable Smart Lighting World Conference</w:t></w:r><w:r><w:rPr/><w:t xml:space="preserve">, Nov 2024, Eindhoven, Netherlands. IEEE, 2024</w:t></w:r></w:p><w:p><w:pPr/><w:r><w:rPr/><w:t xml:space="preserve">Poster de conférence</w:t></w:r></w:p><w:p><w:pPr/><w:hyperlink r:id="rId79" w:history="1"><w:r><w:rPr><w:color w:val="#410a8c"/><w:u w:val="single"/></w:rPr><w:t xml:space="preserve">hal-04776198v2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Chromathérapie, le vert au service de la santé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Vert(s) et Design(s) : Expérience d’une couleur</w:t></w:r><w:r><w:rPr/><w:t xml:space="preserve">, Mar 2019, Toulouse, France</w:t></w:r></w:p><w:p><w:pPr/><w:r><w:rPr/><w:t xml:space="preserve">Poster de conférence</w:t></w:r></w:p><w:p><w:pPr/><w:hyperlink r:id="rId80" w:history="1"><w:r><w:rPr><w:color w:val="#410a8c"/><w:u w:val="single"/></w:rPr><w:t xml:space="preserve">hal-04775616v1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Color And Therapeutic Lighting : An Alternative Treatment For The Sundowning Syndrome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22" w:history="1"><w:r><w:rPr><w:color w:val="#410a8c"/><w:u w:val="single"/></w:rPr><w:t xml:space="preserve">Georges Zissis</w:t></w:r></w:hyperlink><w:r><w:rPr/><w:t xml:space="preserve">,</w:t></w:r><w:hyperlink r:id="rId72" w:history="1"><w:r><w:rPr><w:color w:val="#410a8c"/><w:u w:val="single"/></w:rPr><w:t xml:space="preserve">C. Caumon</w:t></w:r></w:hyperlink><w:r><w:rPr/><w:t xml:space="preserve">,</w:t></w:r><w:hyperlink r:id="rId30" w:history="1"><w:r><w:rPr><w:color w:val="#410a8c"/><w:u w:val="single"/></w:rPr><w:t xml:space="preserve">Laurent Canale</w:t></w:r></w:hyperlink><w:r><w:rPr/><w:t xml:space="preserve">,</w:t></w:r><w:hyperlink r:id="rId73" w:history="1"><w:r><w:rPr><w:color w:val="#410a8c"/><w:u w:val="single"/></w:rPr><w:t xml:space="preserve">E. Becheras</w:t></w:r></w:hyperlink></w:p><w:p><w:pPr/><w:r><w:rPr><w:i w:val="1"/><w:iCs w:val="1"/></w:rPr><w:t xml:space="preserve">16th International Symposium on the Science and Technology of Lighting (LS16), June 17-22, 2018, Sheffield (UK)</w:t></w:r><w:r><w:rPr/><w:t xml:space="preserve">, 2018, Sheffield, United Kingdom. 2018</w:t></w:r></w:p><w:p><w:pPr/><w:r><w:rPr/><w:t xml:space="preserve">Poster de conférence</w:t></w:r></w:p><w:p><w:pPr/><w:hyperlink r:id="rId81" w:history="1"><w:r><w:rPr><w:color w:val="#410a8c"/><w:u w:val="single"/></w:rPr><w:t xml:space="preserve">hal-03953723v1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Innovation alimentaire et plaisir du goût chez les personnes âgées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Rencontre Francophone sur les Légumineuses</w:t></w:r><w:r><w:rPr/><w:t xml:space="preserve">, Oct 2018, Toulouse, France</w:t></w:r></w:p><w:p><w:pPr/><w:r><w:rPr/><w:t xml:space="preserve">Poster de conférence</w:t></w:r></w:p><w:p><w:pPr/><w:hyperlink r:id="rId82" w:history="1"><w:r><w:rPr><w:color w:val="#410a8c"/><w:u w:val="single"/></w:rPr><w:t xml:space="preserve">hal-04775624v1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Impact of the artificial lighting’s color temperature on the elderly’s circadian cycle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22" w:history="1"><w:r><w:rPr><w:color w:val="#410a8c"/><w:u w:val="single"/></w:rPr><w:t xml:space="preserve">Georges Zissis</w:t></w:r></w:hyperlink><w:r><w:rPr/><w:t xml:space="preserve">,</w:t></w:r><w:hyperlink r:id="rId23" w:history="1"><w:r><w:rPr><w:color w:val="#410a8c"/><w:u w:val="single"/></w:rPr><w:t xml:space="preserve">Céline Caumon</w:t></w:r></w:hyperlink><w:r><w:rPr/><w:t xml:space="preserve">,</w:t></w:r><w:hyperlink r:id="rId61" w:history="1"><w:r><w:rPr><w:color w:val="#410a8c"/><w:u w:val="single"/></w:rPr><w:t xml:space="preserve">Elodie Becheras</w:t></w:r></w:hyperlink><w:r><w:rPr/><w:t xml:space="preserve">,</w:t></w:r><w:hyperlink r:id="rId84" w:history="1"><w:r><w:rPr><w:color w:val="#410a8c"/><w:u w:val="single"/></w:rPr><w:t xml:space="preserve">Pascal Dupuis</w:t></w:r></w:hyperlink></w:p><w:p><w:pPr/><w:r><w:rPr><w:i w:val="1"/><w:iCs w:val="1"/></w:rPr><w:t xml:space="preserve">Interim Meeting: Colour &amp; Human Comfort</w:t></w:r><w:r><w:rPr/><w:t xml:space="preserve">, Sep 2018, Lisbonne, Portugal, Portugal. International Colour Association (AIC), pp.419-424</w:t></w:r></w:p><w:p><w:pPr/><w:r><w:rPr/><w:t xml:space="preserve">Poster de conférence</w:t></w:r></w:p><w:p><w:pPr/><w:hyperlink r:id="rId83" w:history="1"><w:r><w:rPr><w:color w:val="#410a8c"/><w:u w:val="single"/></w:rPr><w:t xml:space="preserve">hal-04775586v1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Modèle de santé alternatif : la révolution non-médicamenteuse</w:t></w:r></w:hyperlink></w:p><w:p><w:pPr/><w:hyperlink r:id="rId12" w:history="1"><w:r><w:rPr><w:color w:val="#410a8c"/><w:u w:val="single"/></w:rPr><w:t xml:space="preserve">Estelle Guerry</w:t></w:r></w:hyperlink></w:p><w:p><w:pPr/><w:r><w:rPr/><w:t xml:space="preserve">2024</w:t></w:r></w:p><w:p><w:pPr/><w:r><w:rPr/><w:t xml:space="preserve">Article de blog scientifique</w:t></w:r></w:p><w:p><w:pPr/><w:hyperlink r:id="rId85" w:history="1"><w:r><w:rPr><w:color w:val="#410a8c"/><w:u w:val="single"/></w:rPr><w:t xml:space="preserve">hal-04619092v1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luminothérapie et la science des couleurs face au syndrome du sundowing</w:t></w:r></w:hyperlink></w:p><w:p><w:pPr/><w:hyperlink r:id="rId12" w:history="1"><w:r><w:rPr><w:color w:val="#410a8c"/><w:u w:val="single"/></w:rPr><w:t xml:space="preserve">Estelle Guerry</w:t></w:r></w:hyperlink></w:p><w:p><w:pPr/><w:r><w:rPr/><w:t xml:space="preserve">2024</w:t></w:r></w:p><w:p><w:pPr/><w:r><w:rPr/><w:t xml:space="preserve">Article de blog scientifique</w:t></w:r></w:p><w:p><w:pPr/><w:hyperlink r:id="rId86" w:history="1"><w:r><w:rPr><w:color w:val="#410a8c"/><w:u w:val="single"/></w:rPr><w:t xml:space="preserve">hal-04775629v1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couleur… au service des personnes âgées visuellement déficientes</w:t></w:r></w:hyperlink></w:p><w:p><w:pPr/><w:hyperlink r:id="rId12" w:history="1"><w:r><w:rPr><w:color w:val="#410a8c"/><w:u w:val="single"/></w:rPr><w:t xml:space="preserve">Estelle Guerry</w:t></w:r></w:hyperlink></w:p><w:p><w:pPr/><w:r><w:rPr/><w:t xml:space="preserve">2022</w:t></w:r></w:p><w:p><w:pPr/><w:r><w:rPr/><w:t xml:space="preserve">Article de blog scientifique</w:t></w:r></w:p><w:p><w:pPr/><w:hyperlink r:id="rId87" w:history="1"><w:r><w:rPr><w:color w:val="#410a8c"/><w:u w:val="single"/></w:rPr><w:t xml:space="preserve">hal-04619089v1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Améliorer la qualité de vie des personnes âgées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Femmes et francophonie scientifique</w:t></w:r><w:r><w:rPr/><w:t xml:space="preserve">, 2023, pp.14-15</w:t></w:r></w:p><w:p><w:pPr/><w:r><w:rPr/><w:t xml:space="preserve">Autre publication scientifique</w:t></w:r></w:p><w:p><w:pPr/><w:hyperlink r:id="rId88" w:history="1"><w:r><w:rPr><w:color w:val="#410a8c"/><w:u w:val="single"/></w:rPr><w:t xml:space="preserve">hal-04775673v1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Ο «ευφυής και ανθρωποκεντρικός» φωτισμός, μία επανάσταση στην υπηρεσία των υπερήλικων</w:t></w:r></w:hyperlink></w:p><w:p><w:pPr/><w:hyperlink r:id="rId22" w:history="1"><w:r><w:rPr><w:color w:val="#410a8c"/><w:u w:val="single"/></w:rPr><w:t xml:space="preserve">Georges Zissis</w:t></w:r></w:hyperlink><w:r><w:rPr/><w:t xml:space="preserve">,</w:t></w:r><w:hyperlink r:id="rId12" w:history="1"><w:r><w:rPr><w:color w:val="#410a8c"/><w:u w:val="single"/></w:rPr><w:t xml:space="preserve">Estelle Guerry</w:t></w:r></w:hyperlink></w:p><w:p><w:pPr/><w:r><w:rPr/><w:t xml:space="preserve">2021, pp.38-41</w:t></w:r></w:p><w:p><w:pPr/><w:r><w:rPr/><w:t xml:space="preserve">Autre publication scientifique</w:t></w:r></w:p><w:p><w:pPr/><w:hyperlink r:id="rId89" w:history="1"><w:r><w:rPr><w:color w:val="#410a8c"/><w:u w:val="single"/></w:rPr><w:t xml:space="preserve">hal-03172972v1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La couleur dans l'environnement visuel : perception(s), lecture(s), interprétation(s) et impact(s) sur l'usager âgé. De l'approche de l'ingénieur lumière (science et technologies des systèmes d'éclairage) et du designer-coloriste (arts-appliqués, design)</w:t></w:r></w:hyperlink></w:p><w:p><w:pPr/><w:hyperlink r:id="rId12" w:history="1"><w:r><w:rPr><w:color w:val="#410a8c"/><w:u w:val="single"/></w:rPr><w:t xml:space="preserve">Estelle Guerry</w:t></w:r></w:hyperlink></w:p><w:p><w:pPr/><w:r><w:rPr/><w:t xml:space="preserve">Gériatrie et gérontologie. Université Paul Sabatier - Toulouse III, 2022. Français. </w:t></w:r><w:hyperlink r:id="rId91" w:history="1"><w:r><w:rPr><w:color w:val="#410a8c"/><w:u w:val="single"/></w:rPr><w:t xml:space="preserve">⟨NNT : 2022TOU30044⟩</w:t></w:r></w:hyperlink></w:p><w:p><w:pPr/><w:r><w:rPr/><w:t xml:space="preserve">Thèse</w:t></w:r></w:p><w:p><w:pPr/><w:hyperlink r:id="rId90" w:history="1"><w:r><w:rPr><w:color w:val="#410a8c"/><w:u w:val="single"/></w:rPr><w:t xml:space="preserve">tel-03729495v1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Vers des Sciences douces : Enjeux d’une rencontre disciplinaire</w:t></w:r></w:hyperlink></w:p><w:p><w:pPr/><w:hyperlink r:id="rId93" w:history="1"><w:r><w:rPr><w:color w:val="#410a8c"/><w:u w:val="single"/></w:rPr><w:t xml:space="preserve">Nathalie Wiart</w:t></w:r></w:hyperlink><w:r><w:rPr/><w:t xml:space="preserve">,</w:t></w:r><w:hyperlink r:id="rId12" w:history="1"><w:r><w:rPr><w:color w:val="#410a8c"/><w:u w:val="single"/></w:rPr><w:t xml:space="preserve">Estelle Guerry</w:t></w:r></w:hyperlink><w:r><w:rPr/><w:t xml:space="preserve">,</w:t></w:r><w:hyperlink r:id="rId23" w:history="1"><w:r><w:rPr><w:color w:val="#410a8c"/><w:u w:val="single"/></w:rPr><w:t xml:space="preserve">Céline Caumon</w:t></w:r></w:hyperlink><w:r><w:rPr/><w:t xml:space="preserve">,</w:t></w:r><w:hyperlink r:id="rId24" w:history="1"><w:r><w:rPr><w:color w:val="#410a8c"/><w:u w:val="single"/></w:rPr><w:t xml:space="preserve">Élodie Bécheras</w:t></w:r></w:hyperlink></w:p><w:p><w:pPr/><w:r><w:rPr/><w:t xml:space="preserve">2019</w:t></w:r></w:p><w:p><w:pPr/><w:r><w:rPr/><w:t xml:space="preserve">Pré-publication, Document de travail</w:t></w:r><w:r><w:rPr/><w:t xml:space="preserve"> (working paper)</w:t></w:r></w:p><w:p><w:pPr/><w:hyperlink r:id="rId92" w:history="1"><w:r><w:rPr><w:color w:val="#410a8c"/><w:u w:val="single"/></w:rPr><w:t xml:space="preserve">hal-02183184v1</w:t></w:r></w:hyperlink></w:p></w:tc></w:tr></w:tbl><w:sectPr><w:footerReference w:type="default" r:id="rId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910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telle-guerry" TargetMode="External"/><Relationship Id="rId8" Type="http://schemas.openxmlformats.org/officeDocument/2006/relationships/hyperlink" Target="https://orcid.org/0000-0002-3995-4245" TargetMode="External"/><Relationship Id="rId9" Type="http://schemas.openxmlformats.org/officeDocument/2006/relationships/hyperlink" Target="https://www.idref.fr/263659488" TargetMode="External"/><Relationship Id="rId10" Type="http://schemas.openxmlformats.org/officeDocument/2006/relationships/hyperlink" Target="http://www.researcherid.com/rid/http://www.researcherid.com/rid/AAK-3812-2020" TargetMode="External"/><Relationship Id="rId11" Type="http://schemas.openxmlformats.org/officeDocument/2006/relationships/hyperlink" Target="https://hal.science/hal-04776205v1" TargetMode="External"/><Relationship Id="rId12" Type="http://schemas.openxmlformats.org/officeDocument/2006/relationships/hyperlink" Target="https://hal.science/search/index/?q=*&amp;authFullName_s=Estelle Guerry" TargetMode="External"/><Relationship Id="rId13" Type="http://schemas.openxmlformats.org/officeDocument/2006/relationships/hyperlink" Target="https://hal.science/hal-05016259v1" TargetMode="External"/><Relationship Id="rId14" Type="http://schemas.openxmlformats.org/officeDocument/2006/relationships/hyperlink" Target="https://hal.science/search/index/?q=*&amp;authFullName_s=L&#233;a Diaz" TargetMode="External"/><Relationship Id="rId15" Type="http://schemas.openxmlformats.org/officeDocument/2006/relationships/hyperlink" Target="https://dx.doi.org/10.21494/ISTE.OP.2025.1245" TargetMode="External"/><Relationship Id="rId16" Type="http://schemas.openxmlformats.org/officeDocument/2006/relationships/hyperlink" Target="https://hal.science/hal-04774695v1" TargetMode="External"/><Relationship Id="rId17" Type="http://schemas.openxmlformats.org/officeDocument/2006/relationships/hyperlink" Target="https://hal.science/hal-04776210v1" TargetMode="External"/><Relationship Id="rId18" Type="http://schemas.openxmlformats.org/officeDocument/2006/relationships/hyperlink" Target="https://hal.science/hal-04775553v1" TargetMode="External"/><Relationship Id="rId19" Type="http://schemas.openxmlformats.org/officeDocument/2006/relationships/hyperlink" Target="https://dx.doi.org/10.23738/CCSJ.150107" TargetMode="External"/><Relationship Id="rId20" Type="http://schemas.openxmlformats.org/officeDocument/2006/relationships/hyperlink" Target="https://ut3-toulouseinp.hal.science/hal-03912459v1" TargetMode="External"/><Relationship Id="rId21" Type="http://schemas.openxmlformats.org/officeDocument/2006/relationships/hyperlink" Target="https://hal.science/search/index/?q=*&amp;authFullName_s=Lorrain Caumon" TargetMode="External"/><Relationship Id="rId22" Type="http://schemas.openxmlformats.org/officeDocument/2006/relationships/hyperlink" Target="https://hal.science/search/index/?q=*&amp;authFullName_s=Georges Zissis" TargetMode="External"/><Relationship Id="rId23" Type="http://schemas.openxmlformats.org/officeDocument/2006/relationships/hyperlink" Target="https://hal.science/search/index/?q=*&amp;authFullName_s=C&#233;line Caumon" TargetMode="External"/><Relationship Id="rId24" Type="http://schemas.openxmlformats.org/officeDocument/2006/relationships/hyperlink" Target="https://hal.science/search/index/?q=*&amp;authFullName_s=&#201;lodie B&#233;cheras" TargetMode="External"/><Relationship Id="rId25" Type="http://schemas.openxmlformats.org/officeDocument/2006/relationships/hyperlink" Target="https://dx.doi.org/10.23738/CCSJ.140201" TargetMode="External"/><Relationship Id="rId26" Type="http://schemas.openxmlformats.org/officeDocument/2006/relationships/hyperlink" Target="https://ut3-toulouseinp.hal.science/hal-04820812v1" TargetMode="External"/><Relationship Id="rId27" Type="http://schemas.openxmlformats.org/officeDocument/2006/relationships/hyperlink" Target="https://hal.science/search/index/?q=*&amp;authFullName_s=Elodie B&#233;cheras" TargetMode="External"/><Relationship Id="rId28" Type="http://schemas.openxmlformats.org/officeDocument/2006/relationships/hyperlink" Target="https://dx.doi.org/10.1002/col.22562" TargetMode="External"/><Relationship Id="rId29" Type="http://schemas.openxmlformats.org/officeDocument/2006/relationships/hyperlink" Target="https://hal.science/hal-02507321v1" TargetMode="External"/><Relationship Id="rId30" Type="http://schemas.openxmlformats.org/officeDocument/2006/relationships/hyperlink" Target="https://hal.science/search/index/?q=*&amp;authFullName_s=Laurent Canale" TargetMode="External"/><Relationship Id="rId31" Type="http://schemas.openxmlformats.org/officeDocument/2006/relationships/hyperlink" Target="https://dx.doi.org/10.33383/2019-003" TargetMode="External"/><Relationship Id="rId32" Type="http://schemas.openxmlformats.org/officeDocument/2006/relationships/hyperlink" Target="https://hal.science/hal-02435601v1" TargetMode="External"/><Relationship Id="rId33" Type="http://schemas.openxmlformats.org/officeDocument/2006/relationships/hyperlink" Target="https://hal.science/search/index/?q=*&amp;authFullName_s=C&#259;t&#259;lin Daniel G&#259;l&#259;&#539;anu" TargetMode="External"/><Relationship Id="rId34" Type="http://schemas.openxmlformats.org/officeDocument/2006/relationships/hyperlink" Target="https://dx.doi.org/10.1016/j.promfg.2019.02.241" TargetMode="External"/><Relationship Id="rId35" Type="http://schemas.openxmlformats.org/officeDocument/2006/relationships/hyperlink" Target="https://hal.science/hal-02435598v1" TargetMode="External"/><Relationship Id="rId36" Type="http://schemas.openxmlformats.org/officeDocument/2006/relationships/hyperlink" Target="https://dx.doi.org/10.1016/j.promfg.2019.02.242" TargetMode="External"/><Relationship Id="rId37" Type="http://schemas.openxmlformats.org/officeDocument/2006/relationships/hyperlink" Target="https://hal.science/hal-02435194v1" TargetMode="External"/><Relationship Id="rId38" Type="http://schemas.openxmlformats.org/officeDocument/2006/relationships/hyperlink" Target="https://dx.doi.org/10.2352/issn.2169-2629.2019.27.19" TargetMode="External"/><Relationship Id="rId39" Type="http://schemas.openxmlformats.org/officeDocument/2006/relationships/hyperlink" Target="https://hal.science/hal-02183149v1" TargetMode="External"/><Relationship Id="rId40" Type="http://schemas.openxmlformats.org/officeDocument/2006/relationships/hyperlink" Target="https://hal.science/hal-04774690v1" TargetMode="External"/><Relationship Id="rId41" Type="http://schemas.openxmlformats.org/officeDocument/2006/relationships/hyperlink" Target="https://hal.science/search/index/?q=*&amp;authFullName_s=Muriel Gineste" TargetMode="External"/><Relationship Id="rId42" Type="http://schemas.openxmlformats.org/officeDocument/2006/relationships/hyperlink" Target="https://hal.science/hal-04774677v1" TargetMode="External"/><Relationship Id="rId43" Type="http://schemas.openxmlformats.org/officeDocument/2006/relationships/hyperlink" Target="https://dx.doi.org/10.3726/b18779" TargetMode="External"/><Relationship Id="rId44" Type="http://schemas.openxmlformats.org/officeDocument/2006/relationships/hyperlink" Target="https://hal.science/hal-04774683v1" TargetMode="External"/><Relationship Id="rId45" Type="http://schemas.openxmlformats.org/officeDocument/2006/relationships/hyperlink" Target="https://hal.science/hal-05535459v1" TargetMode="External"/><Relationship Id="rId46" Type="http://schemas.openxmlformats.org/officeDocument/2006/relationships/hyperlink" Target="https://hal.science/hal-05114788v1" TargetMode="External"/><Relationship Id="rId47" Type="http://schemas.openxmlformats.org/officeDocument/2006/relationships/hyperlink" Target="https://hal.science/search/index/?q=*&amp;authFullName_s=Wiart Nathalie" TargetMode="External"/><Relationship Id="rId48" Type="http://schemas.openxmlformats.org/officeDocument/2006/relationships/hyperlink" Target="https://hal.science/search/index/?q=*&amp;authFullName_s=J&#233;r&#233;mie Elalouf" TargetMode="External"/><Relationship Id="rId49" Type="http://schemas.openxmlformats.org/officeDocument/2006/relationships/hyperlink" Target="https://hal.science/search/index/?q=*&amp;authFullName_s=Lohanne Beltra" TargetMode="External"/><Relationship Id="rId50" Type="http://schemas.openxmlformats.org/officeDocument/2006/relationships/hyperlink" Target="https://hal.science/hal-05114806v1" TargetMode="External"/><Relationship Id="rId51" Type="http://schemas.openxmlformats.org/officeDocument/2006/relationships/hyperlink" Target="https://hal.science/hal-05535457v1" TargetMode="External"/><Relationship Id="rId52" Type="http://schemas.openxmlformats.org/officeDocument/2006/relationships/hyperlink" Target="https://hal.science/search/index/?q=*&amp;authFullName_s=Nanouk Anne-Claire Marty" TargetMode="External"/><Relationship Id="rId53" Type="http://schemas.openxmlformats.org/officeDocument/2006/relationships/hyperlink" Target="https://hal.science/search/index/?q=*&amp;authFullName_s=Antonio Palermo" TargetMode="External"/><Relationship Id="rId54" Type="http://schemas.openxmlformats.org/officeDocument/2006/relationships/hyperlink" Target="https://hal.science/hal-04776220v1" TargetMode="External"/><Relationship Id="rId55" Type="http://schemas.openxmlformats.org/officeDocument/2006/relationships/hyperlink" Target="https://hal.science/hal-04775607v1" TargetMode="External"/><Relationship Id="rId56" Type="http://schemas.openxmlformats.org/officeDocument/2006/relationships/hyperlink" Target="https://hal.science/hal-04775599v1" TargetMode="External"/><Relationship Id="rId57" Type="http://schemas.openxmlformats.org/officeDocument/2006/relationships/hyperlink" Target="https://hal.science/hal-04775605v1" TargetMode="External"/><Relationship Id="rId58" Type="http://schemas.openxmlformats.org/officeDocument/2006/relationships/hyperlink" Target="https://hal.science/hal-04775598v1" TargetMode="External"/><Relationship Id="rId59" Type="http://schemas.openxmlformats.org/officeDocument/2006/relationships/hyperlink" Target="https://hal.science/hal-04775611v1" TargetMode="External"/><Relationship Id="rId60" Type="http://schemas.openxmlformats.org/officeDocument/2006/relationships/hyperlink" Target="https://hal.science/hal-03861569v1" TargetMode="External"/><Relationship Id="rId61" Type="http://schemas.openxmlformats.org/officeDocument/2006/relationships/hyperlink" Target="https://hal.science/search/index/?q=*&amp;authFullName_s=Elodie Becheras" TargetMode="External"/><Relationship Id="rId62" Type="http://schemas.openxmlformats.org/officeDocument/2006/relationships/hyperlink" Target="https://hal.science/hal-04775581v1" TargetMode="External"/><Relationship Id="rId63" Type="http://schemas.openxmlformats.org/officeDocument/2006/relationships/hyperlink" Target="https://hal.science/hal-03437861v1" TargetMode="External"/><Relationship Id="rId64" Type="http://schemas.openxmlformats.org/officeDocument/2006/relationships/hyperlink" Target="https://hal.science/search/index/?q=*&amp;authFullName_s=Caumon Lorrain" TargetMode="External"/><Relationship Id="rId65" Type="http://schemas.openxmlformats.org/officeDocument/2006/relationships/hyperlink" Target="https://hal.science/search/index/?q=*&amp;authFullName_s=Christelle Infantes" TargetMode="External"/><Relationship Id="rId66" Type="http://schemas.openxmlformats.org/officeDocument/2006/relationships/hyperlink" Target="https://hal.science/hal-03333983v1" TargetMode="External"/><Relationship Id="rId67" Type="http://schemas.openxmlformats.org/officeDocument/2006/relationships/hyperlink" Target="https://hal.science/hal-03333992v1" TargetMode="External"/><Relationship Id="rId68" Type="http://schemas.openxmlformats.org/officeDocument/2006/relationships/hyperlink" Target="https://hal.science/hal-04775618v1" TargetMode="External"/><Relationship Id="rId69" Type="http://schemas.openxmlformats.org/officeDocument/2006/relationships/hyperlink" Target="https://hal.science/hal-04775613v1" TargetMode="External"/><Relationship Id="rId70" Type="http://schemas.openxmlformats.org/officeDocument/2006/relationships/hyperlink" Target="https://hal.science/hal-04775622v1" TargetMode="External"/><Relationship Id="rId71" Type="http://schemas.openxmlformats.org/officeDocument/2006/relationships/hyperlink" Target="https://hal.science/hal-03953722v1" TargetMode="External"/><Relationship Id="rId72" Type="http://schemas.openxmlformats.org/officeDocument/2006/relationships/hyperlink" Target="https://hal.science/search/index/?q=*&amp;authFullName_s=C. Caumon" TargetMode="External"/><Relationship Id="rId73" Type="http://schemas.openxmlformats.org/officeDocument/2006/relationships/hyperlink" Target="https://hal.science/search/index/?q=*&amp;authFullName_s=E. Becheras" TargetMode="External"/><Relationship Id="rId74" Type="http://schemas.openxmlformats.org/officeDocument/2006/relationships/hyperlink" Target="https://hal.science/hal-04775620v1" TargetMode="External"/><Relationship Id="rId75" Type="http://schemas.openxmlformats.org/officeDocument/2006/relationships/hyperlink" Target="https://hal.science/hal-03953720v1" TargetMode="External"/><Relationship Id="rId76" Type="http://schemas.openxmlformats.org/officeDocument/2006/relationships/hyperlink" Target="https://hal.science/hal-02435718v1" TargetMode="External"/><Relationship Id="rId77" Type="http://schemas.openxmlformats.org/officeDocument/2006/relationships/hyperlink" Target="https://dx.doi.org/10.1109/EEEIC.2018.8494499" TargetMode="External"/><Relationship Id="rId78" Type="http://schemas.openxmlformats.org/officeDocument/2006/relationships/hyperlink" Target="https://hal.science/hal-03953724v1" TargetMode="External"/><Relationship Id="rId79" Type="http://schemas.openxmlformats.org/officeDocument/2006/relationships/hyperlink" Target="https://hal.science/hal-04776198v2" TargetMode="External"/><Relationship Id="rId80" Type="http://schemas.openxmlformats.org/officeDocument/2006/relationships/hyperlink" Target="https://hal.science/hal-04775616v1" TargetMode="External"/><Relationship Id="rId81" Type="http://schemas.openxmlformats.org/officeDocument/2006/relationships/hyperlink" Target="https://hal.science/hal-03953723v1" TargetMode="External"/><Relationship Id="rId82" Type="http://schemas.openxmlformats.org/officeDocument/2006/relationships/hyperlink" Target="https://hal.science/hal-04775624v1" TargetMode="External"/><Relationship Id="rId83" Type="http://schemas.openxmlformats.org/officeDocument/2006/relationships/hyperlink" Target="https://hal.science/hal-04775586v1" TargetMode="External"/><Relationship Id="rId84" Type="http://schemas.openxmlformats.org/officeDocument/2006/relationships/hyperlink" Target="https://hal.science/search/index/?q=*&amp;authFullName_s=Pascal Dupuis" TargetMode="External"/><Relationship Id="rId85" Type="http://schemas.openxmlformats.org/officeDocument/2006/relationships/hyperlink" Target="https://hal.science/hal-04619092v1" TargetMode="External"/><Relationship Id="rId86" Type="http://schemas.openxmlformats.org/officeDocument/2006/relationships/hyperlink" Target="https://hal.science/hal-04775629v1" TargetMode="External"/><Relationship Id="rId87" Type="http://schemas.openxmlformats.org/officeDocument/2006/relationships/hyperlink" Target="https://hal.science/hal-04619089v1" TargetMode="External"/><Relationship Id="rId88" Type="http://schemas.openxmlformats.org/officeDocument/2006/relationships/hyperlink" Target="https://hal.science/hal-04775673v1" TargetMode="External"/><Relationship Id="rId89" Type="http://schemas.openxmlformats.org/officeDocument/2006/relationships/hyperlink" Target="https://hal.science/hal-03172972v1" TargetMode="External"/><Relationship Id="rId90" Type="http://schemas.openxmlformats.org/officeDocument/2006/relationships/hyperlink" Target="https://theses.hal.science/tel-03729495v1" TargetMode="External"/><Relationship Id="rId91" Type="http://schemas.openxmlformats.org/officeDocument/2006/relationships/hyperlink" Target="https://www.theses.fr/2022TOU30044" TargetMode="External"/><Relationship Id="rId92" Type="http://schemas.openxmlformats.org/officeDocument/2006/relationships/hyperlink" Target="https://hal.science/hal-02183184v1" TargetMode="External"/><Relationship Id="rId93" Type="http://schemas.openxmlformats.org/officeDocument/2006/relationships/hyperlink" Target="https://hal.science/search/index/?q=*&amp;authFullName_s=Nathalie Wiart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Guerry</dc:title>
  <dc:description>CV</dc:description>
  <dc:subject/>
  <cp:keywords/>
  <cp:category/>
  <cp:lastModifiedBy/>
  <dcterms:created xsi:type="dcterms:W3CDTF">2026-03-26T14:44:19+01:00</dcterms:created>
  <dcterms:modified xsi:type="dcterms:W3CDTF">2026-03-26T14:44:19+01:00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