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TURC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Elucidate the modes of action of biocontrol agents against Sclerotinia sclerotiorum on rapeseed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IOBC-WPRS meeting of the working group “Biological and Integrated Control of Plant Pathogens”. From single microbes to microbiome targeting One Health</w:t>
            </w:r>
            <w:r>
              <w:rPr/>
              <w:t xml:space="preserve">, International organisation for Biological Control, Jun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oilseed rape defense induction a mode of action of two biocontrol agent candidates against Sclerotinia sclerotiorum?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Monnier Noadya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Lies Adrien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&amp; IOBC-IR</w:t>
            </w:r>
            <w:r>
              <w:rPr/>
              <w:t xml:space="preserve">, INRAE; Université de Reims; Universitat Jaume I; Bioeconomy for change, Jun 2024,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modes of action of bacterial biocontrol agents, candidates for control of Sclerotinia sclerotiorum on oilseed rape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Marta Gallart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F Thatcher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bacterial cultures and cell-free supernatants on the development of Sclerotinia sclerotiorum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 Conference, Nov 2023,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protective efficacy of microbial biocontrol agents against Sclerotinia sclerotiorum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IOBC-WPRS meeting of the working group “Biological and Integrated Control of Plant Pathogens”. Biocontrol needs and challenges in future cropping systems</w:t>
            </w:r>
            <w:r>
              <w:rPr/>
              <w:t xml:space="preserve">, Wageningen university and research, Jun 2023, Wageningen, Netherlands.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microbial biological agents against Sclerotinia sclerotiorum in regards to different oilseed rape genotype and pathogen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Asma Chebil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PlantProBioTech</w:t>
            </w:r>
            <w:r>
              <w:rPr/>
              <w:t xml:space="preserve">, RIBP; Bioeconomy for change; Université de Reims - Champagne Ardenne; Condorcet; INRAE; CNRS,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protective efficacy of microbial biocontrol agents stable regardless of the diversity of Sclerotinia sclerotiorum strains?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impacts the protective efficacy of microbial biocontrol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Noadya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pp.937-938,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action of microbial biocontrol agents against plant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/>
              <w:t xml:space="preserve">Gerardo Puopolo. </w:t>
            </w:r>
            <w:r>
              <w:rPr>
                <w:i w:val="1"/>
                <w:iCs w:val="1"/>
              </w:rPr>
              <w:t xml:space="preserve">Microbial biocontrol agents: developing effective biopesticides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pp.45-68, 2022, 978-1-78924-918-7.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⟨10.1079/9781789249200.0003⟩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hal-03867646v1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2362v1" TargetMode="External"/><Relationship Id="rId8" Type="http://schemas.openxmlformats.org/officeDocument/2006/relationships/hyperlink" Target="https://hal.science/search/index/?q=*&amp;authFullName_s=Margot Grimonpont" TargetMode="External"/><Relationship Id="rId9" Type="http://schemas.openxmlformats.org/officeDocument/2006/relationships/hyperlink" Target="https://hal.science/search/index/?q=*&amp;authFullName_s=Estelle Turc" TargetMode="External"/><Relationship Id="rId10" Type="http://schemas.openxmlformats.org/officeDocument/2006/relationships/hyperlink" Target="https://hal.science/search/index/?q=*&amp;authFullName_s=Adrien Lies" TargetMode="External"/><Relationship Id="rId11" Type="http://schemas.openxmlformats.org/officeDocument/2006/relationships/hyperlink" Target="https://hal.science/search/index/?q=*&amp;authFullName_s=Noadya Monnier" TargetMode="External"/><Relationship Id="rId12" Type="http://schemas.openxmlformats.org/officeDocument/2006/relationships/hyperlink" Target="https://hal.science/search/index/?q=*&amp;authFullName_s=Philippe C. Nicot" TargetMode="External"/><Relationship Id="rId13" Type="http://schemas.openxmlformats.org/officeDocument/2006/relationships/hyperlink" Target="https://hal.inrae.fr/hal-04837592v1" TargetMode="External"/><Relationship Id="rId14" Type="http://schemas.openxmlformats.org/officeDocument/2006/relationships/hyperlink" Target="https://hal.science/search/index/?q=*&amp;authFullName_s=Monnier Noadya" TargetMode="External"/><Relationship Id="rId15" Type="http://schemas.openxmlformats.org/officeDocument/2006/relationships/hyperlink" Target="https://hal.science/search/index/?q=*&amp;authFullName_s=Lies Adrien" TargetMode="External"/><Relationship Id="rId16" Type="http://schemas.openxmlformats.org/officeDocument/2006/relationships/hyperlink" Target="https://hal.inrae.fr/hal-05122338v1" TargetMode="External"/><Relationship Id="rId17" Type="http://schemas.openxmlformats.org/officeDocument/2006/relationships/hyperlink" Target="https://hal.science/search/index/?q=*&amp;authFullName_s=Marta Gallart" TargetMode="External"/><Relationship Id="rId18" Type="http://schemas.openxmlformats.org/officeDocument/2006/relationships/hyperlink" Target="https://hal.science/search/index/?q=*&amp;authFullName_s=Louise F Thatcher" TargetMode="External"/><Relationship Id="rId19" Type="http://schemas.openxmlformats.org/officeDocument/2006/relationships/hyperlink" Target="https://hal.inrae.fr/hal-04931967v1" TargetMode="External"/><Relationship Id="rId20" Type="http://schemas.openxmlformats.org/officeDocument/2006/relationships/hyperlink" Target="https://hal.science/search/index/?q=*&amp;authFullName_s=Marc Bardin" TargetMode="External"/><Relationship Id="rId21" Type="http://schemas.openxmlformats.org/officeDocument/2006/relationships/hyperlink" Target="https://hal.science/search/index/?q=*&amp;authFullName_s=Thomas Pressecq" TargetMode="External"/><Relationship Id="rId22" Type="http://schemas.openxmlformats.org/officeDocument/2006/relationships/hyperlink" Target="https://hal.science/search/index/?q=*&amp;authFullName_s=Jean-Fran&#231;ois Bourgeay" TargetMode="External"/><Relationship Id="rId23" Type="http://schemas.openxmlformats.org/officeDocument/2006/relationships/hyperlink" Target="https://hal.inrae.fr/hal-05122275v1" TargetMode="External"/><Relationship Id="rId24" Type="http://schemas.openxmlformats.org/officeDocument/2006/relationships/hyperlink" Target="https://hal.inrae.fr/hal-04308648v1" TargetMode="External"/><Relationship Id="rId25" Type="http://schemas.openxmlformats.org/officeDocument/2006/relationships/hyperlink" Target="https://hal.inrae.fr/hal-05505592v1" TargetMode="External"/><Relationship Id="rId26" Type="http://schemas.openxmlformats.org/officeDocument/2006/relationships/hyperlink" Target="https://hal.science/search/index/?q=*&amp;authFullName_s=Asma Chebil" TargetMode="External"/><Relationship Id="rId27" Type="http://schemas.openxmlformats.org/officeDocument/2006/relationships/hyperlink" Target="https://hal.inrae.fr/hal-03695758v1" TargetMode="External"/><Relationship Id="rId28" Type="http://schemas.openxmlformats.org/officeDocument/2006/relationships/hyperlink" Target="https://hal.inrae.fr/hal-05122297v1" TargetMode="External"/><Relationship Id="rId29" Type="http://schemas.openxmlformats.org/officeDocument/2006/relationships/hyperlink" Target="https://hal.inrae.fr/hal-03867646v1" TargetMode="External"/><Relationship Id="rId30" Type="http://schemas.openxmlformats.org/officeDocument/2006/relationships/hyperlink" Target="https://www.cabidigitallibrary.org/doi/10.1079/9781789249200.0003" TargetMode="External"/><Relationship Id="rId31" Type="http://schemas.openxmlformats.org/officeDocument/2006/relationships/hyperlink" Target="https://dx.doi.org/10.1079/9781789249200.000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TURC</dc:title>
  <dc:description>CV</dc:description>
  <dc:subject/>
  <cp:keywords/>
  <cp:category/>
  <cp:lastModifiedBy/>
  <dcterms:created xsi:type="dcterms:W3CDTF">2026-03-07T06:31:06+01:00</dcterms:created>
  <dcterms:modified xsi:type="dcterms:W3CDTF">2026-03-07T06:31:06+01:00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