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Ester Pineda </w:t>
      </w:r>
      <w:r>
        <w:rPr>
          <w:color w:val="641e6e"/>
        </w:rPr>
        <w:t xml:space="preserve">Membre du conseil Scientifique du Centre Européen de Musique (CEM)Pianiste et professeure d'enseignements artistiques au Conservatoire Jean-Philippe Rameau de la Ville de ParisDirectrice-fondatrice de l'Institut de formation continue ARTSYS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ester-pineda</w:t>
        </w:r>
      </w:hyperlink>
    </w:p>
    <w:p>
      <w:pPr>
        <w:numPr>
          <w:ilvl w:val="0"/>
          <w:numId w:val="1"/>
        </w:numPr>
      </w:pPr>
      <w:r>
        <w:rPr/>
        <w:t xml:space="preserve"> ORCID : </w:t>
      </w:r>
      <w:hyperlink r:id="rId9" w:history="1">
        <w:r>
          <w:rPr>
            <w:color w:val="#410a8c"/>
            <w:u w:val="single"/>
          </w:rPr>
          <w:t xml:space="preserve">0000-0003-4490-4055</w:t>
        </w:r>
      </w:hyperlink>
    </w:p>
    <w:p>
      <w:pPr>
        <w:spacing w:before="600"/>
      </w:pPr>
    </w:p>
    <w:p>
      <w:pPr>
        <w:pStyle w:val="Heading2"/>
      </w:pPr>
      <w:r>
        <w:rPr>
          <w:color w:val="1e198e"/>
          <w:b w:val="1"/>
          <w:bCs w:val="1"/>
        </w:rPr>
        <w:t xml:space="preserve">Présentation</w:t>
      </w:r>
    </w:p>
    <w:p>
      <w:pPr>
        <w:spacing w:after="100"/>
      </w:pPr>
    </w:p>
    <w:p>
      <w:pPr/>
      <w:r>
        <w:rPr/>
        <w:t xml:space="preserve">Ester Pineda est pianiste, professeure d’enseignements artistiques au Conservatoire Jean-Philippe Rameau (Paris) et chercheure associée à l’Institut de Recherche en Musicologie (IReMus).  Son engagement dans la pédagogie l’a conduite à faire un doctorat en musicologie systématique sur les processus cognitifs dans l’apprentissage et l’interprétation musicales. À la croisée de la musicologie et de la psychologie cognitive, ses travaux portent sur l’exploration des processus cognitifs liés à l’audition intérieure et notamment, sur les processus mnésiques en fonction du type d’écriture musicale. En 2023 Ester Pineda crée l’Institut ARTSYS, organisme de formation continue qui développe et diffuse les approches neurocognitives de l’enseignement musical.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corps musicien: vers une méthode sensorielle de l'interprétation pianistique</w:t>
              </w:r>
            </w:hyperlink>
          </w:p>
          <w:p>
            <w:pPr/>
            <w:hyperlink r:id="rId11" w:history="1">
              <w:r>
                <w:rPr>
                  <w:color w:val="#410a8c"/>
                  <w:u w:val="single"/>
                </w:rPr>
                <w:t xml:space="preserve">Ester Pineda</w:t>
              </w:r>
            </w:hyperlink>
          </w:p>
          <w:p>
            <w:pPr/>
            <w:hyperlink r:id="rId12" w:history="1">
              <w:r>
                <w:rPr>
                  <w:color w:val="#410a8c"/>
                  <w:u w:val="single"/>
                </w:rPr>
                <w:t xml:space="preserve">Éditions Delatour France</w:t>
              </w:r>
            </w:hyperlink>
            <w:r>
              <w:rPr/>
              <w:t xml:space="preserve">, 2019, Musique-pédagogie, Jean-Michel Bardez, 978-2-7521-0383-3</w:t>
            </w:r>
          </w:p>
          <w:p>
            <w:pPr/>
            <w:r>
              <w:rPr/>
              <w:t xml:space="preserve">Ouvrages</w:t>
            </w:r>
          </w:p>
          <w:p>
            <w:pPr/>
            <w:hyperlink r:id="rId10" w:history="1">
              <w:r>
                <w:rPr>
                  <w:color w:val="#410a8c"/>
                  <w:u w:val="single"/>
                </w:rPr>
                <w:t xml:space="preserve">hal-03944140v1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L’écoute intérieure et l’interprétation pianistique : thème et variations sur les processus phénoménologiques et cognitifs</w:t>
              </w:r>
            </w:hyperlink>
          </w:p>
          <w:p>
            <w:pPr/>
            <w:hyperlink r:id="rId11" w:history="1">
              <w:r>
                <w:rPr>
                  <w:color w:val="#410a8c"/>
                  <w:u w:val="single"/>
                </w:rPr>
                <w:t xml:space="preserve">Ester Pineda</w:t>
              </w:r>
            </w:hyperlink>
          </w:p>
          <w:p>
            <w:pPr/>
            <w:r>
              <w:rPr/>
              <w:t xml:space="preserve">Musique, musicologie et arts de la scène. Sorbonne Université; Université de Caen Normandie, 2022. Français. </w:t>
            </w:r>
            <w:hyperlink r:id="rId14" w:history="1">
              <w:r>
                <w:rPr>
                  <w:color w:val="#410a8c"/>
                  <w:u w:val="single"/>
                </w:rPr>
                <w:t xml:space="preserve">⟨NNT : 2022SORUL012⟩</w:t>
              </w:r>
            </w:hyperlink>
          </w:p>
          <w:p>
            <w:pPr/>
            <w:r>
              <w:rPr/>
              <w:t xml:space="preserve">Thèse</w:t>
            </w:r>
          </w:p>
          <w:p>
            <w:pPr/>
            <w:hyperlink r:id="rId13" w:history="1">
              <w:r>
                <w:rPr>
                  <w:color w:val="#410a8c"/>
                  <w:u w:val="single"/>
                </w:rPr>
                <w:t xml:space="preserve">tel-03944136v1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Igor Stravinski, Symphonie de Psaumes (1930):</w:t>
              </w:r>
            </w:hyperlink>
          </w:p>
          <w:p>
            <w:pPr/>
            <w:hyperlink r:id="rId16" w:history="1">
              <w:r>
                <w:rPr>
                  <w:color w:val="#410a8c"/>
                  <w:u w:val="single"/>
                </w:rPr>
                <w:t xml:space="preserve">Zélia Chueke</w:t>
              </w:r>
            </w:hyperlink>
            <w:r>
              <w:rPr/>
              <w:t xml:space="preserve">,</w:t>
            </w:r>
            <w:hyperlink r:id="rId17" w:history="1">
              <w:r>
                <w:rPr>
                  <w:color w:val="#410a8c"/>
                  <w:u w:val="single"/>
                </w:rPr>
                <w:t xml:space="preserve">Anas Ghrab</w:t>
              </w:r>
            </w:hyperlink>
            <w:r>
              <w:rPr/>
              <w:t xml:space="preserve">,</w:t>
            </w:r>
            <w:hyperlink r:id="rId18" w:history="1">
              <w:r>
                <w:rPr>
                  <w:color w:val="#410a8c"/>
                  <w:u w:val="single"/>
                </w:rPr>
                <w:t xml:space="preserve">Christophe Guillotel-Nothmann</w:t>
              </w:r>
            </w:hyperlink>
            <w:r>
              <w:rPr/>
              <w:t xml:space="preserve">,</w:t>
            </w:r>
            <w:hyperlink r:id="rId19" w:history="1">
              <w:r>
                <w:rPr>
                  <w:color w:val="#410a8c"/>
                  <w:u w:val="single"/>
                </w:rPr>
                <w:t xml:space="preserve">Philippe Lalitte</w:t>
              </w:r>
            </w:hyperlink>
            <w:r>
              <w:rPr/>
              <w:t xml:space="preserve">,</w:t>
            </w:r>
            <w:hyperlink r:id="rId20" w:history="1">
              <w:r>
                <w:rPr>
                  <w:color w:val="#410a8c"/>
                  <w:u w:val="single"/>
                </w:rPr>
                <w:t xml:space="preserve">Antoine Laporte</w:t>
              </w:r>
            </w:hyperlink>
            <w:r>
              <w:rPr/>
              <w:t xml:space="preserve">et al.</w:t>
            </w:r>
          </w:p>
          <w:p>
            <w:pPr/>
            <w:r>
              <w:rPr>
                <w:i w:val="1"/>
                <w:iCs w:val="1"/>
              </w:rPr>
              <w:t xml:space="preserve">L’IReMus présente</w:t>
            </w:r>
            <w:r>
              <w:rPr/>
              <w:t xml:space="preserve">, Anne Piéjus; Éric Maestri, Jan 2025, Paris, France</w:t>
            </w:r>
          </w:p>
          <w:p>
            <w:pPr/>
            <w:r>
              <w:rPr/>
              <w:t xml:space="preserve">Communication dans un congrès</w:t>
            </w:r>
          </w:p>
          <w:p>
            <w:pPr/>
            <w:hyperlink r:id="rId15" w:history="1">
              <w:r>
                <w:rPr>
                  <w:color w:val="#410a8c"/>
                  <w:u w:val="single"/>
                </w:rPr>
                <w:t xml:space="preserve">hal-04908545v1</w:t>
              </w:r>
            </w:hyperlink>
          </w:p>
        </w:tc>
      </w:tr>
      <w:tr>
        <w:trPr/>
        <w:tc>
          <w:tcPr>
            <w:noWrap/>
          </w:tcPr>
          <w:p>
            <w:pPr>
              <w:spacing w:after="200"/>
            </w:pPr>
            <w:hyperlink r:id="rId21" w:history="1">
              <w:r>
                <w:rPr>
                  <w:color w:val="1e198e"/>
                  <w:b w:val="1"/>
                  <w:bCs w:val="1"/>
                  <w:u w:val="single"/>
                </w:rPr>
                <w:t xml:space="preserve">L’ancrage physique de l’expérience musicale</w:t>
              </w:r>
            </w:hyperlink>
          </w:p>
          <w:p>
            <w:pPr/>
            <w:hyperlink r:id="rId11" w:history="1">
              <w:r>
                <w:rPr>
                  <w:color w:val="#410a8c"/>
                  <w:u w:val="single"/>
                </w:rPr>
                <w:t xml:space="preserve">Ester Pineda</w:t>
              </w:r>
            </w:hyperlink>
          </w:p>
          <w:p>
            <w:pPr/>
            <w:r>
              <w:rPr>
                <w:i w:val="1"/>
                <w:iCs w:val="1"/>
              </w:rPr>
              <w:t xml:space="preserve">COLLOQUE ÉCOUTE, MOUVEMENT ET EXPLORATION MUSICALE : QUELS ENJEUX POUR L'APPRENTISSAGE ?</w:t>
            </w:r>
            <w:r>
              <w:rPr/>
              <w:t xml:space="preserve">, Philharmonie de Paris, Mar 2023, Paris, France</w:t>
            </w:r>
          </w:p>
          <w:p>
            <w:pPr/>
            <w:r>
              <w:rPr/>
              <w:t xml:space="preserve">Communication dans un congrès</w:t>
            </w:r>
          </w:p>
          <w:p>
            <w:pPr/>
            <w:hyperlink r:id="rId21" w:history="1">
              <w:r>
                <w:rPr>
                  <w:color w:val="#410a8c"/>
                  <w:u w:val="single"/>
                </w:rPr>
                <w:t xml:space="preserve">hal-04138396v1</w:t>
              </w:r>
            </w:hyperlink>
          </w:p>
        </w:tc>
      </w:tr>
      <w:tr>
        <w:trPr/>
        <w:tc>
          <w:tcPr>
            <w:noWrap/>
          </w:tcPr>
          <w:p>
            <w:pPr>
              <w:spacing w:after="200"/>
            </w:pPr>
            <w:hyperlink r:id="rId22" w:history="1">
              <w:r>
                <w:rPr>
                  <w:color w:val="1e198e"/>
                  <w:b w:val="1"/>
                  <w:bCs w:val="1"/>
                  <w:u w:val="single"/>
                </w:rPr>
                <w:t xml:space="preserve">Le corps musicien : vers une approche sensorielle de la pratique musicale</w:t>
              </w:r>
            </w:hyperlink>
          </w:p>
          <w:p>
            <w:pPr/>
            <w:hyperlink r:id="rId11" w:history="1">
              <w:r>
                <w:rPr>
                  <w:color w:val="#410a8c"/>
                  <w:u w:val="single"/>
                </w:rPr>
                <w:t xml:space="preserve">Ester Pineda</w:t>
              </w:r>
            </w:hyperlink>
          </w:p>
          <w:p>
            <w:pPr/>
            <w:r>
              <w:rPr>
                <w:i w:val="1"/>
                <w:iCs w:val="1"/>
              </w:rPr>
              <w:t xml:space="preserve">Journée d'étude "Place du corps dans l’éducation à la création artistique : quels enjeux ?"</w:t>
            </w:r>
            <w:r>
              <w:rPr/>
              <w:t xml:space="preserve">, Haute École de Pédagogie HEP Vaud, Jun 2023, Lausanne, Suisse</w:t>
            </w:r>
          </w:p>
          <w:p>
            <w:pPr/>
            <w:r>
              <w:rPr/>
              <w:t xml:space="preserve">Communication dans un congrès</w:t>
            </w:r>
          </w:p>
          <w:p>
            <w:pPr/>
            <w:hyperlink r:id="rId22" w:history="1">
              <w:r>
                <w:rPr>
                  <w:color w:val="#410a8c"/>
                  <w:u w:val="single"/>
                </w:rPr>
                <w:t xml:space="preserve">hal-04138381v1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Multilayer integration and metacognition: an exploratory study</w:t>
              </w:r>
            </w:hyperlink>
          </w:p>
          <w:p>
            <w:pPr/>
            <w:hyperlink r:id="rId11" w:history="1">
              <w:r>
                <w:rPr>
                  <w:color w:val="#410a8c"/>
                  <w:u w:val="single"/>
                </w:rPr>
                <w:t xml:space="preserve">Ester Pineda</w:t>
              </w:r>
            </w:hyperlink>
            <w:r>
              <w:rPr/>
              <w:t xml:space="preserve">,</w:t>
            </w:r>
            <w:hyperlink r:id="rId24" w:history="1">
              <w:r>
                <w:rPr>
                  <w:color w:val="#410a8c"/>
                  <w:u w:val="single"/>
                </w:rPr>
                <w:t xml:space="preserve">Hervé Platel</w:t>
              </w:r>
            </w:hyperlink>
            <w:r>
              <w:rPr/>
              <w:t xml:space="preserve">,</w:t>
            </w:r>
            <w:hyperlink r:id="rId25" w:history="1">
              <w:r>
                <w:rPr>
                  <w:color w:val="#410a8c"/>
                  <w:u w:val="single"/>
                </w:rPr>
                <w:t xml:space="preserve">François Madurell</w:t>
              </w:r>
            </w:hyperlink>
          </w:p>
          <w:p>
            <w:pPr/>
            <w:r>
              <w:rPr>
                <w:i w:val="1"/>
                <w:iCs w:val="1"/>
              </w:rPr>
              <w:t xml:space="preserve">15th International Conference on Music Perception and Cognition - 10th triennial conference of the European Society for the Cognitive Sciences of Music</w:t>
            </w:r>
            <w:r>
              <w:rPr/>
              <w:t xml:space="preserve">, Aug 2018, Montreal (QC), Canada. , Proceedings of ICMPC15/ESCOM10</w:t>
            </w:r>
          </w:p>
          <w:p>
            <w:pPr/>
            <w:r>
              <w:rPr/>
              <w:t xml:space="preserve">Poster de conférence</w:t>
            </w:r>
          </w:p>
          <w:p>
            <w:pPr/>
            <w:hyperlink r:id="rId23" w:history="1">
              <w:r>
                <w:rPr>
                  <w:color w:val="#410a8c"/>
                  <w:u w:val="single"/>
                </w:rPr>
                <w:t xml:space="preserve">hal-04138391v1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The musician’s first instrument. Towards a sensory approach of music pedagogy</w:t>
              </w:r>
            </w:hyperlink>
          </w:p>
          <w:p>
            <w:pPr/>
            <w:hyperlink r:id="rId11" w:history="1">
              <w:r>
                <w:rPr>
                  <w:color w:val="#410a8c"/>
                  <w:u w:val="single"/>
                </w:rPr>
                <w:t xml:space="preserve">Ester Pineda</w:t>
              </w:r>
            </w:hyperlink>
          </w:p>
          <w:p>
            <w:pPr/>
            <w:r>
              <w:rPr/>
              <w:t xml:space="preserve">Esther Pineda; Beat Föllmi. </w:t>
            </w:r>
            <w:r>
              <w:rPr>
                <w:i w:val="1"/>
                <w:iCs w:val="1"/>
              </w:rPr>
              <w:t xml:space="preserve">Musique et transmission à la lumière des sciences cognitives</w:t>
            </w:r>
            <w:r>
              <w:rPr/>
              <w:t xml:space="preserve">, </w:t>
            </w:r>
            <w:hyperlink r:id="rId27" w:history="1">
              <w:r>
                <w:rPr>
                  <w:color w:val="#410a8c"/>
                  <w:u w:val="single"/>
                </w:rPr>
                <w:t xml:space="preserve">Éditions des Archives Contemporaines</w:t>
              </w:r>
            </w:hyperlink>
            <w:r>
              <w:rPr/>
              <w:t xml:space="preserve">, In press, 9782813005748. </w:t>
            </w:r>
            <w:hyperlink r:id="rId28" w:history="1">
              <w:r>
                <w:rPr>
                  <w:color w:val="#410a8c"/>
                  <w:u w:val="single"/>
                </w:rPr>
                <w:t xml:space="preserve">⟨10.17184/eac.9629⟩</w:t>
              </w:r>
            </w:hyperlink>
          </w:p>
          <w:p>
            <w:pPr/>
            <w:r>
              <w:rPr/>
              <w:t xml:space="preserve">Chapitre d'ouvrage</w:t>
            </w:r>
          </w:p>
          <w:p>
            <w:pPr/>
            <w:hyperlink r:id="rId26" w:history="1">
              <w:r>
                <w:rPr>
                  <w:color w:val="#410a8c"/>
                  <w:u w:val="single"/>
                </w:rPr>
                <w:t xml:space="preserve">hal-05415635v1</w:t>
              </w:r>
            </w:hyperlink>
          </w:p>
        </w:tc>
      </w:tr>
      <w:tr>
        <w:trPr/>
        <w:tc>
          <w:tcPr>
            <w:noWrap/>
          </w:tcPr>
          <w:p>
            <w:pPr>
              <w:spacing w:after="200"/>
            </w:pPr>
            <w:hyperlink r:id="rId29" w:history="1">
              <w:r>
                <w:rPr>
                  <w:color w:val="1e198e"/>
                  <w:b w:val="1"/>
                  <w:bCs w:val="1"/>
                  <w:u w:val="single"/>
                </w:rPr>
                <w:t xml:space="preserve">Approches génétique, comparatiste et perceptive de l’interprétation - le cas de la Symphonie de Psaumes de Stravinski</w:t>
              </w:r>
            </w:hyperlink>
          </w:p>
          <w:p>
            <w:pPr/>
            <w:hyperlink r:id="rId16" w:history="1">
              <w:r>
                <w:rPr>
                  <w:color w:val="#410a8c"/>
                  <w:u w:val="single"/>
                </w:rPr>
                <w:t xml:space="preserve">Zélia Chueke</w:t>
              </w:r>
            </w:hyperlink>
            <w:r>
              <w:rPr/>
              <w:t xml:space="preserve">,</w:t>
            </w:r>
            <w:hyperlink r:id="rId17" w:history="1">
              <w:r>
                <w:rPr>
                  <w:color w:val="#410a8c"/>
                  <w:u w:val="single"/>
                </w:rPr>
                <w:t xml:space="preserve">Anas Ghrab</w:t>
              </w:r>
            </w:hyperlink>
            <w:r>
              <w:rPr/>
              <w:t xml:space="preserve">,</w:t>
            </w:r>
            <w:hyperlink r:id="rId18" w:history="1">
              <w:r>
                <w:rPr>
                  <w:color w:val="#410a8c"/>
                  <w:u w:val="single"/>
                </w:rPr>
                <w:t xml:space="preserve">Christophe Guillotel-Nothmann</w:t>
              </w:r>
            </w:hyperlink>
            <w:r>
              <w:rPr/>
              <w:t xml:space="preserve">,</w:t>
            </w:r>
            <w:hyperlink r:id="rId19" w:history="1">
              <w:r>
                <w:rPr>
                  <w:color w:val="#410a8c"/>
                  <w:u w:val="single"/>
                </w:rPr>
                <w:t xml:space="preserve">Philippe Lalitte</w:t>
              </w:r>
            </w:hyperlink>
            <w:r>
              <w:rPr/>
              <w:t xml:space="preserve">,</w:t>
            </w:r>
            <w:hyperlink r:id="rId20" w:history="1">
              <w:r>
                <w:rPr>
                  <w:color w:val="#410a8c"/>
                  <w:u w:val="single"/>
                </w:rPr>
                <w:t xml:space="preserve">Antoine Laporte</w:t>
              </w:r>
            </w:hyperlink>
            <w:r>
              <w:rPr/>
              <w:t xml:space="preserve">et al.</w:t>
            </w:r>
          </w:p>
          <w:p>
            <w:pPr/>
            <w:r>
              <w:rPr/>
              <w:t xml:space="preserve">Pineda, Ester; Föllmi, Beat. </w:t>
            </w:r>
            <w:r>
              <w:rPr>
                <w:i w:val="1"/>
                <w:iCs w:val="1"/>
              </w:rPr>
              <w:t xml:space="preserve">Musique et transmission à la lumière des sciences cognitives</w:t>
            </w:r>
            <w:r>
              <w:rPr/>
              <w:t xml:space="preserve">, Éditions des archives contemporaines, 2025, 9782813005748</w:t>
            </w:r>
          </w:p>
          <w:p>
            <w:pPr/>
            <w:r>
              <w:rPr/>
              <w:t xml:space="preserve">Chapitre d'ouvrage</w:t>
            </w:r>
          </w:p>
          <w:p>
            <w:pPr/>
            <w:hyperlink r:id="rId29" w:history="1">
              <w:r>
                <w:rPr>
                  <w:color w:val="#410a8c"/>
                  <w:u w:val="single"/>
                </w:rPr>
                <w:t xml:space="preserve">hal-05339051v1</w:t>
              </w:r>
            </w:hyperlink>
          </w:p>
        </w:tc>
      </w:tr>
      <w:tr>
        <w:trPr/>
        <w:tc>
          <w:tcPr>
            <w:noWrap/>
          </w:tcPr>
          <w:p>
            <w:pPr>
              <w:spacing w:after="200"/>
            </w:pPr>
            <w:hyperlink r:id="rId30" w:history="1">
              <w:r>
                <w:rPr>
                  <w:color w:val="1e198e"/>
                  <w:b w:val="1"/>
                  <w:bCs w:val="1"/>
                  <w:u w:val="single"/>
                </w:rPr>
                <w:t xml:space="preserve">L’analyse d’interprète : une approche psycho-cognitive</w:t>
              </w:r>
            </w:hyperlink>
          </w:p>
          <w:p>
            <w:pPr/>
            <w:hyperlink r:id="rId11" w:history="1">
              <w:r>
                <w:rPr>
                  <w:color w:val="#410a8c"/>
                  <w:u w:val="single"/>
                </w:rPr>
                <w:t xml:space="preserve">Ester Pineda</w:t>
              </w:r>
            </w:hyperlink>
          </w:p>
          <w:p>
            <w:pPr/>
            <w:r>
              <w:rPr>
                <w:i w:val="1"/>
                <w:iCs w:val="1"/>
              </w:rPr>
              <w:t xml:space="preserve">De Franz Liszt à la musique contemporaine: Musicologie et significations. Hommage à Márta Grabócz</w:t>
            </w:r>
            <w:r>
              <w:rPr/>
              <w:t xml:space="preserve">, </w:t>
            </w:r>
            <w:hyperlink r:id="rId31" w:history="1">
              <w:r>
                <w:rPr>
                  <w:color w:val="#410a8c"/>
                  <w:u w:val="single"/>
                </w:rPr>
                <w:t xml:space="preserve">Éditions Universitaires de DIJON</w:t>
              </w:r>
            </w:hyperlink>
            <w:r>
              <w:rPr/>
              <w:t xml:space="preserve">, 2023, 978-2364414754</w:t>
            </w:r>
          </w:p>
          <w:p>
            <w:pPr/>
            <w:r>
              <w:rPr/>
              <w:t xml:space="preserve">Chapitre d'ouvrage</w:t>
            </w:r>
          </w:p>
          <w:p>
            <w:pPr/>
            <w:hyperlink r:id="rId30" w:history="1">
              <w:r>
                <w:rPr>
                  <w:color w:val="#410a8c"/>
                  <w:u w:val="single"/>
                </w:rPr>
                <w:t xml:space="preserve">hal-04138393v1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50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ster-pineda" TargetMode="External"/><Relationship Id="rId9" Type="http://schemas.openxmlformats.org/officeDocument/2006/relationships/hyperlink" Target="https://orcid.org/0000-0003-4490-4055" TargetMode="External"/><Relationship Id="rId10" Type="http://schemas.openxmlformats.org/officeDocument/2006/relationships/hyperlink" Target="https://hal.sorbonne-universite.fr/hal-03944140v1" TargetMode="External"/><Relationship Id="rId11" Type="http://schemas.openxmlformats.org/officeDocument/2006/relationships/hyperlink" Target="https://hal.science/search/index/?q=*&amp;authFullName_s=Ester Pineda" TargetMode="External"/><Relationship Id="rId12" Type="http://schemas.openxmlformats.org/officeDocument/2006/relationships/hyperlink" Target="https://www.editions-delatour.com/fr/pedagogie-musicale/4255-le-corps-musicien-vers-une-methode-sensorielle-de-l-interpretation-pianistique-9782752103833.html" TargetMode="External"/><Relationship Id="rId13" Type="http://schemas.openxmlformats.org/officeDocument/2006/relationships/hyperlink" Target="https://hal.sorbonne-universite.fr/tel-03944136v1" TargetMode="External"/><Relationship Id="rId14" Type="http://schemas.openxmlformats.org/officeDocument/2006/relationships/hyperlink" Target="https://www.theses.fr/2022SORUL012" TargetMode="External"/><Relationship Id="rId15" Type="http://schemas.openxmlformats.org/officeDocument/2006/relationships/hyperlink" Target="https://hal.science/hal-04908545v1" TargetMode="External"/><Relationship Id="rId16" Type="http://schemas.openxmlformats.org/officeDocument/2006/relationships/hyperlink" Target="https://hal.science/search/index/?q=*&amp;authFullName_s=Z&#233;lia Chueke" TargetMode="External"/><Relationship Id="rId17" Type="http://schemas.openxmlformats.org/officeDocument/2006/relationships/hyperlink" Target="https://hal.science/search/index/?q=*&amp;authFullName_s=Anas Ghrab" TargetMode="External"/><Relationship Id="rId18" Type="http://schemas.openxmlformats.org/officeDocument/2006/relationships/hyperlink" Target="https://hal.science/search/index/?q=*&amp;authFullName_s=Christophe Guillotel-Nothmann" TargetMode="External"/><Relationship Id="rId19" Type="http://schemas.openxmlformats.org/officeDocument/2006/relationships/hyperlink" Target="https://hal.science/search/index/?q=*&amp;authFullName_s=Philippe Lalitte" TargetMode="External"/><Relationship Id="rId20" Type="http://schemas.openxmlformats.org/officeDocument/2006/relationships/hyperlink" Target="https://hal.science/search/index/?q=*&amp;authFullName_s=Antoine Laporte" TargetMode="External"/><Relationship Id="rId21" Type="http://schemas.openxmlformats.org/officeDocument/2006/relationships/hyperlink" Target="https://hal.sorbonne-universite.fr/hal-04138396v1" TargetMode="External"/><Relationship Id="rId22" Type="http://schemas.openxmlformats.org/officeDocument/2006/relationships/hyperlink" Target="https://hal.sorbonne-universite.fr/hal-04138381v1" TargetMode="External"/><Relationship Id="rId23" Type="http://schemas.openxmlformats.org/officeDocument/2006/relationships/hyperlink" Target="https://hal.sorbonne-universite.fr/hal-04138391v1" TargetMode="External"/><Relationship Id="rId24" Type="http://schemas.openxmlformats.org/officeDocument/2006/relationships/hyperlink" Target="https://hal.science/search/index/?q=*&amp;authFullName_s=Herv&#233; Platel" TargetMode="External"/><Relationship Id="rId25" Type="http://schemas.openxmlformats.org/officeDocument/2006/relationships/hyperlink" Target="https://hal.science/search/index/?q=*&amp;authFullName_s=Fran&#231;ois Madurell" TargetMode="External"/><Relationship Id="rId26" Type="http://schemas.openxmlformats.org/officeDocument/2006/relationships/hyperlink" Target="https://hal.science/hal-05415635v1" TargetMode="External"/><Relationship Id="rId27" Type="http://schemas.openxmlformats.org/officeDocument/2006/relationships/hyperlink" Target="https://eac.ac/" TargetMode="External"/><Relationship Id="rId28" Type="http://schemas.openxmlformats.org/officeDocument/2006/relationships/hyperlink" Target="https://dx.doi.org/10.17184/eac.9629" TargetMode="External"/><Relationship Id="rId29" Type="http://schemas.openxmlformats.org/officeDocument/2006/relationships/hyperlink" Target="https://hal.science/hal-05339051v1" TargetMode="External"/><Relationship Id="rId30" Type="http://schemas.openxmlformats.org/officeDocument/2006/relationships/hyperlink" Target="https://hal.sorbonne-universite.fr/hal-04138393v1" TargetMode="External"/><Relationship Id="rId31" Type="http://schemas.openxmlformats.org/officeDocument/2006/relationships/hyperlink" Target="https://eud.u-bourgogne.fr/musicologie/819-de-frantz-liszt-a-la-musique-contemporaine.html"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Ester Pineda</dc:title>
  <dc:description>CV</dc:description>
  <dc:subject/>
  <cp:keywords/>
  <cp:category/>
  <cp:lastModifiedBy/>
  <dcterms:created xsi:type="dcterms:W3CDTF">2026-03-03T18:36:02+01:00</dcterms:created>
  <dcterms:modified xsi:type="dcterms:W3CDTF">2026-03-03T18:36:02+01:00</dcterms:modified>
</cp:coreProperties>
</file>

<file path=docProps/custom.xml><?xml version="1.0" encoding="utf-8"?>
<Properties xmlns="http://schemas.openxmlformats.org/officeDocument/2006/custom-properties" xmlns:vt="http://schemas.openxmlformats.org/officeDocument/2006/docPropsVTypes"/>
</file>