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Devilliers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taxation and the adoption of low-input cropping management practices using a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⟨10.1093/erae/jbaf025⟩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comparison of the performance of low-input and conventional agricultural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2024, 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⟨10.1093/qopen/qoad032⟩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overestimating the benefits of agricultural intensification by overlooking nature-based alternatives?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on the dependent variable and an endogenous covariate in a non-linear framework: a corrected inverse Mills ratio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integrating nature-based solutions into farmers' strategies can play on inefficient use of polluting inputs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Agricultural Economists Congress</w:t>
            </w:r>
            <w:r>
              <w:rPr/>
              <w:t xml:space="preserve">, European Association of Agricultural Economists, Aug 2023,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 : “Agri-food systems in a changing world: Connecting science and society”,</w:t>
            </w:r>
            <w:r>
              <w:rPr/>
              <w:t xml:space="preserve">, INRAE; Institut Agro,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Latent Cropping Management Practices Choices in Crop Production Models: a Random Parameter Hidden Markov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UMR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Production Functions in Low- and High-Input Production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Association of Agricultural Economists (EAAE) Virtual Congress</w:t>
            </w:r>
            <w:r>
              <w:rPr/>
              <w:t xml:space="preserve">, Jul 2021, Prague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6.conférence annuelle de la FAERE (French Association of Environmental and Resource Economists )</w:t>
            </w:r>
            <w:r>
              <w:rPr/>
              <w:t xml:space="preserve">, CREM; UMR SMART-LERECO,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EAAE PhD Workshop</w:t>
            </w:r>
            <w:r>
              <w:rPr/>
              <w:t xml:space="preserve">, Swedish University of Agricultural Sciences, Jun 2019, Upssala,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93. Annual Conference of the Agricultural Economics Society</w:t>
            </w:r>
            <w:r>
              <w:rPr/>
              <w:t xml:space="preserve">, Warwick University, May 2019, Coventry,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⟨10.22004/ag.econ.289655⟩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production choices and chemical inputs demand with a latent function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</w:p>
          <w:p>
            <w:pPr/>
            <w:r>
              <w:rPr/>
              <w:t xml:space="preserve">Economics and Finance. Agrocampus Ouest : Rennes, 2021.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tel-03555413v2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cropping management practices specific production functions: clustering and latent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Devilliers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Apr 2019, University of Warwick (Coventry),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AgEcon</w:t>
              </w:r>
            </w:hyperlink>
            <w:r>
              <w:rPr/>
              <w:t xml:space="preserve">, 35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hal-02788572v1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6100v1" TargetMode="External"/><Relationship Id="rId8" Type="http://schemas.openxmlformats.org/officeDocument/2006/relationships/hyperlink" Target="https://hal.science/search/index/?q=*&amp;authFullName_s=Esther Devilliers" TargetMode="External"/><Relationship Id="rId9" Type="http://schemas.openxmlformats.org/officeDocument/2006/relationships/hyperlink" Target="https://hal.science/search/index/?q=*&amp;authFullName_s=Obafemi Philippe Koutchade" TargetMode="External"/><Relationship Id="rId10" Type="http://schemas.openxmlformats.org/officeDocument/2006/relationships/hyperlink" Target="https://hal.science/search/index/?q=*&amp;authFullName_s=Alain Carpentier" TargetMode="External"/><Relationship Id="rId11" Type="http://schemas.openxmlformats.org/officeDocument/2006/relationships/hyperlink" Target="https://dx.doi.org/10.1093/erae/jbaf025" TargetMode="External"/><Relationship Id="rId12" Type="http://schemas.openxmlformats.org/officeDocument/2006/relationships/hyperlink" Target="https://hal.science/hal-04157545v2" TargetMode="External"/><Relationship Id="rId13" Type="http://schemas.openxmlformats.org/officeDocument/2006/relationships/hyperlink" Target="https://hal.science/search/index/?q=*&amp;authFullName_s=Niklas M&#246;hring" TargetMode="External"/><Relationship Id="rId14" Type="http://schemas.openxmlformats.org/officeDocument/2006/relationships/hyperlink" Target="https://hal.science/search/index/?q=*&amp;authFullName_s=Robert Finger" TargetMode="External"/><Relationship Id="rId15" Type="http://schemas.openxmlformats.org/officeDocument/2006/relationships/hyperlink" Target="https://dx.doi.org/10.1093/qopen/qoad032" TargetMode="External"/><Relationship Id="rId16" Type="http://schemas.openxmlformats.org/officeDocument/2006/relationships/hyperlink" Target="https://hal.science/hal-05208113v1" TargetMode="External"/><Relationship Id="rId17" Type="http://schemas.openxmlformats.org/officeDocument/2006/relationships/hyperlink" Target="https://hal.science/search/index/?q=*&amp;authFullName_s=J&#233;r&#244;me Faure" TargetMode="External"/><Relationship Id="rId18" Type="http://schemas.openxmlformats.org/officeDocument/2006/relationships/hyperlink" Target="https://hal.science/search/index/?q=*&amp;authFullName_s=Helena Hansson" TargetMode="External"/><Relationship Id="rId19" Type="http://schemas.openxmlformats.org/officeDocument/2006/relationships/hyperlink" Target="https://hal.science/search/index/?q=*&amp;authFullName_s=Anne Sophie Dietrich" TargetMode="External"/><Relationship Id="rId20" Type="http://schemas.openxmlformats.org/officeDocument/2006/relationships/hyperlink" Target="https://hal.science/hal-04157564v1" TargetMode="External"/><Relationship Id="rId21" Type="http://schemas.openxmlformats.org/officeDocument/2006/relationships/hyperlink" Target="https://hal.science/search/index/?q=*&amp;authFullName_s=A. Carpentier" TargetMode="External"/><Relationship Id="rId22" Type="http://schemas.openxmlformats.org/officeDocument/2006/relationships/hyperlink" Target="https://hal.science/hal-04189176v1" TargetMode="External"/><Relationship Id="rId23" Type="http://schemas.openxmlformats.org/officeDocument/2006/relationships/hyperlink" Target="https://hal.science/hal-04869177v1" TargetMode="External"/><Relationship Id="rId24" Type="http://schemas.openxmlformats.org/officeDocument/2006/relationships/hyperlink" Target="https://hal.science/hal-04157862v1" TargetMode="External"/><Relationship Id="rId25" Type="http://schemas.openxmlformats.org/officeDocument/2006/relationships/hyperlink" Target="https://hal.science/hal-04157698v1" TargetMode="External"/><Relationship Id="rId26" Type="http://schemas.openxmlformats.org/officeDocument/2006/relationships/hyperlink" Target="https://hal.science/hal-04157706v1" TargetMode="External"/><Relationship Id="rId27" Type="http://schemas.openxmlformats.org/officeDocument/2006/relationships/hyperlink" Target="https://hal.science/hal-04157726v1" TargetMode="External"/><Relationship Id="rId28" Type="http://schemas.openxmlformats.org/officeDocument/2006/relationships/hyperlink" Target="https://hal.science/hal-04157746v1" TargetMode="External"/><Relationship Id="rId29" Type="http://schemas.openxmlformats.org/officeDocument/2006/relationships/hyperlink" Target="https://hal.science/hal-04157805v1" TargetMode="External"/><Relationship Id="rId30" Type="http://schemas.openxmlformats.org/officeDocument/2006/relationships/hyperlink" Target="https://hal.science/hal-04157853v1" TargetMode="External"/><Relationship Id="rId31" Type="http://schemas.openxmlformats.org/officeDocument/2006/relationships/hyperlink" Target="https://dx.doi.org/10.22004/ag.econ.289655" TargetMode="External"/><Relationship Id="rId32" Type="http://schemas.openxmlformats.org/officeDocument/2006/relationships/hyperlink" Target="https://hal.science/tel-03555413v2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inrae.fr/hal-02788572v1" TargetMode="External"/><Relationship Id="rId35" Type="http://schemas.openxmlformats.org/officeDocument/2006/relationships/hyperlink" Target="https://tind-customer-agecon.s3.amazonaws.com/82d1294b-15f0-4ebf-af80-f8a6efce56fb?response-content-disposition=inline%3B%20filename%2A%3DUTF-8%27%27Esther_Devilliers_FullAES_Devilliers-Carpentier.pdf&amp;amp;response-content-type=application%2Fpdf&amp;amp;AWSAccessKeyId=AKIAXL7W7Q3XHXDVDQYS&amp;amp;Expires=1562251663&amp;amp;Signature=1pP6DRVMpYLt0zIe8UvPFWbNDKk%3D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Devilliers</dc:title>
  <dc:description>CV</dc:description>
  <dc:subject/>
  <cp:keywords/>
  <cp:category/>
  <cp:lastModifiedBy/>
  <dcterms:created xsi:type="dcterms:W3CDTF">2026-03-15T23:29:59+01:00</dcterms:created>
  <dcterms:modified xsi:type="dcterms:W3CDTF">2026-03-15T23:29:59+01:00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