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Esther Fontaine </w:t>
      </w:r>
      <w:r>
        <w:rPr>
          <w:color w:val="641e6e"/>
        </w:rPr>
        <w:t xml:space="preserve">Doctorante en mathématiques appliquées à l'imagerie médicale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estherfontaine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0009-0007-9147-8120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3T MRI 4D flow sequence acquisition time reduction on a vascular phantom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Esther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Mendes-Carreira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2026,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hal-05122463v2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temps d'acquisition de la séquence de flux 4D en IRM 3T pour l'imagerie de vaisseaux cérébraux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Esther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Imagerie vasculaire (GdR IASIS)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d'une séquence IRM de flux 4D et de la simulation numérique pour l'étude hémodynamique des anévrismes intracrâniens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Esther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Mathématiques Appliquées et Industrielles (SMAI)</w:t>
            </w:r>
            <w:r>
              <w:rPr/>
              <w:t xml:space="preserve">, Société des Mathématiques Appliquées et Industrielles, 2025, Carcans 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Modeling of Cerebral Aneurysms: Coupling 4D Flow MRI and Finite Element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Esther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FreeFEM Days</w:t>
            </w:r>
            <w:r>
              <w:rPr/>
              <w:t xml:space="preserve">, Laboratoire Jacques-Louis Lions (LJLL), Sorbonne Université,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hal-05425857v1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from MRI 4D Flow sequence to numerical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Esther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Rémoise des Jeunes Chercheurs en Santé (JRJCS)</w:t>
            </w:r>
            <w:r>
              <w:rPr/>
              <w:t xml:space="preserve">, Oct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from MRI 4D Flow sequence to numerical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Esther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Annual Scientific Meeting (ESMRMB)</w:t>
            </w:r>
            <w:r>
              <w:rPr/>
              <w:t xml:space="preserve">, Oct 2024,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l'utilisation de l'IRM 4D de flux pour la prédiction de l’évolution des anévrismes intra-crâniens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Esther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Rémoise des Jeunes Chercheurs en Santé (JRJCS)</w:t>
            </w:r>
            <w:r>
              <w:rPr/>
              <w:t xml:space="preserve">,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hal-04241538v1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805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herfontaine" TargetMode="External"/><Relationship Id="rId8" Type="http://schemas.openxmlformats.org/officeDocument/2006/relationships/hyperlink" Target="https://orcid.org/0009-0007-9147-8120" TargetMode="External"/><Relationship Id="rId9" Type="http://schemas.openxmlformats.org/officeDocument/2006/relationships/hyperlink" Target="https://hal.science/hal-05122463v2" TargetMode="External"/><Relationship Id="rId10" Type="http://schemas.openxmlformats.org/officeDocument/2006/relationships/hyperlink" Target="https://hal.science/search/index/?q=*&amp;authFullName_s=Esther Fontaine" TargetMode="External"/><Relationship Id="rId11" Type="http://schemas.openxmlformats.org/officeDocument/2006/relationships/hyperlink" Target="https://hal.science/search/index/?q=*&amp;authFullName_s=Nicolas Passat" TargetMode="External"/><Relationship Id="rId12" Type="http://schemas.openxmlformats.org/officeDocument/2006/relationships/hyperlink" Target="https://hal.science/search/index/?q=*&amp;authFullName_s=St&#233;phanie Salmon" TargetMode="External"/><Relationship Id="rId13" Type="http://schemas.openxmlformats.org/officeDocument/2006/relationships/hyperlink" Target="https://hal.science/search/index/?q=*&amp;authFullName_s=Antoine Mendes-Carreira" TargetMode="External"/><Relationship Id="rId14" Type="http://schemas.openxmlformats.org/officeDocument/2006/relationships/hyperlink" Target="https://hal.science/search/index/?q=*&amp;authFullName_s=Christophe Portefaix" TargetMode="External"/><Relationship Id="rId15" Type="http://schemas.openxmlformats.org/officeDocument/2006/relationships/hyperlink" Target="https://hal.science/hal-05065319v1" TargetMode="External"/><Relationship Id="rId16" Type="http://schemas.openxmlformats.org/officeDocument/2006/relationships/hyperlink" Target="https://hal.science/hal-05097600v1" TargetMode="External"/><Relationship Id="rId17" Type="http://schemas.openxmlformats.org/officeDocument/2006/relationships/hyperlink" Target="https://hal.science/search/index/?q=*&amp;authFullName_s=Guillaume Doll&#233;" TargetMode="External"/><Relationship Id="rId18" Type="http://schemas.openxmlformats.org/officeDocument/2006/relationships/hyperlink" Target="https://hal.science/hal-05425857v1" TargetMode="External"/><Relationship Id="rId19" Type="http://schemas.openxmlformats.org/officeDocument/2006/relationships/hyperlink" Target="https://hal.science/hal-04737911v1" TargetMode="External"/><Relationship Id="rId20" Type="http://schemas.openxmlformats.org/officeDocument/2006/relationships/hyperlink" Target="https://hal.science/hal-04638960v1" TargetMode="External"/><Relationship Id="rId21" Type="http://schemas.openxmlformats.org/officeDocument/2006/relationships/hyperlink" Target="https://hal.science/hal-04241538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Esther Fontaine</dc:title>
  <dc:description>CV</dc:description>
  <dc:subject/>
  <cp:keywords/>
  <cp:category/>
  <cp:lastModifiedBy/>
  <dcterms:created xsi:type="dcterms:W3CDTF">2026-04-10T02:32:25+02:00</dcterms:created>
  <dcterms:modified xsi:type="dcterms:W3CDTF">2026-04-10T02:32:25+02:00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