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Mahouna Gnonlonfin </w:t>
      </w:r>
      <w:r>
        <w:rPr>
          <w:color w:val="641e6e"/>
        </w:rPr>
        <w:t xml:space="preserve">Doctorant en sciences de gestion (marketing social) à l'EHESP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etienne-gnonlonfin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0009-0002-1370-6283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sciences de gestion (marketing social) à l'Ecole des Hautes Etudes en Santé Publique.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Transformations Activated by Smoke-Free Campuses: A Logic Model of France’s First Initiative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Gnonlonfin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2026, 53 (2), pp.181-189.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⟨10.1177/10901981251370368⟩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new ground in tobacco control: student reactions to France’s first smoke-free campus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Mahouna Gnonlonfin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Janet Hoek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26 (1), pp.180.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⟨10.1186/s12889-025-25859-3⟩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campus sans tabac : définition, impact sur le tabagisme des étudiants, et facteurs clés d'efficacité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Mahouna Gnonlonfin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2024, XXVI (1),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effects of smoke-free and tobacco-free university campus policies, and how can they be assessed?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Gnonlonfin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(2), pp.202520.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⟨10.1016/j.jeph.2024.202520⟩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smoke-free campus initiatives influence user behaviours: a logic model associated with this policy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Mahouna Gnonlonfin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Conference (EHMA) 2025</w:t>
            </w:r>
            <w:r>
              <w:rPr/>
              <w:t xml:space="preserve">, European Health Management Association (EHMA),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Smoke-Free campus initiative generates changes in smoking? A theory-based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Mahouna Gnonlonfin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pp.ckae144.1775,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⟨10.1093/eurpub/ckae144.1775⟩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hal-04784995v1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campus universitaires sans tabac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Mahouna Gnonlonfin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national de la SFT "Tabacologie : nouveaux enjeux"</w:t>
            </w:r>
            <w:r>
              <w:rPr/>
              <w:t xml:space="preserve">, Nov 2023, Issy-les-Moulineaux,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hal-04948829v1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CF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gnonlonfin" TargetMode="External"/><Relationship Id="rId8" Type="http://schemas.openxmlformats.org/officeDocument/2006/relationships/hyperlink" Target="https://orcid.org/0009-0002-1370-6283" TargetMode="External"/><Relationship Id="rId9" Type="http://schemas.openxmlformats.org/officeDocument/2006/relationships/hyperlink" Target="https://hal.science/hal-05291802v1" TargetMode="External"/><Relationship Id="rId10" Type="http://schemas.openxmlformats.org/officeDocument/2006/relationships/hyperlink" Target="https://hal.science/search/index/?q=*&amp;authFullName_s=Etienne Gnonlonfin" TargetMode="External"/><Relationship Id="rId11" Type="http://schemas.openxmlformats.org/officeDocument/2006/relationships/hyperlink" Target="https://hal.science/search/index/?q=*&amp;authFullName_s=Karine Gallopel-Morvan" TargetMode="External"/><Relationship Id="rId12" Type="http://schemas.openxmlformats.org/officeDocument/2006/relationships/hyperlink" Target="https://hal.science/search/index/?q=*&amp;authFullName_s=Eric Breton" TargetMode="External"/><Relationship Id="rId13" Type="http://schemas.openxmlformats.org/officeDocument/2006/relationships/hyperlink" Target="https://dx.doi.org/10.1177/10901981251370368" TargetMode="External"/><Relationship Id="rId14" Type="http://schemas.openxmlformats.org/officeDocument/2006/relationships/hyperlink" Target="https://hal.science/hal-05421218v1" TargetMode="External"/><Relationship Id="rId15" Type="http://schemas.openxmlformats.org/officeDocument/2006/relationships/hyperlink" Target="https://hal.science/search/index/?q=*&amp;authFullName_s=Etienne Mahouna Gnonlonfin" TargetMode="External"/><Relationship Id="rId16" Type="http://schemas.openxmlformats.org/officeDocument/2006/relationships/hyperlink" Target="https://hal.science/search/index/?q=*&amp;authFullName_s=Jocelyn Raude" TargetMode="External"/><Relationship Id="rId17" Type="http://schemas.openxmlformats.org/officeDocument/2006/relationships/hyperlink" Target="https://hal.science/search/index/?q=*&amp;authFullName_s=Janet Hoek" TargetMode="External"/><Relationship Id="rId18" Type="http://schemas.openxmlformats.org/officeDocument/2006/relationships/hyperlink" Target="https://hal.science/search/index/?q=*&amp;authFullName_s=Nicolas Sirven" TargetMode="External"/><Relationship Id="rId19" Type="http://schemas.openxmlformats.org/officeDocument/2006/relationships/hyperlink" Target="https://dx.doi.org/10.1186/s12889-025-25859-3" TargetMode="External"/><Relationship Id="rId20" Type="http://schemas.openxmlformats.org/officeDocument/2006/relationships/hyperlink" Target="https://ehesp.hal.science/hal-04790061v1" TargetMode="External"/><Relationship Id="rId21" Type="http://schemas.openxmlformats.org/officeDocument/2006/relationships/hyperlink" Target="https://hal.science/search/index/?q=*&amp;authFullName_s=Diane Geindreau" TargetMode="External"/><Relationship Id="rId22" Type="http://schemas.openxmlformats.org/officeDocument/2006/relationships/hyperlink" Target="https://ehesp.hal.science/hal-04557508v1" TargetMode="External"/><Relationship Id="rId23" Type="http://schemas.openxmlformats.org/officeDocument/2006/relationships/hyperlink" Target="https://dx.doi.org/10.1016/j.jeph.2024.202520" TargetMode="External"/><Relationship Id="rId24" Type="http://schemas.openxmlformats.org/officeDocument/2006/relationships/hyperlink" Target="https://ehesp.hal.science/hal-05527743v1" TargetMode="External"/><Relationship Id="rId25" Type="http://schemas.openxmlformats.org/officeDocument/2006/relationships/hyperlink" Target="https://hal.science/hal-04784995v1" TargetMode="External"/><Relationship Id="rId26" Type="http://schemas.openxmlformats.org/officeDocument/2006/relationships/hyperlink" Target="https://dx.doi.org/10.1093/eurpub/ckae144.1775" TargetMode="External"/><Relationship Id="rId27" Type="http://schemas.openxmlformats.org/officeDocument/2006/relationships/hyperlink" Target="https://hal.science/hal-0494882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Mahouna Gnonlonfin</dc:title>
  <dc:description>CV</dc:description>
  <dc:subject/>
  <cp:keywords/>
  <cp:category/>
  <cp:lastModifiedBy/>
  <dcterms:created xsi:type="dcterms:W3CDTF">2026-05-19T11:09:13+02:00</dcterms:created>
  <dcterms:modified xsi:type="dcterms:W3CDTF">2026-05-19T11:09:13+02:00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