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28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Kippelen </w:t>
      </w:r>
      <w:r>
        <w:rPr>
          <w:color w:val="641e6e"/>
        </w:rPr>
        <w:t xml:space="preserve">Maître de conférences à Aix-Marseille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Magny : de la contestation politique à l'avant-garde musicale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Kippelen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Chanson pour.. chanson contre</w:t>
            </w:r>
            <w:r>
              <w:rPr/>
              <w:t xml:space="preserve">, pp.152-162,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hal-04944054v1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dans l'œuvre d'Olivier Greif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Kippelen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Olivier Greif, d'éclat et de douleur</w:t>
            </w:r>
            <w:r>
              <w:rPr/>
              <w:t xml:space="preserve">, 39-40, p. 26-34, 2023, 2101-3691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Citation et altération musicales à la fin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Kippelen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L'altération dans la création contemporaine</w:t>
            </w:r>
            <w:r>
              <w:rPr/>
              <w:t xml:space="preserve">, pp.39-51, 2019, Arts, 979-10-320-0212-4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« classique » s'invite dans la chanson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Kippelen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Chanson et parodie</w:t>
            </w:r>
            <w:r>
              <w:rPr/>
              <w:t xml:space="preserve">, 2018, Chants Sons, 979-10-320-0188-2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hal-04459778v1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chanson à la musique contemporaine : le cas des Piano Songs d'Alexandre Tharaud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Kippelen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Euterpe</w:t>
            </w:r>
            <w:r>
              <w:rPr/>
              <w:t xml:space="preserve">, 2020, 34, pp.22-31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et éthique de la musique instrumentale chez Jean-Louis Florenz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Kippelen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Euterpe</w:t>
            </w:r>
            <w:r>
              <w:rPr/>
              <w:t xml:space="preserve">, 2018, 31-32, p. 36-44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Ludisme et hypermodernité dans la musique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Kippelen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2018, 5, p. 96-103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esthétiques de la citation des années 1960 aux années 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Kippelen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Société québécoise de recherche en musique</w:t>
            </w:r>
            <w:r>
              <w:rPr/>
              <w:t xml:space="preserve">, 2016, 17 (2), pp.37-47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hal-04486745v1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44054v1" TargetMode="External"/><Relationship Id="rId9" Type="http://schemas.openxmlformats.org/officeDocument/2006/relationships/hyperlink" Target="https://hal.science/search/index/?q=*&amp;authFullName_s=Etienne Kippelen" TargetMode="External"/><Relationship Id="rId10" Type="http://schemas.openxmlformats.org/officeDocument/2006/relationships/hyperlink" Target="https://hal.science/hal-04456370v1" TargetMode="External"/><Relationship Id="rId11" Type="http://schemas.openxmlformats.org/officeDocument/2006/relationships/hyperlink" Target="https://hal.science/hal-04459752v1" TargetMode="External"/><Relationship Id="rId12" Type="http://schemas.openxmlformats.org/officeDocument/2006/relationships/hyperlink" Target="https://hal.science/hal-04459778v1" TargetMode="External"/><Relationship Id="rId13" Type="http://schemas.openxmlformats.org/officeDocument/2006/relationships/hyperlink" Target="https://hal.science/hal-04459352v1" TargetMode="External"/><Relationship Id="rId14" Type="http://schemas.openxmlformats.org/officeDocument/2006/relationships/hyperlink" Target="https://hal.science/hal-04459826v1" TargetMode="External"/><Relationship Id="rId15" Type="http://schemas.openxmlformats.org/officeDocument/2006/relationships/hyperlink" Target="https://hal.science/hal-04486691v1" TargetMode="External"/><Relationship Id="rId16" Type="http://schemas.openxmlformats.org/officeDocument/2006/relationships/hyperlink" Target="https://hal.science/hal-04486745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Kippelen</dc:title>
  <dc:description>CV</dc:description>
  <dc:subject/>
  <cp:keywords/>
  <cp:category/>
  <cp:lastModifiedBy/>
  <dcterms:created xsi:type="dcterms:W3CDTF">2026-05-21T01:48:13+02:00</dcterms:created>
  <dcterms:modified xsi:type="dcterms:W3CDTF">2026-05-21T01:48:13+02:00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