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Lamarche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owénistes et abolitionnistes du trust dans la communauté de Nashoba (1825-1830)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44,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l’utopie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421 (1), pp.66-76.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⟨10.3917/lp.421.0066⟩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 : Patrice Rolland, Georges Sorel, le prolétariat dans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⟨10.4000/13d0d⟩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Une histoire de l’égalité. Leçons pour le XXIe siècle de Aldo Schiavone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constitution de la North American Phalanx à l'autre : l'écart entre fouriérisme pensé et fouriérisme pratiqué aux États-Unis (1843-1856)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Fourier</w:t>
            </w:r>
            <w:r>
              <w:rPr/>
              <w:t xml:space="preserve">, 2022, Expérimentations fouriéristes, Etats-Unis, XIXe siècle, 33,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James Pratt, Sabotaged: Dreams of Utopia in Texas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de la loi civilisée pour l’expérimentation sociale : variations fouriéristes autour de l’usage politique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the First Socialisms: Histories, Debates, and Contemporary Resonances</w:t>
            </w:r>
            <w:r>
              <w:rPr/>
              <w:t xml:space="preserve">, Anne Kwaschik, University of Konstanz; Michel Lallement, CNAM, Paris, Apr 2026, Konstanz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véritable réunion de la Sitch Zaporogue” : l'évocation d'un anarchisme primitif slave lors de l'insurrection makhnoviste (1918-1921) et ses persistances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l’histoire du droit et des institutions dans les pensées libertaires</w:t>
            </w:r>
            <w:r>
              <w:rPr/>
              <w:t xml:space="preserve">, Université de Tours,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carcan : les revers de la reconnaissance légale de la communauté icarienne d'Iowa (1860-1878)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utopie face au droit. Enjeux politiques des statuts juridiques des coopératives de travailleuses et travailleurs (du XIXe siècle à nos jours)</w:t>
            </w:r>
            <w:r>
              <w:rPr/>
              <w:t xml:space="preserve">, Science Po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great brothel&amp;quot;. Critique du mariage et amélioration du statut de la femme dans la communauté abolitionniste de Nashoba (1825-1828)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des femmes. Domination et constructions identitaires (Approches juridique, historique, philosophique et anthropologique)</w:t>
            </w:r>
            <w:r>
              <w:rPr/>
              <w:t xml:space="preserve">, Centre d'Histoire et d'Anthropologie du Droit, Université Paris Nanterre,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l’importation du fouriérisme aux États-Unis à l’émergence d’un fouriérisme américain : le cas de Brook Farm (1841-1848)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Circulations, transferts et trajectoires aux Amériques, XVIe-XXIe s</w:t>
            </w:r>
            <w:r>
              <w:rPr/>
              <w:t xml:space="preserve">, l’UMR 8168 Mondes Américains,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de l’État un espace pour réaliser l’utopie. Étude de la stratégie légale d’établissement des ultimes communautés icariennes aux États-Unis d’Amérique (1878-1898)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/>
              <w:t xml:space="preserve">Chrystelle Gazeau; Philippe Delaigue; Thérence Carvalho. </w:t>
            </w:r>
            <w:r>
              <w:rPr>
                <w:i w:val="1"/>
                <w:iCs w:val="1"/>
              </w:rPr>
              <w:t xml:space="preserve">Penser et administrer le territoire sans l’État</w:t>
            </w:r>
            <w:r>
              <w:rPr/>
              <w:t xml:space="preserve">, Mare et Martin, pp.303-316, 2023, 978-2-84934-771-3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: FROBERT, Ludovic, Vers l’égalité, ou au-delà ? Essai sur l’aube du socialisme, ENS édition, Paris, 2021, 198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les communautés utopiques aux Etats-Unis (1843-1878)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Lamarche</w:t>
              </w:r>
            </w:hyperlink>
          </w:p>
          <w:p>
            <w:pPr/>
            <w:r>
              <w:rPr/>
              <w:t xml:space="preserve">Droit. Université de Nanterre - Paris X,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2022PA100082⟩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tel-03987882v1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239v1" TargetMode="External"/><Relationship Id="rId8" Type="http://schemas.openxmlformats.org/officeDocument/2006/relationships/hyperlink" Target="https://hal.science/search/index/?q=*&amp;authFullName_s=&#201;tienne Lamarche" TargetMode="External"/><Relationship Id="rId9" Type="http://schemas.openxmlformats.org/officeDocument/2006/relationships/hyperlink" Target="https://hal.science/hal-05004821v1" TargetMode="External"/><Relationship Id="rId10" Type="http://schemas.openxmlformats.org/officeDocument/2006/relationships/hyperlink" Target="https://dx.doi.org/10.3917/lp.421.0066" TargetMode="External"/><Relationship Id="rId11" Type="http://schemas.openxmlformats.org/officeDocument/2006/relationships/hyperlink" Target="https://hal.science/hal-05004822v1" TargetMode="External"/><Relationship Id="rId12" Type="http://schemas.openxmlformats.org/officeDocument/2006/relationships/hyperlink" Target="https://dx.doi.org/10.4000/13d0d" TargetMode="External"/><Relationship Id="rId13" Type="http://schemas.openxmlformats.org/officeDocument/2006/relationships/hyperlink" Target="https://hal.science/hal-03794165v1" TargetMode="External"/><Relationship Id="rId14" Type="http://schemas.openxmlformats.org/officeDocument/2006/relationships/hyperlink" Target="https://hal.science/search/index/?q=*&amp;authFullName_s=Etienne Lamarche" TargetMode="External"/><Relationship Id="rId15" Type="http://schemas.openxmlformats.org/officeDocument/2006/relationships/hyperlink" Target="https://hal.science/hal-03894128v1" TargetMode="External"/><Relationship Id="rId16" Type="http://schemas.openxmlformats.org/officeDocument/2006/relationships/hyperlink" Target="https://hal.science/hal-03794149v1" TargetMode="External"/><Relationship Id="rId17" Type="http://schemas.openxmlformats.org/officeDocument/2006/relationships/hyperlink" Target="https://hal.science/hal-05583210v1" TargetMode="External"/><Relationship Id="rId18" Type="http://schemas.openxmlformats.org/officeDocument/2006/relationships/hyperlink" Target="https://hal.science/hal-05528902v1" TargetMode="External"/><Relationship Id="rId19" Type="http://schemas.openxmlformats.org/officeDocument/2006/relationships/hyperlink" Target="https://hal.science/hal-05528905v1" TargetMode="External"/><Relationship Id="rId20" Type="http://schemas.openxmlformats.org/officeDocument/2006/relationships/hyperlink" Target="https://hal.science/hal-05528899v1" TargetMode="External"/><Relationship Id="rId21" Type="http://schemas.openxmlformats.org/officeDocument/2006/relationships/hyperlink" Target="https://hal.science/hal-05528898v1" TargetMode="External"/><Relationship Id="rId22" Type="http://schemas.openxmlformats.org/officeDocument/2006/relationships/hyperlink" Target="https://hal.science/hal-04216703v1" TargetMode="External"/><Relationship Id="rId23" Type="http://schemas.openxmlformats.org/officeDocument/2006/relationships/hyperlink" Target="https://hal.science/hal-03794131v1" TargetMode="External"/><Relationship Id="rId24" Type="http://schemas.openxmlformats.org/officeDocument/2006/relationships/hyperlink" Target="https://theses.hal.science/tel-03987882v1" TargetMode="External"/><Relationship Id="rId25" Type="http://schemas.openxmlformats.org/officeDocument/2006/relationships/hyperlink" Target="https://www.theses.fr/2022PA10008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Lamarche</dc:title>
  <dc:description>CV</dc:description>
  <dc:subject/>
  <cp:keywords/>
  <cp:category/>
  <cp:lastModifiedBy/>
  <dcterms:created xsi:type="dcterms:W3CDTF">2026-05-13T21:51:48+02:00</dcterms:created>
  <dcterms:modified xsi:type="dcterms:W3CDTF">2026-05-13T21:51:48+02:00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