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Safa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Compétences techniques</w:t></w:r></w:p><w:p><w:pPr><w:numPr><w:ilvl w:val="0"/><w:numId w:val="1"/></w:numPr></w:pPr><w:r><w:rPr><w:b w:val="1"/><w:bCs w:val="1"/></w:rPr><w:t xml:space="preserve">Rédaction & présentation bilingue</w:t></w:r><w:br/><w:r><w:rPr/><w:t xml:space="preserve">Étude, rapports et communications anglais/français</w:t></w:r></w:p><w:p><w:pPr><w:numPr><w:ilvl w:val="0"/><w:numId w:val="1"/></w:numPr></w:pPr><w:r><w:rPr><w:b w:val="1"/><w:bCs w:val="1"/></w:rPr><w:t xml:space="preserve">Bases de données</w:t></w:r><w:br/><w:r><w:rPr/><w:t xml:space="preserve">Conception, gestion, automatisation, ontologie</w:t></w:r></w:p><w:p><w:pPr><w:numPr><w:ilvl w:val="0"/><w:numId w:val="1"/></w:numPr></w:pPr><w:r><w:rPr><w:b w:val="1"/><w:bCs w:val="1"/></w:rPr><w:t xml:space="preserve">Illustration et photographie scientifiques</w:t></w:r></w:p><w:p><w:pPr><w:numPr><w:ilvl w:val="0"/><w:numId w:val="1"/></w:numPr></w:pPr><w:r><w:rPr><w:b w:val="1"/><w:bCs w:val="1"/></w:rPr><w:t xml:space="preserve">Développement informatique appliqué à la recherche</w:t></w:r><w:br/><w:r><w:rPr/><w:t xml:space="preserve">Automatisation des procédés d’édition et de gestion des données, informatique appliquée à la gestion de projets</w:t></w:r></w:p><w:p><w:pPr><w:numPr><w:ilvl w:val="0"/><w:numId w:val="1"/></w:numPr></w:pPr><w:r><w:rPr><w:b w:val="1"/><w:bCs w:val="1"/></w:rPr><w:t xml:space="preserve">Ingénierie de la communication</w:t></w:r><w:br/><w:r><w:rPr/><w:t xml:space="preserve">Science, vulgarisation grand public, data, documentation technique & pédagogique</w:t></w:r></w:p><w:p><w:pPr><w:pStyle w:val="Heading2"/></w:pPr><w:r><w:rPr/><w:t xml:space="preserve">Compétences transversales</w:t></w:r></w:p><w:p><w:pPr><w:numPr><w:ilvl w:val="0"/><w:numId w:val="2"/></w:numPr></w:pPr><w:r><w:rPr><w:b w:val="1"/><w:bCs w:val="1"/></w:rPr><w:t xml:space="preserve">Pilotage de projets & planification</w:t></w:r><w:br/><w:r><w:rPr/><w:t xml:space="preserve">Normalisation des process, structuration méthodes et frameworks logiciels pour la gestion de l’information et des projets</w:t></w:r></w:p><w:p><w:pPr><w:numPr><w:ilvl w:val="0"/><w:numId w:val="2"/></w:numPr></w:pPr><w:r><w:rPr><w:b w:val="1"/><w:bCs w:val="1"/></w:rPr><w:t xml:space="preserve">Gestion de groupes de travail</w:t></w:r><w:br/><w:r><w:rPr/><w:t xml:space="preserve">Gestion et animation d’équipes, réunions, échanges, comptes-rendus</w:t></w:r></w:p><w:p><w:pPr><w:numPr><w:ilvl w:val="0"/><w:numId w:val="2"/></w:numPr></w:pPr><w:r><w:rPr><w:b w:val="1"/><w:bCs w:val="1"/></w:rPr><w:t xml:space="preserve">Recherche, veille et analyse</w:t></w:r><w:br/><w:r><w:rPr/><w:t xml:space="preserve">Étude méthodologique, identification des besoins et des critères d’évaluation</w:t></w:r></w:p><w:p><w:pPr><w:numPr><w:ilvl w:val="0"/><w:numId w:val="2"/></w:numPr></w:pPr><w:r><w:rPr><w:b w:val="1"/><w:bCs w:val="1"/></w:rPr><w:t xml:space="preserve">Ingénierie de formation</w:t></w:r><w:br/><w:r><w:rPr/><w:t xml:space="preserve">Méthode scientifique, gestion de projets, communication professionnelle, outils informatiques</w:t></w:r></w:p><w:p><w:pPr><w:pStyle w:val="Heading2"/></w:pPr><w:r><w:rPr/><w:t xml:space="preserve">Expériences</w:t></w:r></w:p><w:p><w:pPr><w:pStyle w:val="Heading3"/></w:pPr><w:r><w:rPr/><w:t xml:space="preserve">Freelance 2020 - aujourd’hui</w:t></w:r></w:p><w:p><w:pPr><w:numPr><w:ilvl w:val="0"/><w:numId w:val="3"/></w:numPr></w:pPr><w:r><w:rPr/><w:t xml:space="preserve">Dir. de l’Économie Conseil Régional BFC</w:t></w:r><w:br/><w:r><w:rPr/><w:t xml:space="preserve">Data Manager (saisie et audit de données)</w:t></w:r></w:p><w:p><w:pPr><w:numPr><w:ilvl w:val="0"/><w:numId w:val="3"/></w:numPr></w:pPr><w:r><w:rPr/><w:t xml:space="preserve">Éveha (archéologie préventive)</w:t></w:r><w:br/><w:r><w:rPr/><w:t xml:space="preserve">Chargé d’étude (expertise et rapport illustré)</w:t></w:r></w:p><w:p><w:pPr><w:numPr><w:ilvl w:val="0"/><w:numId w:val="3"/></w:numPr></w:pPr><w:r><w:rPr/><w:t xml:space="preserve">Destination Cœur de Ville (tiers-lieu)</w:t></w:r><w:br/><w:r><w:rPr/><w:t xml:space="preserve">Consultant projet, comm’ & planification</w:t></w:r></w:p><w:p><w:pPr><w:numPr><w:ilvl w:val="0"/><w:numId w:val="3"/></w:numPr></w:pPr><w:r><w:rPr/><w:t xml:space="preserve">Dijon Archéo Tour (tourisme)</w:t></w:r><w:br/><w:r><w:rPr/><w:t xml:space="preserve">Consultant projet & communication</w:t></w:r></w:p><w:p><w:pPr><w:pStyle w:val="Heading3"/></w:pPr><w:r><w:rPr/><w:t xml:space="preserve">Chercheur en Archéologie (doctorat contracuel) 2014 - 2021</w:t></w:r></w:p><w:p><w:pPr/><w:r><w:rPr><w:i w:val="1"/><w:iCs w:val="1"/></w:rPr><w:t xml:space="preserve">Université de Bourgogne-Franche-Comté (Dijon)</w:t></w:r></w:p><w:p><w:pPr><w:numPr><w:ilvl w:val="0"/><w:numId w:val="4"/></w:numPr></w:pPr><w:r><w:rPr/><w:t xml:space="preserve">Ontologie & conception de base de données</w:t></w:r></w:p><w:p><w:pPr><w:numPr><w:ilvl w:val="0"/><w:numId w:val="4"/></w:numPr></w:pPr><w:r><w:rPr/><w:t xml:space="preserve">Illustration et photographie scientifique</w:t></w:r></w:p><w:p><w:pPr><w:numPr><w:ilvl w:val="0"/><w:numId w:val="4"/></w:numPr></w:pPr><w:r><w:rPr/><w:t xml:space="preserve">Groupes de travail & communications à l’international (Chypre, Brésil, Portugal, France)</w:t></w:r></w:p><w:p><w:pPr><w:numPr><w:ilvl w:val="0"/><w:numId w:val="4"/></w:numPr></w:pPr><w:r><w:rPr/><w:t xml:space="preserve">Chargé de formations niveau Licence – Master</w:t></w:r></w:p><w:p><w:pPr><w:pStyle w:val="Heading3"/></w:pPr><w:r><w:rPr/><w:t xml:space="preserve">Enseignant 2018 - 2020</w:t></w:r></w:p><w:p><w:pPr/><w:r><w:rPr><w:i w:val="1"/><w:iCs w:val="1"/></w:rPr><w:t xml:space="preserve">Lycée des Métiers François Mitterrand (Château-Chinon)</w:t></w:r></w:p><w:p><w:pPr><w:numPr><w:ilvl w:val="0"/><w:numId w:val="5"/></w:numPr></w:pPr><w:r><w:rPr/><w:t xml:space="preserve">Coordination de projets pluridisciplinaires</w:t></w:r></w:p><w:p><w:pPr><w:numPr><w:ilvl w:val="0"/><w:numId w:val="5"/></w:numPr></w:pPr><w:r><w:rPr/><w:t xml:space="preserve">Groupes de travail d’innovation pédagogique</w:t></w:r></w:p><w:p><w:pPr><w:pStyle w:val="Heading2"/></w:pPr><w:r><w:rPr/><w:t xml:space="preserve">Bénévolat</w:t></w:r></w:p><w:p><w:pPr><w:pStyle w:val="Heading3"/></w:pPr><w:r><w:rPr/><w:t xml:space="preserve">Président d’Association</w:t></w:r></w:p><w:p><w:pPr/><w:r><w:rPr/><w:t xml:space="preserve">Laboratoire ARMATURA</w:t></w:r><w:br/><w:r><w:rPr/><w:t xml:space="preserve">(société d’étude)</w:t></w:r><w:br/><w:r><w:rPr/><w:t xml:space="preserve">Août 2020 -- Aujourd’hui</w:t></w:r></w:p><w:p><w:pPr><w:pStyle w:val="Heading3"/></w:pPr><w:r><w:rPr/><w:t xml:space="preserve">Contributeur</w:t></w:r></w:p><w:p><w:pPr/><w:r><w:rPr/><w:t xml:space="preserve">Ergodis (bépo)</w:t></w:r><w:br/><w:r><w:rPr/><w:t xml:space="preserve">Novembre 2021 -- Aujourd’hui</w:t></w:r></w:p><w:p><w:pPr><w:pStyle w:val="Heading3"/></w:pPr><w:r><w:rPr/><w:t xml:space="preserve">Vulgarisateur scientifique</w:t></w:r></w:p><w:p><w:pPr/><w:r><w:rPr/><w:t xml:space="preserve">Expérimentarium</w:t></w:r><w:br/><w:r><w:rPr/><w:t xml:space="preserve">(rencontres chercheur/gd. public)</w:t></w:r><w:br/><w:r><w:rPr/><w:t xml:space="preserve">2015 -- 2018</w:t></w:r></w:p><w:p><w:pPr><w:pStyle w:val="Heading4"/></w:pPr><w:r><w:rPr/><w:t xml:space="preserve">Contributeur</w:t></w:r></w:p><w:p><w:pPr/><w:r><w:rPr/><w:t xml:space="preserve">Animusic & Archaeoacoustics</w:t></w:r><w:br/><w:r><w:rPr/><w:t xml:space="preserve">groupes de travail universitaires internationnaux</w:t></w:r><w:br/><w:r><w:rPr/><w:t xml:space="preserve">2016 -- 2017</w:t></w:r></w:p><w:p><w:pPr><w:pStyle w:val="Heading2"/></w:pPr><w:r><w:rPr/><w:t xml:space="preserve">Logiciels</w:t></w:r></w:p><w:p><w:pPr/><w:r><w:rPr><w:b w:val="1"/><w:bCs w:val="1"/></w:rPr><w:t xml:space="preserve">Génériques</w:t></w:r></w:p><w:p><w:pPr><w:numPr><w:ilvl w:val="0"/><w:numId w:val="6"/></w:numPr></w:pPr><w:r><w:rPr/><w:t xml:space="preserve">Microsoft Office</w:t></w:r></w:p><w:p><w:pPr><w:numPr><w:ilvl w:val="0"/><w:numId w:val="6"/></w:numPr></w:pPr><w:r><w:rPr/><w:t xml:space="preserve">Suites libres</w:t></w:r></w:p><w:p><w:pPr/><w:r><w:rPr><w:b w:val="1"/><w:bCs w:val="1"/></w:rPr><w:t xml:space="preserve">Collaboration</w:t></w:r></w:p><w:p><w:pPr><w:numPr><w:ilvl w:val="0"/><w:numId w:val="7"/></w:numPr></w:pPr><w:r><w:rPr/><w:t xml:space="preserve">Trello</w:t></w:r></w:p><w:p><w:pPr><w:numPr><w:ilvl w:val="0"/><w:numId w:val="7"/></w:numPr></w:pPr><w:r><w:rPr/><w:t xml:space="preserve">Teams</w:t></w:r></w:p><w:p><w:pPr><w:numPr><w:ilvl w:val="0"/><w:numId w:val="7"/></w:numPr></w:pPr><w:r><w:rPr/><w:t xml:space="preserve">TeamViewer</w:t></w:r></w:p><w:p><w:pPr/><w:r><w:rPr><w:b w:val="1"/><w:bCs w:val="1"/></w:rPr><w:t xml:space="preserve">Édition & rédaction</w:t></w:r></w:p><w:p><w:pPr><w:numPr><w:ilvl w:val="0"/><w:numId w:val="8"/></w:numPr></w:pPr><w:r><w:rPr/><w:t xml:space="preserve">Microsoft VS Code</w:t></w:r></w:p><w:p><w:pPr><w:numPr><w:ilvl w:val="0"/><w:numId w:val="8"/></w:numPr></w:pPr><w:r><w:rPr/><w:t xml:space="preserve">Neovim</w:t></w:r></w:p><w:p><w:pPr><w:numPr><w:ilvl w:val="0"/><w:numId w:val="8"/></w:numPr></w:pPr><w:r><w:rPr/><w:t xml:space="preserve">Github</w:t></w:r></w:p><w:p><w:pPr/><w:r><w:rPr><w:b w:val="1"/><w:bCs w:val="1"/></w:rPr><w:t xml:space="preserve">Programmation & Data</w:t></w:r></w:p><w:p><w:pPr><w:numPr><w:ilvl w:val="0"/><w:numId w:val="9"/></w:numPr></w:pPr><w:r><w:rPr/><w:t xml:space="preserve">Bash</w:t></w:r></w:p><w:p><w:pPr><w:numPr><w:ilvl w:val="0"/><w:numId w:val="9"/></w:numPr></w:pPr><w:r><w:rPr/><w:t xml:space="preserve">Python</w:t></w:r></w:p><w:p><w:pPr><w:numPr><w:ilvl w:val="0"/><w:numId w:val="9"/></w:numPr></w:pPr><w:r><w:rPr/><w:t xml:space="preserve">SQL/SQLite</w:t></w:r></w:p><w:p><w:pPr/><w:r><w:rPr><w:b w:val="1"/><w:bCs w:val="1"/></w:rPr><w:t xml:space="preserve">Mise en page & publishing</w:t></w:r></w:p><w:p><w:pPr><w:numPr><w:ilvl w:val="0"/><w:numId w:val="10"/></w:numPr></w:pPr><w:r><w:rPr/><w:t xml:space="preserve">LaTeX2e (académique)</w:t></w:r></w:p><w:p><w:pPr><w:numPr><w:ilvl w:val="0"/><w:numId w:val="10"/></w:numPr></w:pPr><w:r><w:rPr/><w:t xml:space="preserve">HTML 5 (web)</w:t></w:r></w:p><w:p><w:pPr><w:numPr><w:ilvl w:val="0"/><w:numId w:val="10"/></w:numPr></w:pPr><w:r><w:rPr/><w:t xml:space="preserve">InDesign (print)</w:t></w:r></w:p><w:p><w:pPr/><w:r><w:rPr><w:b w:val="1"/><w:bCs w:val="1"/></w:rPr><w:t xml:space="preserve">Communication graphique</w:t></w:r></w:p><w:p><w:pPr><w:numPr><w:ilvl w:val="0"/><w:numId w:val="11"/></w:numPr></w:pPr><w:r><w:rPr/><w:t xml:space="preserve">Adobe Illustrator</w:t></w:r></w:p><w:p><w:pPr><w:numPr><w:ilvl w:val="0"/><w:numId w:val="11"/></w:numPr></w:pPr><w:r><w:rPr/><w:t xml:space="preserve">Adobe Photoshop</w:t></w:r></w:p><w:p><w:pPr><w:pStyle w:val="Heading2"/></w:pPr><w:r><w:rPr/><w:t xml:space="preserve">Éducation</w:t></w:r></w:p><w:p><w:pPr><w:pStyle w:val="Heading3"/></w:pPr><w:r><w:rPr/><w:t xml:space="preserve">Thèse d’archéologie (UBFC) 2014-2021</w:t></w:r></w:p><w:p><w:pPr/><w:r><w:rPr><w:i w:val="1"/><w:iCs w:val="1"/></w:rPr><w:t xml:space="preserve">Analyse et conception de méthodes et d’outils</w:t></w:r><w:br/><w:r><w:rPr><w:i w:val="1"/><w:iCs w:val="1"/></w:rPr><w:t xml:space="preserve">informatiques pour l’étude de mobilier spécialisé</w:t></w:r><w:br/><w:r><w:rPr><w:i w:val="1"/><w:iCs w:val="1"/></w:rPr><w:t xml:space="preserve">à partir de leurs caractéristiques artisanales.</w:t></w:r></w:p><w:p><w:pPr><w:pStyle w:val="Heading3"/></w:pPr><w:r><w:rPr/><w:t xml:space="preserve">Licence - Master (UBFC) 2009-2014</w:t></w:r></w:p><w:p><w:pPr/><w:r><w:rPr><w:i w:val="1"/><w:iCs w:val="1"/></w:rPr><w:t xml:space="preserve">Histoire de l’Art & Archéologie (Major)</w:t></w:r></w:p><w:p><w:pPr><w:pStyle w:val="Heading3"/></w:pPr><w:r><w:rPr/><w:t xml:space="preserve">Beaux Arts 2005-2009</w:t></w:r></w:p><w:p><w:pPr/><w:r><w:rPr><w:i w:val="1"/><w:iCs w:val="1"/></w:rPr><w:t xml:space="preserve">Versailles / ESBA - Le Mans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Digital and handcrafting processes applied to sound-studies of archaeological bone flutes</w:t></w:r></w:hyperlink></w:p><w:p><w:pPr/><w:hyperlink r:id="rId8" w:history="1"><w:r><w:rPr><w:color w:val="#410a8c"/><w:u w:val="single"/></w:rPr><w:t xml:space="preserve">Etienne Safa</w:t></w:r></w:hyperlink><w:r><w:rPr/><w:t xml:space="preserve">,</w:t></w:r><w:hyperlink r:id="rId9" w:history="1"><w:r><w:rPr><w:color w:val="#410a8c"/><w:u w:val="single"/></w:rPr><w:t xml:space="preserve">Jean-Baptiste Barreau</w:t></w:r></w:hyperlink><w:r><w:rPr/><w:t xml:space="preserve">,</w:t></w:r><w:hyperlink r:id="rId10" w:history="1"><w:r><w:rPr><w:color w:val="#410a8c"/><w:u w:val="single"/></w:rPr><w:t xml:space="preserve">Ronan Gaugne</w:t></w:r></w:hyperlink><w:r><w:rPr/><w:t xml:space="preserve">,</w:t></w:r><w:hyperlink r:id="rId11" w:history="1"><w:r><w:rPr><w:color w:val="#410a8c"/><w:u w:val="single"/></w:rPr><w:t xml:space="preserve">Wandrille Duchemin</w:t></w:r></w:hyperlink><w:r><w:rPr/><w:t xml:space="preserve">,</w:t></w:r><w:hyperlink r:id="rId12" w:history="1"><w:r><w:rPr><w:color w:val="#410a8c"/><w:u w:val="single"/></w:rPr><w:t xml:space="preserve">Jean-Daniel Talma</w:t></w:r></w:hyperlink><w:r><w:rPr/><w:t xml:space="preserve">et al.</w:t></w:r></w:p><w:p><w:pPr/><w:r><w:rPr><w:i w:val="1"/><w:iCs w:val="1"/></w:rPr><w:t xml:space="preserve">International Conference on Culturage Heritage, EuroMed</w:t></w:r><w:r><w:rPr/><w:t xml:space="preserve">, 2016, Nicosia, Cyprus. pp.184-195</w:t></w:r></w:p><w:p><w:pPr/><w:r><w:rPr/><w:t xml:space="preserve">Communication dans un congrès</w:t></w:r></w:p><w:p><w:pPr/><w:hyperlink r:id="rId7" w:history="1"><w:r><w:rPr><w:color w:val="#410a8c"/><w:u w:val="single"/></w:rPr><w:t xml:space="preserve">hal-01391755v1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Artisans-chercheurs -- Récit d'une expérience d'apprentissage en lutherie des flûtes populaires et de ses implications dans la recherche archéomusicologique</w:t></w:r></w:hyperlink></w:p><w:p><w:pPr/><w:hyperlink r:id="rId8" w:history="1"><w:r><w:rPr><w:color w:val="#410a8c"/><w:u w:val="single"/></w:rPr><w:t xml:space="preserve">Etienne Safa</w:t></w:r></w:hyperlink><w:r><w:rPr/><w:t xml:space="preserve">,</w:t></w:r><w:hyperlink r:id="rId12" w:history="1"><w:r><w:rPr><w:color w:val="#410a8c"/><w:u w:val="single"/></w:rPr><w:t xml:space="preserve">Jean-Daniel Talma</w:t></w:r></w:hyperlink></w:p><w:p><w:pPr/><w:r><w:rPr><w:i w:val="1"/><w:iCs w:val="1"/></w:rPr><w:t xml:space="preserve">La flûte, de la Préhistoire au Moyen Âge 5èmes Rencontres de Lutherie et Musiques Médiévales à largentière</w:t></w:r><w:r><w:rPr/><w:t xml:space="preserve">, May 2016, Largentière, France</w:t></w:r></w:p><w:p><w:pPr/><w:r><w:rPr/><w:t xml:space="preserve">Communication dans un congrès</w:t></w:r></w:p><w:p><w:pPr/><w:hyperlink r:id="rId13" w:history="1"><w:r><w:rPr><w:color w:val="#410a8c"/><w:u w:val="single"/></w:rPr><w:t xml:space="preserve">hal-03539785v1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Handcrafting in archaeomusicological research</w:t></w:r></w:hyperlink></w:p><w:p><w:pPr/><w:hyperlink r:id="rId8" w:history="1"><w:r><w:rPr><w:color w:val="#410a8c"/><w:u w:val="single"/></w:rPr><w:t xml:space="preserve">Etienne Safa</w:t></w:r></w:hyperlink></w:p><w:p><w:pPr/><w:r><w:rPr><w:i w:val="1"/><w:iCs w:val="1"/></w:rPr><w:t xml:space="preserve">Sound Making : Handcraft of Musical Instruments in Antiquity</w:t></w:r><w:r><w:rPr/><w:t xml:space="preserve">, Sibylle Emerit; Sylvain Perrot; Alexandre Vincent, Jan 2016,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halshs-01467025v1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Commentaires sur l'utilisation des copies de flûtes archéologiques en os -- Enquête méthodologique et épistémologique</w:t></w:r></w:hyperlink></w:p><w:p><w:pPr/><w:hyperlink r:id="rId8" w:history="1"><w:r><w:rPr><w:color w:val="#410a8c"/><w:u w:val="single"/></w:rPr><w:t xml:space="preserve">Etienne Safa</w:t></w:r></w:hyperlink></w:p><w:p><w:pPr/><w:r><w:rPr><w:i w:val="1"/><w:iCs w:val="1"/></w:rPr><w:t xml:space="preserve">La flûte, de la Préhistoire au Moyen Âge</w:t></w:r><w:r><w:rPr/><w:t xml:space="preserve">, 2016, Langentière, France</w:t></w:r></w:p><w:p><w:pPr/><w:r><w:rPr/><w:t xml:space="preserve">Communication dans un congrès</w:t></w:r></w:p><w:p><w:pPr/><w:hyperlink r:id="rId15" w:history="1"><w:r><w:rPr><w:color w:val="#410a8c"/><w:u w:val="single"/></w:rPr><w:t xml:space="preserve">hal-03539786v1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&amp;quot;Poules gallo-romaines&amp;quot; : Anecdote instrumentale et sociale d'une ancienne collection du Musée d'Archéologie Nationale de St-Germain-en-Laye (78)</w:t></w:r></w:hyperlink></w:p><w:p><w:pPr/><w:hyperlink r:id="rId8" w:history="1"><w:r><w:rPr><w:color w:val="#410a8c"/><w:u w:val="single"/></w:rPr><w:t xml:space="preserve">Etienne Safa</w:t></w:r></w:hyperlink></w:p><w:p><w:pPr/><w:r><w:rPr/><w:t xml:space="preserve">Martine Clouzot et Corinne Beck. </w:t></w:r><w:r><w:rPr><w:i w:val="1"/><w:iCs w:val="1"/></w:rPr><w:t xml:space="preserve">Les oiseaux chanteurs : Sciences, pratiques sociales et représentations dans les sociétés et le temps long</w:t></w:r><w:r><w:rPr/><w:t xml:space="preserve">, Éditions Universitaires de Dijon, pp.207-223, 2014, 978-2-36441-103-6</w:t></w:r></w:p><w:p><w:pPr/><w:r><w:rPr/><w:t xml:space="preserve">Chapitre d'ouvrage</w:t></w:r></w:p><w:p><w:pPr/><w:hyperlink r:id="rId16" w:history="1"><w:r><w:rPr><w:color w:val="#410a8c"/><w:u w:val="single"/></w:rPr><w:t xml:space="preserve">hal-03539780v1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Bonneuil-en-France (95), Aéroport du Bourget, zone nord-ouest. Un village du haut Moyen Âge, une petite exploitation agricole gallo-romaine, une nécropole de la Tène B2-C1 et quelques vestiges protohistoriques diachroniques</w:t></w:r></w:hyperlink></w:p><w:p><w:pPr/><w:hyperlink r:id="rId18" w:history="1"><w:r><w:rPr><w:color w:val="#410a8c"/><w:u w:val="single"/></w:rPr><w:t xml:space="preserve">Cyrille Ben Kaddour</w:t></w:r></w:hyperlink><w:r><w:rPr/><w:t xml:space="preserve">,</w:t></w:r><w:hyperlink r:id="rId19" w:history="1"><w:r><w:rPr><w:color w:val="#410a8c"/><w:u w:val="single"/></w:rPr><w:t xml:space="preserve">Anaïs Lebrun</w:t></w:r></w:hyperlink><w:r><w:rPr/><w:t xml:space="preserve">,</w:t></w:r><w:hyperlink r:id="rId20" w:history="1"><w:r><w:rPr><w:color w:val="#410a8c"/><w:u w:val="single"/></w:rPr><w:t xml:space="preserve">Mathieu Caby</w:t></w:r></w:hyperlink><w:r><w:rPr/><w:t xml:space="preserve">,</w:t></w:r><w:hyperlink r:id="rId21" w:history="1"><w:r><w:rPr><w:color w:val="#410a8c"/><w:u w:val="single"/></w:rPr><w:t xml:space="preserve">Thomas-Aloïs Gérardin</w:t></w:r></w:hyperlink><w:r><w:rPr/><w:t xml:space="preserve">,</w:t></w:r><w:hyperlink r:id="rId22" w:history="1"><w:r><w:rPr><w:color w:val="#410a8c"/><w:u w:val="single"/></w:rPr><w:t xml:space="preserve">Guillaume Vandecasteele</w:t></w:r></w:hyperlink><w:r><w:rPr/><w:t xml:space="preserve">et al.</w:t></w:r></w:p><w:p><w:pPr/><w:r><w:rPr/><w:t xml:space="preserve">[Rapport de recherche] Rapport Final d'opération archéologique (fouille préventive), Eveha - Etudes et valorisations archéologiques (Limoges); Service régional d'archéologie d'Île-de-France. 2022, pp.Volume 1 (537), volume 2 (462), volume 3 (436), volume 4 (446), volume 5 (616), volume 6 (623), volume 7 (805), volume 8 (803)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hal-04165019v1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5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0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A1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5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D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8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6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F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4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258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1A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1755v1" TargetMode="External"/><Relationship Id="rId8" Type="http://schemas.openxmlformats.org/officeDocument/2006/relationships/hyperlink" Target="https://hal.science/search/index/?q=*&amp;authFullName_s=Etienne Safa" TargetMode="External"/><Relationship Id="rId9" Type="http://schemas.openxmlformats.org/officeDocument/2006/relationships/hyperlink" Target="https://hal.science/search/index/?q=*&amp;authFullName_s=Jean-Baptiste Barreau" TargetMode="External"/><Relationship Id="rId10" Type="http://schemas.openxmlformats.org/officeDocument/2006/relationships/hyperlink" Target="https://hal.science/search/index/?q=*&amp;authFullName_s=Ronan Gaugne" TargetMode="External"/><Relationship Id="rId11" Type="http://schemas.openxmlformats.org/officeDocument/2006/relationships/hyperlink" Target="https://hal.science/search/index/?q=*&amp;authFullName_s=Wandrille Duchemin" TargetMode="External"/><Relationship Id="rId12" Type="http://schemas.openxmlformats.org/officeDocument/2006/relationships/hyperlink" Target="https://hal.science/search/index/?q=*&amp;authFullName_s=Jean-Daniel Talma" TargetMode="External"/><Relationship Id="rId13" Type="http://schemas.openxmlformats.org/officeDocument/2006/relationships/hyperlink" Target="https://hal.science/hal-03539785v1" TargetMode="External"/><Relationship Id="rId14" Type="http://schemas.openxmlformats.org/officeDocument/2006/relationships/hyperlink" Target="https://shs.hal.science/halshs-01467025v1" TargetMode="External"/><Relationship Id="rId15" Type="http://schemas.openxmlformats.org/officeDocument/2006/relationships/hyperlink" Target="https://hal.science/hal-03539786v1" TargetMode="External"/><Relationship Id="rId16" Type="http://schemas.openxmlformats.org/officeDocument/2006/relationships/hyperlink" Target="https://hal.science/hal-03539780v1" TargetMode="External"/><Relationship Id="rId17" Type="http://schemas.openxmlformats.org/officeDocument/2006/relationships/hyperlink" Target="https://hal.science/hal-04165019v1" TargetMode="External"/><Relationship Id="rId18" Type="http://schemas.openxmlformats.org/officeDocument/2006/relationships/hyperlink" Target="https://hal.science/search/index/?q=*&amp;authFullName_s=Cyrille Ben Kaddour" TargetMode="External"/><Relationship Id="rId19" Type="http://schemas.openxmlformats.org/officeDocument/2006/relationships/hyperlink" Target="https://hal.science/search/index/?q=*&amp;authFullName_s=Ana&#239;s Lebrun" TargetMode="External"/><Relationship Id="rId20" Type="http://schemas.openxmlformats.org/officeDocument/2006/relationships/hyperlink" Target="https://hal.science/search/index/?q=*&amp;authFullName_s=Mathieu Caby" TargetMode="External"/><Relationship Id="rId21" Type="http://schemas.openxmlformats.org/officeDocument/2006/relationships/hyperlink" Target="https://hal.science/search/index/?q=*&amp;authFullName_s=Thomas-Alo&#239;s G&#233;rardin" TargetMode="External"/><Relationship Id="rId22" Type="http://schemas.openxmlformats.org/officeDocument/2006/relationships/hyperlink" Target="https://hal.science/search/index/?q=*&amp;authFullName_s=Guillaume Vandecasteel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Safa</dc:title>
  <dc:description>CV</dc:description>
  <dc:subject/>
  <cp:keywords/>
  <cp:category/>
  <cp:lastModifiedBy/>
  <dcterms:created xsi:type="dcterms:W3CDTF">2026-04-03T00:31:40+02:00</dcterms:created>
  <dcterms:modified xsi:type="dcterms:W3CDTF">2026-04-03T00:31:40+02:00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