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Vaillant-Coindard </w:t>
      </w:r>
      <w:r>
        <w:rPr>
          <w:color w:val="641e6e"/>
        </w:rPr>
        <w:t xml:space="preserve">Doctorante en Psychologie clinique et Psychopathologie, Université de Nîmes, 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eugenie-vaillant-coindard</w:t>
        </w:r>
      </w:hyperlink>
    </w:p>
    <w:p>
      <w:pPr>
        <w:numPr>
          <w:ilvl w:val="0"/>
          <w:numId w:val="1"/>
        </w:numPr>
      </w:pPr>
      <w:r>
        <w:rPr/>
        <w:t xml:space="preserve"> ORCID : </w:t>
      </w:r>
      <w:hyperlink r:id="rId9" w:history="1">
        <w:r>
          <w:rPr>
            <w:color w:val="#410a8c"/>
            <w:u w:val="single"/>
          </w:rPr>
          <w:t xml:space="preserve">0000-0001-5621-6554</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un projet de thèse visant à infléchir durablement sur la trajectoire de santé psychologique des individus par une intervention innovante et précoce en contexte scolaire, sous la direction d'Elodie Charbonnier, MCF en psychologie clinique et psychopathologie. Plus spécifiquement, mes investigations portent sur l'identification de processus stratégiques et des modalités d'intervention les plus efficaces en vue d'optimiser une action de prophylaxie auprès du public (adolescents et équipes professionnelles). Elles s'attachent ainsi à une optimisation à un niveau clinique, ainsi qu'à un niveau pragmatique, pour une meilleure acceptabilité et une meilleure réceptivité par les acteurs et bénéficiaires.</w:t>
      </w:r>
    </w:p>
    <w:p>
      <w:pPr/>
      <w:r>
        <w:rPr/>
        <w:t xml:space="preserve">Dans ce cadre, mes recherches puisent dans de nombreux champs : psychologie clinique, psychopathologie et techniques thérapeutiques par les approches cognitivo-comportementale, processuelle, transdiagnostique et développementale; mais également sciences de l'implémentation et de l'apprentissage, ou encore design social.</w:t>
      </w:r>
    </w:p>
    <w:p>
      <w:pPr/>
      <w:r>
        <w:rPr/>
        <w:t xml:space="preserve">Elles sont l'occasion de collaborations avec des maîtres de conférence en psychologie du développement (Gaëtan Briet) et en psychologie cognitive (Florence Lespiau), qui me co-encadrent, ainsi qu'en design d'innovation sociale (Béatrice Gisclard et Marine Royer).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three prophylactic interventions on French middle-schoolers’ mental health: protocol for a randomized controlled trial</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4" w:history="1">
              <w:r>
                <w:rPr>
                  <w:color w:val="#410a8c"/>
                  <w:u w:val="single"/>
                </w:rPr>
                <w:t xml:space="preserve">Béatrice Gisclard</w:t>
              </w:r>
            </w:hyperlink>
            <w:r>
              <w:rPr/>
              <w:t xml:space="preserve">,</w:t>
            </w:r>
            <w:hyperlink r:id="rId15" w:history="1">
              <w:r>
                <w:rPr>
                  <w:color w:val="#410a8c"/>
                  <w:u w:val="single"/>
                </w:rPr>
                <w:t xml:space="preserve">Elodie Charbonnier</w:t>
              </w:r>
            </w:hyperlink>
          </w:p>
          <w:p>
            <w:pPr/>
            <w:r>
              <w:rPr>
                <w:i w:val="1"/>
                <w:iCs w:val="1"/>
              </w:rPr>
              <w:t xml:space="preserve">BMC Psychology</w:t>
            </w:r>
            <w:r>
              <w:rPr/>
              <w:t xml:space="preserve">, 2024, 12 (1), pp.204. </w:t>
            </w:r>
            <w:hyperlink r:id="rId16" w:history="1">
              <w:r>
                <w:rPr>
                  <w:color w:val="#410a8c"/>
                  <w:u w:val="single"/>
                </w:rPr>
                <w:t xml:space="preserve">⟨10.1186/s40359-024-01723-8⟩</w:t>
              </w:r>
            </w:hyperlink>
          </w:p>
          <w:p>
            <w:pPr/>
            <w:r>
              <w:rPr/>
              <w:t xml:space="preserve">Article dans une revue</w:t>
            </w:r>
          </w:p>
          <w:p>
            <w:pPr/>
            <w:hyperlink r:id="rId10" w:history="1">
              <w:r>
                <w:rPr>
                  <w:color w:val="#410a8c"/>
                  <w:u w:val="single"/>
                </w:rPr>
                <w:t xml:space="preserve">hal-04565580v1</w:t>
              </w:r>
            </w:hyperlink>
          </w:p>
        </w:tc>
      </w:tr>
      <w:tr>
        <w:trPr/>
        <w:tc>
          <w:tcPr>
            <w:noWrap/>
          </w:tcPr>
          <w:p>
            <w:pPr>
              <w:spacing w:after="200"/>
            </w:pPr>
            <w:hyperlink r:id="rId17" w:history="1">
              <w:r>
                <w:rPr>
                  <w:color w:val="1e198e"/>
                  <w:b w:val="1"/>
                  <w:bCs w:val="1"/>
                  <w:u w:val="single"/>
                </w:rPr>
                <w:t xml:space="preserve">Utilité perçue de l’exergaming pour favoriser l’activité physique à l’école : étude pilote auprès des enseignants</w:t>
              </w:r>
            </w:hyperlink>
          </w:p>
          <w:p>
            <w:pPr/>
            <w:hyperlink r:id="rId11"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9"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20" w:history="1">
              <w:r>
                <w:rPr>
                  <w:color w:val="#410a8c"/>
                  <w:u w:val="single"/>
                </w:rPr>
                <w:t xml:space="preserve">⟨10.3917/spub.hs2.2024.0117⟩</w:t>
              </w:r>
            </w:hyperlink>
          </w:p>
          <w:p>
            <w:pPr/>
            <w:r>
              <w:rPr/>
              <w:t xml:space="preserve">Article dans une revue</w:t>
            </w:r>
          </w:p>
          <w:p>
            <w:pPr/>
            <w:hyperlink r:id="rId17" w:history="1">
              <w:r>
                <w:rPr>
                  <w:color w:val="#410a8c"/>
                  <w:u w:val="single"/>
                </w:rPr>
                <w:t xml:space="preserve">hal-04816099v1</w:t>
              </w:r>
            </w:hyperlink>
          </w:p>
        </w:tc>
      </w:tr>
      <w:tr>
        <w:trPr/>
        <w:tc>
          <w:tcPr>
            <w:noWrap/>
          </w:tcPr>
          <w:p>
            <w:pPr>
              <w:spacing w:after="200"/>
            </w:pPr>
            <w:hyperlink r:id="rId21"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3" w:history="1">
              <w:r>
                <w:rPr>
                  <w:color w:val="#410a8c"/>
                  <w:u w:val="single"/>
                </w:rPr>
                <w:t xml:space="preserve">⟨10.1016/j.revssu.2024.01.008⟩</w:t>
              </w:r>
            </w:hyperlink>
          </w:p>
          <w:p>
            <w:pPr/>
            <w:r>
              <w:rPr/>
              <w:t xml:space="preserve">Article dans une revue</w:t>
            </w:r>
          </w:p>
          <w:p>
            <w:pPr/>
            <w:hyperlink r:id="rId21" w:history="1">
              <w:r>
                <w:rPr>
                  <w:color w:val="#410a8c"/>
                  <w:u w:val="single"/>
                </w:rPr>
                <w:t xml:space="preserve">hal-04525228v1</w:t>
              </w:r>
            </w:hyperlink>
          </w:p>
        </w:tc>
      </w:tr>
      <w:tr>
        <w:trPr/>
        <w:tc>
          <w:tcPr>
            <w:noWrap/>
          </w:tcPr>
          <w:p>
            <w:pPr>
              <w:spacing w:after="200"/>
            </w:pPr>
            <w:hyperlink r:id="rId24"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w:t>
            </w:r>
            <w:hyperlink r:id="rId19"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25" w:history="1">
              <w:r>
                <w:rPr>
                  <w:color w:val="#410a8c"/>
                  <w:u w:val="single"/>
                </w:rPr>
                <w:t xml:space="preserve">⟨10.2196/53072⟩</w:t>
              </w:r>
            </w:hyperlink>
          </w:p>
          <w:p>
            <w:pPr/>
            <w:r>
              <w:rPr/>
              <w:t xml:space="preserve">Article dans une revue</w:t>
            </w:r>
          </w:p>
          <w:p>
            <w:pPr/>
            <w:hyperlink r:id="rId24" w:history="1">
              <w:r>
                <w:rPr>
                  <w:color w:val="#410a8c"/>
                  <w:u w:val="single"/>
                </w:rPr>
                <w:t xml:space="preserve">hal-04322752v1</w:t>
              </w:r>
            </w:hyperlink>
          </w:p>
        </w:tc>
      </w:tr>
      <w:tr>
        <w:trPr/>
        <w:tc>
          <w:tcPr>
            <w:noWrap/>
          </w:tcPr>
          <w:p>
            <w:pPr>
              <w:spacing w:after="200"/>
            </w:pPr>
            <w:hyperlink r:id="rId26"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3" w:history="1">
              <w:r>
                <w:rPr>
                  <w:color w:val="#410a8c"/>
                  <w:u w:val="single"/>
                </w:rPr>
                <w:t xml:space="preserve">⟨10.1016/j.revssu.2024.01.008⟩</w:t>
              </w:r>
            </w:hyperlink>
          </w:p>
          <w:p>
            <w:pPr/>
            <w:r>
              <w:rPr/>
              <w:t xml:space="preserve">Article dans une revue</w:t>
            </w:r>
          </w:p>
          <w:p>
            <w:pPr/>
            <w:hyperlink r:id="rId26" w:history="1">
              <w:r>
                <w:rPr>
                  <w:color w:val="#410a8c"/>
                  <w:u w:val="single"/>
                </w:rPr>
                <w:t xml:space="preserve">hal-04516287v1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7" w:history="1">
              <w:r>
                <w:rPr>
                  <w:color w:val="#410a8c"/>
                  <w:u w:val="single"/>
                </w:rPr>
                <w:t xml:space="preserve">hal-04835013v1</w:t>
              </w:r>
            </w:hyperlink>
          </w:p>
        </w:tc>
      </w:tr>
      <w:tr>
        <w:trPr/>
        <w:tc>
          <w:tcPr>
            <w:noWrap/>
          </w:tcPr>
          <w:p>
            <w:pPr>
              <w:spacing w:after="200"/>
            </w:pPr>
            <w:hyperlink r:id="rId28" w:history="1">
              <w:r>
                <w:rPr>
                  <w:color w:val="1e198e"/>
                  <w:b w:val="1"/>
                  <w:bCs w:val="1"/>
                  <w:u w:val="single"/>
                </w:rPr>
                <w:t xml:space="preserve">Efficacité d’interventions en milieu scolaire visant à promouvoir la santé psychologique des adolescents : essai contrôlé randomisé</w:t>
              </w:r>
            </w:hyperlink>
          </w:p>
          <w:p>
            <w:pPr/>
            <w:hyperlink r:id="rId11" w:history="1">
              <w:r>
                <w:rPr>
                  <w:color w:val="#410a8c"/>
                  <w:u w:val="single"/>
                </w:rPr>
                <w:t xml:space="preserve">Eugénie Vaillant-Coindard</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5" w:history="1">
              <w:r>
                <w:rPr>
                  <w:color w:val="#410a8c"/>
                  <w:u w:val="single"/>
                </w:rPr>
                <w:t xml:space="preserve">Elodie Charbonnier</w:t>
              </w:r>
            </w:hyperlink>
          </w:p>
          <w:p>
            <w:pPr/>
            <w:r>
              <w:rPr>
                <w:i w:val="1"/>
                <w:iCs w:val="1"/>
              </w:rPr>
              <w:t xml:space="preserve">52e Congrès Annuel de l'Association Française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8" w:history="1">
              <w:r>
                <w:rPr>
                  <w:color w:val="#410a8c"/>
                  <w:u w:val="single"/>
                </w:rPr>
                <w:t xml:space="preserve">hal-04839521v1</w:t>
              </w:r>
            </w:hyperlink>
          </w:p>
        </w:tc>
      </w:tr>
      <w:tr>
        <w:trPr/>
        <w:tc>
          <w:tcPr>
            <w:noWrap/>
          </w:tcPr>
          <w:p>
            <w:pPr>
              <w:spacing w:after="200"/>
            </w:pPr>
            <w:hyperlink r:id="rId29" w:history="1">
              <w:r>
                <w:rPr>
                  <w:color w:val="1e198e"/>
                  <w:b w:val="1"/>
                  <w:bCs w:val="1"/>
                  <w:u w:val="single"/>
                </w:rPr>
                <w:t xml:space="preserve">Développement et évaluation d’interventions prophylactiques auprès des collégiens : Parcours Adoptimisme</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52e Congrès annuel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9" w:history="1">
              <w:r>
                <w:rPr>
                  <w:color w:val="#410a8c"/>
                  <w:u w:val="single"/>
                </w:rPr>
                <w:t xml:space="preserve">hal-04839532v1</w:t>
              </w:r>
            </w:hyperlink>
          </w:p>
        </w:tc>
      </w:tr>
      <w:tr>
        <w:trPr/>
        <w:tc>
          <w:tcPr>
            <w:noWrap/>
          </w:tcPr>
          <w:p>
            <w:pPr>
              <w:spacing w:after="200"/>
            </w:pPr>
            <w:hyperlink r:id="rId30" w:history="1">
              <w:r>
                <w:rPr>
                  <w:color w:val="1e198e"/>
                  <w:b w:val="1"/>
                  <w:bCs w:val="1"/>
                  <w:u w:val="single"/>
                </w:rPr>
                <w:t xml:space="preserve">Effects of three Prophylactic Interventions on Middle-Schoolers' Mental Health : A Pilot Study in a French Context</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18th Annual International Conference on Psychology</w:t>
            </w:r>
            <w:r>
              <w:rPr/>
              <w:t xml:space="preserve">, Athens Institute for Education and Research, May 2024, Athenes, Grece, Greece</w:t>
            </w:r>
          </w:p>
          <w:p>
            <w:pPr/>
            <w:r>
              <w:rPr/>
              <w:t xml:space="preserve">Communication dans un congrès</w:t>
            </w:r>
          </w:p>
          <w:p>
            <w:pPr/>
            <w:hyperlink r:id="rId30" w:history="1">
              <w:r>
                <w:rPr>
                  <w:color w:val="#410a8c"/>
                  <w:u w:val="single"/>
                </w:rPr>
                <w:t xml:space="preserve">hal-04608498v1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31" w:history="1">
              <w:r>
                <w:rPr>
                  <w:color w:val="#410a8c"/>
                  <w:u w:val="single"/>
                </w:rPr>
                <w:t xml:space="preserve">hal-05249420v1</w:t>
              </w:r>
            </w:hyperlink>
          </w:p>
        </w:tc>
      </w:tr>
      <w:tr>
        <w:trPr/>
        <w:tc>
          <w:tcPr>
            <w:noWrap/>
          </w:tcPr>
          <w:p>
            <w:pPr>
              <w:spacing w:after="200"/>
            </w:pPr>
            <w:hyperlink r:id="rId32" w:history="1">
              <w:r>
                <w:rPr>
                  <w:color w:val="1e198e"/>
                  <w:b w:val="1"/>
                  <w:bCs w:val="1"/>
                  <w:u w:val="single"/>
                </w:rPr>
                <w:t xml:space="preserve">Mental health prevention in middle schools the efficacy of brief innovative interventions</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Spring day de l'Ecole Doctorale 583</w:t>
            </w:r>
            <w:r>
              <w:rPr/>
              <w:t xml:space="preserve">, Apr 2025, Nîmes, France</w:t>
            </w:r>
          </w:p>
          <w:p>
            <w:pPr/>
            <w:r>
              <w:rPr/>
              <w:t xml:space="preserve">Poster de conférence</w:t>
            </w:r>
          </w:p>
          <w:p>
            <w:pPr/>
            <w:hyperlink r:id="rId32" w:history="1">
              <w:r>
                <w:rPr>
                  <w:color w:val="#410a8c"/>
                  <w:u w:val="single"/>
                </w:rPr>
                <w:t xml:space="preserve">hal-05069702v1</w:t>
              </w:r>
            </w:hyperlink>
          </w:p>
        </w:tc>
      </w:tr>
      <w:tr>
        <w:trPr/>
        <w:tc>
          <w:tcPr>
            <w:noWrap/>
          </w:tcPr>
          <w:p>
            <w:pPr>
              <w:spacing w:after="200"/>
            </w:pPr>
            <w:hyperlink r:id="rId33" w:history="1">
              <w:r>
                <w:rPr>
                  <w:color w:val="1e198e"/>
                  <w:b w:val="1"/>
                  <w:bCs w:val="1"/>
                  <w:u w:val="single"/>
                </w:rPr>
                <w:t xml:space="preserve">Mental health school-based prevention and promotion intervention towards adolescents : a protocol study</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3" w:history="1">
              <w:r>
                <w:rPr>
                  <w:color w:val="#410a8c"/>
                  <w:u w:val="single"/>
                </w:rPr>
                <w:t xml:space="preserve">hal-04116437v1</w:t>
              </w:r>
            </w:hyperlink>
          </w:p>
        </w:tc>
      </w:tr>
      <w:tr>
        <w:trPr/>
        <w:tc>
          <w:tcPr>
            <w:noWrap/>
          </w:tcPr>
          <w:p>
            <w:pPr>
              <w:spacing w:after="200"/>
            </w:pPr>
            <w:hyperlink r:id="rId34" w:history="1">
              <w:r>
                <w:rPr>
                  <w:color w:val="1e198e"/>
                  <w:b w:val="1"/>
                  <w:bCs w:val="1"/>
                  <w:u w:val="single"/>
                </w:rPr>
                <w:t xml:space="preserve">Pilot study of a brief preventative intervention to adults' psychological health</w:t>
              </w:r>
            </w:hyperlink>
          </w:p>
          <w:p>
            <w:pPr/>
            <w:hyperlink r:id="rId11" w:history="1">
              <w:r>
                <w:rPr>
                  <w:color w:val="#410a8c"/>
                  <w:u w:val="single"/>
                </w:rPr>
                <w:t xml:space="preserve">Eugénie Vaillant-Coindard</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4" w:history="1">
              <w:r>
                <w:rPr>
                  <w:color w:val="#410a8c"/>
                  <w:u w:val="single"/>
                </w:rPr>
                <w:t xml:space="preserve">hal-04116436v1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Cahiers participants du projet Prevado</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t xml:space="preserve">2025</w:t>
            </w:r>
          </w:p>
          <w:p>
            <w:pPr/>
            <w:r>
              <w:rPr/>
              <w:t xml:space="preserve">Autre publication scientifique</w:t>
            </w:r>
          </w:p>
          <w:p>
            <w:pPr/>
            <w:hyperlink r:id="rId35" w:history="1">
              <w:r>
                <w:rPr>
                  <w:color w:val="#410a8c"/>
                  <w:u w:val="single"/>
                </w:rPr>
                <w:t xml:space="preserve">hal-05212638v1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E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vaillant-coindard" TargetMode="External"/><Relationship Id="rId9" Type="http://schemas.openxmlformats.org/officeDocument/2006/relationships/hyperlink" Target="https://orcid.org/0000-0001-5621-6554" TargetMode="External"/><Relationship Id="rId10" Type="http://schemas.openxmlformats.org/officeDocument/2006/relationships/hyperlink" Target="https://hal.science/hal-04565580v1" TargetMode="External"/><Relationship Id="rId11" Type="http://schemas.openxmlformats.org/officeDocument/2006/relationships/hyperlink" Target="https://hal.science/search/index/?q=*&amp;authFullName_s=Eug&#233;nie Vaillant-Coindard" TargetMode="External"/><Relationship Id="rId12" Type="http://schemas.openxmlformats.org/officeDocument/2006/relationships/hyperlink" Target="https://hal.science/search/index/?q=*&amp;authFullName_s=Ga&#235;tan Briet" TargetMode="External"/><Relationship Id="rId13" Type="http://schemas.openxmlformats.org/officeDocument/2006/relationships/hyperlink" Target="https://hal.science/search/index/?q=*&amp;authFullName_s=Florence Lespiau" TargetMode="External"/><Relationship Id="rId14" Type="http://schemas.openxmlformats.org/officeDocument/2006/relationships/hyperlink" Target="https://hal.science/search/index/?q=*&amp;authFullName_s=B&#233;atrice Gisclard" TargetMode="External"/><Relationship Id="rId15" Type="http://schemas.openxmlformats.org/officeDocument/2006/relationships/hyperlink" Target="https://hal.science/search/index/?q=*&amp;authFullName_s=Elodie Charbonnier" TargetMode="External"/><Relationship Id="rId16" Type="http://schemas.openxmlformats.org/officeDocument/2006/relationships/hyperlink" Target="https://dx.doi.org/10.1186/s40359-024-01723-8" TargetMode="External"/><Relationship Id="rId17" Type="http://schemas.openxmlformats.org/officeDocument/2006/relationships/hyperlink" Target="https://hal.science/hal-0481609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Ang&#232;le Palermo" TargetMode="External"/><Relationship Id="rId20" Type="http://schemas.openxmlformats.org/officeDocument/2006/relationships/hyperlink" Target="https://dx.doi.org/10.3917/spub.hs2.2024.0117" TargetMode="External"/><Relationship Id="rId21" Type="http://schemas.openxmlformats.org/officeDocument/2006/relationships/hyperlink" Target="https://hal.science/hal-04525228v1" TargetMode="External"/><Relationship Id="rId22" Type="http://schemas.openxmlformats.org/officeDocument/2006/relationships/hyperlink" Target="https://hal.science/search/index/?q=*&amp;authFullName_s=Marine Royer" TargetMode="External"/><Relationship Id="rId23" Type="http://schemas.openxmlformats.org/officeDocument/2006/relationships/hyperlink" Target="https://dx.doi.org/10.1016/j.revssu.2024.01.008" TargetMode="External"/><Relationship Id="rId24" Type="http://schemas.openxmlformats.org/officeDocument/2006/relationships/hyperlink" Target="https://hal.science/hal-04322752v1" TargetMode="External"/><Relationship Id="rId25" Type="http://schemas.openxmlformats.org/officeDocument/2006/relationships/hyperlink" Target="https://dx.doi.org/10.2196/53072" TargetMode="External"/><Relationship Id="rId26" Type="http://schemas.openxmlformats.org/officeDocument/2006/relationships/hyperlink" Target="https://hal.science/hal-04516287v1" TargetMode="External"/><Relationship Id="rId27" Type="http://schemas.openxmlformats.org/officeDocument/2006/relationships/hyperlink" Target="https://hal.science/hal-04835013v1" TargetMode="External"/><Relationship Id="rId28" Type="http://schemas.openxmlformats.org/officeDocument/2006/relationships/hyperlink" Target="https://hal.science/hal-04839521v1" TargetMode="External"/><Relationship Id="rId29" Type="http://schemas.openxmlformats.org/officeDocument/2006/relationships/hyperlink" Target="https://hal.science/hal-04839532v1" TargetMode="External"/><Relationship Id="rId30" Type="http://schemas.openxmlformats.org/officeDocument/2006/relationships/hyperlink" Target="https://hal.science/hal-04608498v1" TargetMode="External"/><Relationship Id="rId31" Type="http://schemas.openxmlformats.org/officeDocument/2006/relationships/hyperlink" Target="https://hal.science/hal-05249420v1" TargetMode="External"/><Relationship Id="rId32" Type="http://schemas.openxmlformats.org/officeDocument/2006/relationships/hyperlink" Target="https://hal.science/hal-05069702v1" TargetMode="External"/><Relationship Id="rId33" Type="http://schemas.openxmlformats.org/officeDocument/2006/relationships/hyperlink" Target="https://hal.science/hal-04116437v1" TargetMode="External"/><Relationship Id="rId34" Type="http://schemas.openxmlformats.org/officeDocument/2006/relationships/hyperlink" Target="https://hal.science/hal-04116436v1" TargetMode="External"/><Relationship Id="rId35" Type="http://schemas.openxmlformats.org/officeDocument/2006/relationships/hyperlink" Target="https://hal.science/hal-05212638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Vaillant-Coindard</dc:title>
  <dc:description>CV</dc:description>
  <dc:subject/>
  <cp:keywords/>
  <cp:category/>
  <cp:lastModifiedBy/>
  <dcterms:created xsi:type="dcterms:W3CDTF">2026-04-30T12:50:18+02:00</dcterms:created>
  <dcterms:modified xsi:type="dcterms:W3CDTF">2026-04-30T12:50:18+02:00</dcterms:modified>
</cp:coreProperties>
</file>

<file path=docProps/custom.xml><?xml version="1.0" encoding="utf-8"?>
<Properties xmlns="http://schemas.openxmlformats.org/officeDocument/2006/custom-properties" xmlns:vt="http://schemas.openxmlformats.org/officeDocument/2006/docPropsVTypes"/>
</file>