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Euriell Gobbé-Mévellec </w:t>
      </w:r>
      <w:r>
        <w:rPr>
          <w:color w:val="641e6e"/>
        </w:rPr>
        <w:t xml:space="preserve">MCF INSPE Toulouse Occitanie-Pyrénées, Laboratoire LLA-CREATIS, Université Toulouse 2 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Objet de recherche :</w:t>
      </w:r>
      <w:r>
        <w:rPr/>
        <w:t xml:space="preserve"> L'album pour la jeunesse contemporain</w:t>
      </w:r>
    </w:p>
    <w:p>
      <w:pPr/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**a.	Les rapports entre texte, image et média livre, visual studies, la question des dispositifs appliqués à la littérature de jeunesse (Ecole de Toulouse), l'approche intermédiale de la littérature de jeunesse. **</w:t>
      </w:r>
    </w:p>
    <w:p>
      <w:pPr/>
      <w:r>
        <w:rPr/>
        <w:t xml:space="preserve">Comment s’articulent les différents modes d’expression qui coexistent dans les supports artistiques contemporains et comment envisagent-ils le rapport au lecteur ? J’ai par exemple dans le cadre de cette réflexion développé l’idée du livre conçu comme « scène » et comme « enveloppe », c’est-à-dire comme interface protectrice permettant à l’enfant d’investir l’image de façon active, d’être à la fois spectateur et acteur de sa lecture. Comment les nouvelles pratiques médiatiques et l'album jeunesse s'influencent-ils mutuellement ?</w:t>
      </w:r>
    </w:p>
    <w:p>
      <w:pPr/>
      <w:r>
        <w:rPr>
          <w:b w:val="1"/>
          <w:bCs w:val="1"/>
        </w:rPr>
        <w:t xml:space="preserve">b.	Album et diversité linguistique et culturelle à l'école.</w:t>
      </w:r>
    </w:p>
    <w:p>
      <w:pPr/>
      <w:r>
        <w:rPr/>
        <w:t xml:space="preserve">Le projet &amp;quot;Livre Ensemble&amp;quot; articule une réflexion sur l’interculturalité, le plurilinguisme, l’enseignement des langues-cultures à l’école et l'actualité éditoriale des albums jeunesse. Comment construire des compétences interculturelles, éduquer à l’altérité grâce à des albums pluriculturels ? Comment accueillir la diversité linguistique des élèves, développer la compétence plurilingue et favoriser la posture métalinguistique chez les élèves à partir d’albums multilingues et plurilingues ? Coordination de ce projet depuis 2014, qui vise à recenser, analyser, valoriser, diffuser un corpus international d'albums pluriculturels et à modéliser des dispositifs d'utilisation de ces albums en classe.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 plurilingues à l’école pour des lecteurs… plurilingues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2022, Vivre la Littérature de Jeunesse dans la pluralité des langues : enjeux linguistiques, littéraires, éducatifs de la traduction, 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plurilingue comme support d’apprentissage(s) à l’école primaire française. Quels accompagnements en formation initiale des professeur.es des écoles stagiaires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Élèves plurilingues en classes ordinaires : outils et questions pour la didactique du français, 65, pp.39-57.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Griffonner, gribouiller, déchirer l’album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⟨10.7202/1089656ar⟩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 pluriculturels à l’école primaire pour apprendre à vivre 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1,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Ensemble : Réflexions critiques et pistes didactiques à partir d'albums pluriculturels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Une littérature de jeunesse européenne au XXIème siècle ?, 46,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– la « crise des réfugiés » de l’été 2015. Quelle(s) réponse(s) dans l’album pour la jeunesse germanophone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Livre Ensemble : L’album pluriculturel comme espace de rencontre avec l’autre,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⟨10.4000/strenae.2513⟩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 cueilli une rose blanche pour mettre dans son carnet vide... » L’album face à la question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2016, Rythmes et temporalités de l'album pour la jeunesse,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⟨10.4000/strenae.1537⟩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 cueilli une rose blanche pour mettre dans son carnet vide ... » L'album face à la question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2016, Rythmes et temporalités de l'album pour la jeunesse,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au numérique, du tangible au tactile : rupture ou continuité de l'album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Les nouveaux livres-objets, n° 186 (3), pp.34-46.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⟨10.3917/lfa.186.0034⟩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Dramatiser des albums en langue étrangère à l'école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 Serrurier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Pratiques théâtrales en classe de langues, 4,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l'album jeunesse aux appli-livres : nouveaux dispositifs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Livre et jeu vidéo Book and Videogame, 5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⟨10.7202/1024773ar⟩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Matilla et le &amp;quot;teatro de animación&amp;quot; : une alternative à l’image hypermédia depuis la scène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2012, 5, pp.62-84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postmodernes de la Belle au Bois dormant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2011, Grands auteurs pour petits lecteurs : Adapter, traduire et illustrer les grands auteurs dans la littérature de jeunesse en langue espagnole, 15,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en el álbum ilustrado: de la imagen plástica al escenario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 Infantil y Juvenil</w:t>
            </w:r>
            <w:r>
              <w:rPr/>
              <w:t xml:space="preserve">, 2009, 229,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pays sages dans l’album jeunesse espagnol contemporain : De la nostalgie et de la révolution au paysage de l’intime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2009, La Création artistique hispanique à l’épreuve de l’utopie (XIXe-XXIe), 11,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pays sages dans l’album jeunesse espagnol contemporain : « De la nostalgie et de la révolution au paysage de l’intime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2009, La création artistique hispanique à l'épreuve de l'utopie, 11, pp.209--223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fumée dans l'album espagnol : étude de quelques dispositifs qui médiatisent le regard sur la scène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(20-21e siècles)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Dispositivos, Para una nueva aproximación a las artes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Ñaque, 2014, 978-84-96765-78-8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contemporain et le théâtre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Classiques Garnier, 2014, Perspectives comparatistes, série Littératures de jeunesse, Véronique Gély; Bernard Franco; Nathalie Prince, 978-2-8124-2936-1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 et hospitalité de l’album pour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de la migration. Frontières, passages, errances, tragiques</w:t>
            </w:r>
            <w:r>
              <w:rPr/>
              <w:t xml:space="preserve">, 54, PIE Peter Lang, 2023, Documents pour l'Histoire des Francophonies / Théorie, 978-2-87574-515-6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l’image et stratégies iconotextuelles dans l’album pour aider à penser le « vivre ensemble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(avec les enfants) et la littérature (de jeunesse)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Raison publique; Éditions Raison publique</w:t>
              </w:r>
            </w:hyperlink>
            <w:r>
              <w:rPr/>
              <w:t xml:space="preserve">, pp.121-136, 2019, Lumières de la fiction, 9782900337028.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⟨10.3917/erp.chiro.2019.01.0121⟩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Translucidez de la imagen, translucidez del medio : reto estético y didáctico del álbum infantil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Orbis Tertius, pp.183-209,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álbum infantil y los nuevos libros digitales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intermediales de la literatura hispánica en el siglo XXI</w:t>
            </w:r>
            <w:r>
              <w:rPr/>
              <w:t xml:space="preserve">, 179, </w:t>
            </w:r>
            <w:hyperlink r:id="rId53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pp.213-232, 2016, Biblioteca Filológica Hispana, 978-84-9895-179-0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and images in contemporary Spanish children’s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Comparative History of Literatures in the Iberian Peninsula</w:t>
            </w:r>
            <w:r>
              <w:rPr/>
              <w:t xml:space="preserve">, XXIX, John Benjamins Publishing Company, pp.268-281, 2016, Comparative History of Literatures in European Languages,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⟨10.1075/chlel.xxix.23gob⟩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Visibilidad e invisibilidad de la imagen en el álbum ilustrado infantil en España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Dispositivos, Para una nueva aproximación a las artes</w:t>
            </w:r>
            <w:r>
              <w:rPr/>
              <w:t xml:space="preserve">, Ñaque, pp.117-130, 2014, 978-84-96765-78-8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fumée&amp;quot; dans l’album espagnol : quelques dispositifs pour raconter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BNF CNLJ. </w:t>
            </w:r>
            <w:r>
              <w:rPr>
                <w:i w:val="1"/>
                <w:iCs w:val="1"/>
              </w:rPr>
              <w:t xml:space="preserve">Enfants en temps de guerre et littératures de jeunesse (XXe-XXIe siècles)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pp.74-83, 2013, 9782354940515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à la page : mise en espace, mise en image et mise en scène du récit dans l’album jeunesse illustré contemporain en langue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pris de l’album, ou de la suite dans les images…</w:t>
            </w:r>
            <w:r>
              <w:rPr/>
              <w:t xml:space="preserve">, Presses Universitaires Blaise Pascal, 2012, 978-2-84516-420-8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abécédaires illustrés pour enfants dans l’Espagne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Éducation</w:t>
            </w:r>
            <w:r>
              <w:rPr/>
              <w:t xml:space="preserve">, 7, Presses Universitaires de Saint Etienne, 2012, Les Cahiers du Grimm, 978-2-915912-06-7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Marâtres, ogresses, sorcières et autres empêcheuses de tourner en rond : étude de la &amp;quot;mauvaise mère&amp;quot; dans le système des personnages féminins de la littérature jeunesse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figures maternelles dans la littérature espagnole contemporaine : les « mères empêchées »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pp.109-121, 2009, 978-2-296-07985-4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local de Bernardeta A. de Lourdes Ortiz : &amp;quot;Una habitación con cristales donde se multiplican los reflejos&amp;quot; ». Introduction à Lourdes ORTIZ, El local de Bernardeta 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Marie-Elisa Franceschini-Toussaint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Presses Universitaires du Mirail. </w:t>
            </w:r>
            <w:r>
              <w:rPr>
                <w:i w:val="1"/>
                <w:iCs w:val="1"/>
              </w:rPr>
              <w:t xml:space="preserve">El local de Bernardeta A. / La Maison de Bernardeta A.</w:t>
            </w:r>
            <w:r>
              <w:rPr/>
              <w:t xml:space="preserve">, p. 9-34, 2008, Collection Nouvelles Scènes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l’agneau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du tragique. Le théâtre espagnol face à la rénovation esthétique. Valle Inclán, Alberti, García Lorca</w:t>
            </w:r>
            <w:r>
              <w:rPr/>
              <w:t xml:space="preserve">, Presses Universitaires de Rennes, pp.157-170, 2007, 9782753504585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hal-04977019v1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5131v1" TargetMode="External"/><Relationship Id="rId9" Type="http://schemas.openxmlformats.org/officeDocument/2006/relationships/hyperlink" Target="https://hal.science/search/index/?q=*&amp;authFullName_s=Isabelle Audras" TargetMode="External"/><Relationship Id="rId10" Type="http://schemas.openxmlformats.org/officeDocument/2006/relationships/hyperlink" Target="https://hal.science/search/index/?q=*&amp;authFullName_s=Euriell Gobb&#233;-M&#233;vellec" TargetMode="External"/><Relationship Id="rId11" Type="http://schemas.openxmlformats.org/officeDocument/2006/relationships/hyperlink" Target="https://hal.science/search/index/?q=*&amp;authFullName_s=Caroline Venaille" TargetMode="External"/><Relationship Id="rId12" Type="http://schemas.openxmlformats.org/officeDocument/2006/relationships/hyperlink" Target="https://hal.science/hal-04976564v1" TargetMode="External"/><Relationship Id="rId13" Type="http://schemas.openxmlformats.org/officeDocument/2006/relationships/hyperlink" Target="https://hal.science/search/index/?q=*&amp;authFullName_s=V&#233;ronique Paolacci" TargetMode="External"/><Relationship Id="rId14" Type="http://schemas.openxmlformats.org/officeDocument/2006/relationships/hyperlink" Target="https://hal.science/hal-04976534v1" TargetMode="External"/><Relationship Id="rId15" Type="http://schemas.openxmlformats.org/officeDocument/2006/relationships/hyperlink" Target="https://dx.doi.org/10.4000/reperes.5019" TargetMode="External"/><Relationship Id="rId16" Type="http://schemas.openxmlformats.org/officeDocument/2006/relationships/hyperlink" Target="https://hal.science/hal-04976811v1" TargetMode="External"/><Relationship Id="rId17" Type="http://schemas.openxmlformats.org/officeDocument/2006/relationships/hyperlink" Target="https://dx.doi.org/10.7202/1089656ar" TargetMode="External"/><Relationship Id="rId18" Type="http://schemas.openxmlformats.org/officeDocument/2006/relationships/hyperlink" Target="https://hal.science/hal-04976986v1" TargetMode="External"/><Relationship Id="rId19" Type="http://schemas.openxmlformats.org/officeDocument/2006/relationships/hyperlink" Target="https://hal.science/hal-04976977v1" TargetMode="External"/><Relationship Id="rId20" Type="http://schemas.openxmlformats.org/officeDocument/2006/relationships/hyperlink" Target="https://hal.science/hal-04976982v1" TargetMode="External"/><Relationship Id="rId21" Type="http://schemas.openxmlformats.org/officeDocument/2006/relationships/hyperlink" Target="https://hal.science/search/index/?q=*&amp;authFullName_s=Alexa Cra&#239;s" TargetMode="External"/><Relationship Id="rId22" Type="http://schemas.openxmlformats.org/officeDocument/2006/relationships/hyperlink" Target="https://dx.doi.org/10.4000/strenae.2513" TargetMode="External"/><Relationship Id="rId23" Type="http://schemas.openxmlformats.org/officeDocument/2006/relationships/hyperlink" Target="https://hal.science/hal-02546397v1" TargetMode="External"/><Relationship Id="rId24" Type="http://schemas.openxmlformats.org/officeDocument/2006/relationships/hyperlink" Target="https://hal.science/search/index/?q=*&amp;authFullName_s=Fabrice Corrons" TargetMode="External"/><Relationship Id="rId25" Type="http://schemas.openxmlformats.org/officeDocument/2006/relationships/hyperlink" Target="https://hal.science/search/index/?q=*&amp;authFullName_s=Emmanuelle Garnier" TargetMode="External"/><Relationship Id="rId26" Type="http://schemas.openxmlformats.org/officeDocument/2006/relationships/hyperlink" Target="https://hal.science/search/index/?q=*&amp;authFullName_s=Emilie Lumi&#232;re" TargetMode="External"/><Relationship Id="rId27" Type="http://schemas.openxmlformats.org/officeDocument/2006/relationships/hyperlink" Target="https://hal.science/search/index/?q=*&amp;authFullName_s=Monique Martinez Thomas" TargetMode="External"/><Relationship Id="rId28" Type="http://schemas.openxmlformats.org/officeDocument/2006/relationships/hyperlink" Target="https://dx.doi.org/10.7202/1049955ar" TargetMode="External"/><Relationship Id="rId29" Type="http://schemas.openxmlformats.org/officeDocument/2006/relationships/hyperlink" Target="https://hal.science/hal-04976991v1" TargetMode="External"/><Relationship Id="rId30" Type="http://schemas.openxmlformats.org/officeDocument/2006/relationships/hyperlink" Target="https://dx.doi.org/10.4000/strenae.1537" TargetMode="External"/><Relationship Id="rId31" Type="http://schemas.openxmlformats.org/officeDocument/2006/relationships/hyperlink" Target="https://univ-tlse2.hal.science/hal-01548881v1" TargetMode="External"/><Relationship Id="rId32" Type="http://schemas.openxmlformats.org/officeDocument/2006/relationships/hyperlink" Target="https://hal.science/hal-04977001v1" TargetMode="External"/><Relationship Id="rId33" Type="http://schemas.openxmlformats.org/officeDocument/2006/relationships/hyperlink" Target="https://dx.doi.org/10.3917/lfa.186.0034" TargetMode="External"/><Relationship Id="rId34" Type="http://schemas.openxmlformats.org/officeDocument/2006/relationships/hyperlink" Target="https://hal.science/hal-04976997v1" TargetMode="External"/><Relationship Id="rId35" Type="http://schemas.openxmlformats.org/officeDocument/2006/relationships/hyperlink" Target="https://hal.science/search/index/?q=*&amp;authFullName_s=Carol Serrurier" TargetMode="External"/><Relationship Id="rId36" Type="http://schemas.openxmlformats.org/officeDocument/2006/relationships/hyperlink" Target="https://univ-tlse2.hal.science/hal-01548988v1" TargetMode="External"/><Relationship Id="rId37" Type="http://schemas.openxmlformats.org/officeDocument/2006/relationships/hyperlink" Target="https://dx.doi.org/10.7202/1024773ar" TargetMode="External"/><Relationship Id="rId38" Type="http://schemas.openxmlformats.org/officeDocument/2006/relationships/hyperlink" Target="https://hal.science/hal-04976804v1" TargetMode="External"/><Relationship Id="rId39" Type="http://schemas.openxmlformats.org/officeDocument/2006/relationships/hyperlink" Target="https://hal.science/hal-04977074v1" TargetMode="External"/><Relationship Id="rId40" Type="http://schemas.openxmlformats.org/officeDocument/2006/relationships/hyperlink" Target="https://hal.science/search/index/?q=*&amp;authFullName_s=Agn&#232;s Surbezy" TargetMode="External"/><Relationship Id="rId41" Type="http://schemas.openxmlformats.org/officeDocument/2006/relationships/hyperlink" Target="https://hal.science/hal-04977080v1" TargetMode="External"/><Relationship Id="rId42" Type="http://schemas.openxmlformats.org/officeDocument/2006/relationships/hyperlink" Target="https://hal.science/hal-04977083v1" TargetMode="External"/><Relationship Id="rId43" Type="http://schemas.openxmlformats.org/officeDocument/2006/relationships/hyperlink" Target="https://hal.science/hal-01562393v1" TargetMode="External"/><Relationship Id="rId44" Type="http://schemas.openxmlformats.org/officeDocument/2006/relationships/hyperlink" Target="https://shs.hal.science/halshs-00755198v1" TargetMode="External"/><Relationship Id="rId45" Type="http://schemas.openxmlformats.org/officeDocument/2006/relationships/hyperlink" Target="https://hal.science/hal-04977008v1" TargetMode="External"/><Relationship Id="rId46" Type="http://schemas.openxmlformats.org/officeDocument/2006/relationships/hyperlink" Target="https://hal.science/hal-04976425v1" TargetMode="External"/><Relationship Id="rId47" Type="http://schemas.openxmlformats.org/officeDocument/2006/relationships/hyperlink" Target="https://hal.science/hal-04976516v1" TargetMode="External"/><Relationship Id="rId48" Type="http://schemas.openxmlformats.org/officeDocument/2006/relationships/hyperlink" Target="https://hal.science/hal-04976974v1" TargetMode="External"/><Relationship Id="rId49" Type="http://schemas.openxmlformats.org/officeDocument/2006/relationships/hyperlink" Target="https://shs.cairn.info/la-philosophie-avec-les-enfants-et-la-litterature-de-jeunesse--9782900337028-page-121?lang=fr." TargetMode="External"/><Relationship Id="rId50" Type="http://schemas.openxmlformats.org/officeDocument/2006/relationships/hyperlink" Target="https://dx.doi.org/10.3917/erp.chiro.2019.01.0121" TargetMode="External"/><Relationship Id="rId51" Type="http://schemas.openxmlformats.org/officeDocument/2006/relationships/hyperlink" Target="https://hal.science/hal-04976995v1" TargetMode="External"/><Relationship Id="rId52" Type="http://schemas.openxmlformats.org/officeDocument/2006/relationships/hyperlink" Target="https://hal.science/hal-04977051v1" TargetMode="External"/><Relationship Id="rId53" Type="http://schemas.openxmlformats.org/officeDocument/2006/relationships/hyperlink" Target="https://www.visor-libros.com/products/manifestaciones-intermediales-de-la-literatura-hispanica" TargetMode="External"/><Relationship Id="rId54" Type="http://schemas.openxmlformats.org/officeDocument/2006/relationships/hyperlink" Target="https://hal.science/hal-04977009v1" TargetMode="External"/><Relationship Id="rId55" Type="http://schemas.openxmlformats.org/officeDocument/2006/relationships/hyperlink" Target="https://dx.doi.org/10.1075/chlel.xxix.23gob" TargetMode="External"/><Relationship Id="rId56" Type="http://schemas.openxmlformats.org/officeDocument/2006/relationships/hyperlink" Target="https://hal.science/hal-04977010v1" TargetMode="External"/><Relationship Id="rId57" Type="http://schemas.openxmlformats.org/officeDocument/2006/relationships/hyperlink" Target="https://hal.science/hal-04977054v1" TargetMode="External"/><Relationship Id="rId58" Type="http://schemas.openxmlformats.org/officeDocument/2006/relationships/hyperlink" Target="https://www.pubp.fr/litterature-moderne-et-contemporaine/220-enfants-en-temps-de-guerre-et-litteratures-de-jeunesse-9782354940515.html" TargetMode="External"/><Relationship Id="rId59" Type="http://schemas.openxmlformats.org/officeDocument/2006/relationships/hyperlink" Target="https://hal.science/hal-04977012v1" TargetMode="External"/><Relationship Id="rId60" Type="http://schemas.openxmlformats.org/officeDocument/2006/relationships/hyperlink" Target="https://hal.science/hal-04977065v1" TargetMode="External"/><Relationship Id="rId61" Type="http://schemas.openxmlformats.org/officeDocument/2006/relationships/hyperlink" Target="https://hal.science/hal-04977086v1" TargetMode="External"/><Relationship Id="rId62" Type="http://schemas.openxmlformats.org/officeDocument/2006/relationships/hyperlink" Target="https://www.editions-harmattan.fr/catalogue/livre/nouvelles-figures-maternelles-dans-la-litterature-espagnole-contemporaine/46607?srsltid=AfmBOopv34SGmLkZdJA_BI8JojgnryBNbLxuutFTk-W3pA2lpIftvRUE" TargetMode="External"/><Relationship Id="rId63" Type="http://schemas.openxmlformats.org/officeDocument/2006/relationships/hyperlink" Target="https://hal.science/hal-02984692v1" TargetMode="External"/><Relationship Id="rId64" Type="http://schemas.openxmlformats.org/officeDocument/2006/relationships/hyperlink" Target="https://hal.science/search/index/?q=*&amp;authFullName_s=Marie-Elisa Franceschini-Toussaint" TargetMode="External"/><Relationship Id="rId65" Type="http://schemas.openxmlformats.org/officeDocument/2006/relationships/hyperlink" Target="https://hal.science/hal-0497701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Euriell Gobbé-Mévellec</dc:title>
  <dc:description>CV</dc:description>
  <dc:subject/>
  <cp:keywords/>
  <cp:category/>
  <cp:lastModifiedBy/>
  <dcterms:created xsi:type="dcterms:W3CDTF">2026-03-26T00:15:10+01:00</dcterms:created>
  <dcterms:modified xsi:type="dcterms:W3CDTF">2026-03-26T00:15:10+01:00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