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Evelyne Thomas </w:t></w:r><w:r><w:rPr><w:color w:val="641e6e"/></w:rPr><w:t xml:space="preserve">Chercheur associé CESR UMR7323</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 ensemble controversé de stalles de la Renaissance</w:t></w:r></w:hyperlink></w:p><w:p><w:pPr/><w:hyperlink r:id="rId8" w:history="1"><w:r><w:rPr><w:color w:val="#410a8c"/><w:u w:val="single"/></w:rPr><w:t xml:space="preserve">Evelyne Thomas</w:t></w:r></w:hyperlink></w:p><w:p><w:pPr/><w:r><w:rPr><w:i w:val="1"/><w:iCs w:val="1"/></w:rPr><w:t xml:space="preserve">Bulletin Monumental</w:t></w:r><w:r><w:rPr/><w:t xml:space="preserve">, 2024, 182 (4), pp.423-424</w:t></w:r></w:p><w:p><w:pPr/><w:r><w:rPr/><w:t xml:space="preserve">Article dans une revue</w:t></w:r></w:p><w:p><w:pPr/><w:hyperlink r:id="rId7" w:history="1"><w:r><w:rPr><w:color w:val="#410a8c"/><w:u w:val="single"/></w:rPr><w:t xml:space="preserve">hal-04953276v1</w:t></w:r></w:hyperlink></w:p></w:tc></w:tr><w:tr><w:trPr/><w:tc><w:tcPr><w:noWrap/></w:tcPr><w:p><w:pPr><w:spacing w:after="200"/></w:pPr><w:hyperlink r:id="rId9" w:history="1"><w:r><w:rPr><w:color w:val="1e198e"/><w:b w:val="1"/><w:bCs w:val="1"/><w:u w:val="single"/></w:rPr><w:t xml:space="preserve">Architecture et décor français dans la tapisserie de la Cène d’après Léonard de Vinci</w:t></w:r></w:hyperlink></w:p><w:p><w:pPr/><w:hyperlink r:id="rId8" w:history="1"><w:r><w:rPr><w:color w:val="#410a8c"/><w:u w:val="single"/></w:rPr><w:t xml:space="preserve">Evelyne Thomas</w:t></w:r></w:hyperlink></w:p><w:p><w:pPr/><w:r><w:rPr><w:i w:val="1"/><w:iCs w:val="1"/></w:rPr><w:t xml:space="preserve">Bulletin Monumental</w:t></w:r><w:r><w:rPr/><w:t xml:space="preserve">, 2023, 181 (2), pp.120-136</w:t></w:r></w:p><w:p><w:pPr/><w:r><w:rPr/><w:t xml:space="preserve">Article dans une revue</w:t></w:r></w:p><w:p><w:pPr/><w:hyperlink r:id="rId9" w:history="1"><w:r><w:rPr><w:color w:val="#410a8c"/><w:u w:val="single"/></w:rPr><w:t xml:space="preserve">hal-04953271v1</w:t></w:r></w:hyperlink></w:p></w:tc></w:tr><w:tr><w:trPr/><w:tc><w:tcPr><w:noWrap/></w:tcPr><w:p><w:pPr><w:spacing w:after="200"/></w:pPr><w:hyperlink r:id="rId10" w:history="1"><w:r><w:rPr><w:color w:val="1e198e"/><w:b w:val="1"/><w:bCs w:val="1"/><w:u w:val="single"/></w:rPr><w:t xml:space="preserve">Le château d'Amboise qu'a vu Léonard de Vinci</w:t></w:r></w:hyperlink></w:p><w:p><w:pPr/><w:hyperlink r:id="rId8" w:history="1"><w:r><w:rPr><w:color w:val="#410a8c"/><w:u w:val="single"/></w:rPr><w:t xml:space="preserve">Evelyne Thomas</w:t></w:r></w:hyperlink></w:p><w:p><w:pPr/><w:r><w:rPr><w:i w:val="1"/><w:iCs w:val="1"/></w:rPr><w:t xml:space="preserve">A3 magazine</w:t></w:r><w:r><w:rPr/><w:t xml:space="preserve">, 2019, 74, pp.19-23</w:t></w:r></w:p><w:p><w:pPr/><w:r><w:rPr/><w:t xml:space="preserve">Article dans une revue</w:t></w:r></w:p><w:p><w:pPr/><w:hyperlink r:id="rId10" w:history="1"><w:r><w:rPr><w:color w:val="#410a8c"/><w:u w:val="single"/></w:rPr><w:t xml:space="preserve">hal-02995556v1</w:t></w:r></w:hyperlink></w:p></w:tc></w:tr><w:tr><w:trPr/><w:tc><w:tcPr><w:noWrap/></w:tcPr><w:p><w:pPr><w:spacing w:after="200"/></w:pPr><w:hyperlink r:id="rId11" w:history="1"><w:r><w:rPr><w:color w:val="1e198e"/><w:b w:val="1"/><w:bCs w:val="1"/><w:u w:val="single"/></w:rPr><w:t xml:space="preserve">Les lits royaux d’Amboise sous Charles VIII et Anne de Bretagne : étoffes, couleurs et décor</w:t></w:r></w:hyperlink></w:p><w:p><w:pPr/><w:hyperlink r:id="rId8" w:history="1"><w:r><w:rPr><w:color w:val="#410a8c"/><w:u w:val="single"/></w:rPr><w:t xml:space="preserve">Evelyne Thomas</w:t></w:r></w:hyperlink></w:p><w:p><w:pPr/><w:r><w:rPr><w:i w:val="1"/><w:iCs w:val="1"/></w:rPr><w:t xml:space="preserve">In Situ : Revue des patrimoines</w:t></w:r><w:r><w:rPr/><w:t xml:space="preserve">, 2019, Lits historiques. Première anthologie des lits européens du XVe au XIXe siècle, 40</w:t></w:r></w:p><w:p><w:pPr/><w:r><w:rPr/><w:t xml:space="preserve">Article dans une revue</w:t></w:r></w:p><w:p><w:pPr/><w:hyperlink r:id="rId11" w:history="1"><w:r><w:rPr><w:color w:val="#410a8c"/><w:u w:val="single"/></w:rPr><w:t xml:space="preserve">hal-02900310v1</w:t></w:r></w:hyperlink></w:p></w:tc></w:tr><w:tr><w:trPr/><w:tc><w:tcPr><w:noWrap/></w:tcPr><w:p><w:pPr><w:spacing w:after="200"/></w:pPr><w:hyperlink r:id="rId12" w:history="1"><w:r><w:rPr><w:color w:val="1e198e"/><w:b w:val="1"/><w:bCs w:val="1"/><w:u w:val="single"/></w:rPr><w:t xml:space="preserve">Méandre, svastika, guillochis: métamorphoses de la grecque</w:t></w:r></w:hyperlink></w:p><w:p><w:pPr/><w:hyperlink r:id="rId8" w:history="1"><w:r><w:rPr><w:color w:val="#410a8c"/><w:u w:val="single"/></w:rPr><w:t xml:space="preserve">Evelyne Thomas</w:t></w:r></w:hyperlink></w:p><w:p><w:pPr/><w:r><w:rPr><w:i w:val="1"/><w:iCs w:val="1"/></w:rPr><w:t xml:space="preserve">La Règle d'Abraham</w:t></w:r><w:r><w:rPr/><w:t xml:space="preserve">, 2018, 40, pp.55-72</w:t></w:r></w:p><w:p><w:pPr/><w:r><w:rPr/><w:t xml:space="preserve">Article dans une revue</w:t></w:r></w:p><w:p><w:pPr/><w:hyperlink r:id="rId12" w:history="1"><w:r><w:rPr><w:color w:val="#410a8c"/><w:u w:val="single"/></w:rPr><w:t xml:space="preserve">hal-02998643v1</w:t></w:r></w:hyperlink></w:p></w:tc></w:tr><w:tr><w:trPr/><w:tc><w:tcPr><w:noWrap/></w:tcPr><w:p><w:pPr><w:spacing w:after="200"/></w:pPr><w:hyperlink r:id="rId13" w:history="1"><w:r><w:rPr><w:color w:val="1e198e"/><w:b w:val="1"/><w:bCs w:val="1"/><w:u w:val="single"/></w:rPr><w:t xml:space="preserve">Bernard Wodon, L’ornement del’Antiquité au XXe siècle, Paris, Citadelles & Mazenod, 2014 (compte rendu)</w:t></w:r></w:hyperlink></w:p><w:p><w:pPr/><w:hyperlink r:id="rId8" w:history="1"><w:r><w:rPr><w:color w:val="#410a8c"/><w:u w:val="single"/></w:rPr><w:t xml:space="preserve">Evelyne Thomas</w:t></w:r></w:hyperlink></w:p><w:p><w:pPr/><w:r><w:rPr><w:i w:val="1"/><w:iCs w:val="1"/></w:rPr><w:t xml:space="preserve">Bulletin Monumental</w:t></w:r><w:r><w:rPr/><w:t xml:space="preserve">, 2016, tome 174, n°1, p. 117</w:t></w:r></w:p><w:p><w:pPr/><w:r><w:rPr/><w:t xml:space="preserve">Article dans une revue</w:t></w:r><w:r><w:rPr/><w:t xml:space="preserve"> (compte-rendu de lecture)</w:t></w:r></w:p><w:p><w:pPr/><w:hyperlink r:id="rId13" w:history="1"><w:r><w:rPr><w:color w:val="#410a8c"/><w:u w:val="single"/></w:rPr><w:t xml:space="preserve">hal-02900308v1</w:t></w:r></w:hyperlink></w:p></w:tc></w:tr><w:tr><w:trPr/><w:tc><w:tcPr><w:noWrap/></w:tcPr><w:p><w:pPr><w:spacing w:after="200"/></w:pPr><w:hyperlink r:id="rId14" w:history="1"><w:r><w:rPr><w:color w:val="1e198e"/><w:b w:val="1"/><w:bCs w:val="1"/><w:u w:val="single"/></w:rPr><w:t xml:space="preserve">Le chantier royal du château d’Amboise : un passage obligé pour les architectes français de la fin du XVe siècle ? (compte rendu)</w:t></w:r></w:hyperlink></w:p><w:p><w:pPr/><w:hyperlink r:id="rId8" w:history="1"><w:r><w:rPr><w:color w:val="#410a8c"/><w:u w:val="single"/></w:rPr><w:t xml:space="preserve">Evelyne Thomas</w:t></w:r></w:hyperlink></w:p><w:p><w:pPr/><w:r><w:rPr><w:i w:val="1"/><w:iCs w:val="1"/></w:rPr><w:t xml:space="preserve">Bulletin Monumental</w:t></w:r><w:r><w:rPr/><w:t xml:space="preserve">, 2014, tome 172, n°4, pp. 342-343</w:t></w:r></w:p><w:p><w:pPr/><w:r><w:rPr/><w:t xml:space="preserve">Article dans une revue</w:t></w:r><w:r><w:rPr/><w:t xml:space="preserve"> (compte-rendu de lecture)</w:t></w:r></w:p><w:p><w:pPr/><w:hyperlink r:id="rId14" w:history="1"><w:r><w:rPr><w:color w:val="#410a8c"/><w:u w:val="single"/></w:rPr><w:t xml:space="preserve">hal-02900302v1</w:t></w:r></w:hyperlink></w:p></w:tc></w:tr><w:tr><w:trPr/><w:tc><w:tcPr><w:noWrap/></w:tcPr><w:p><w:pPr><w:spacing w:after="200"/></w:pPr><w:hyperlink r:id="rId15" w:history="1"><w:r><w:rPr><w:color w:val="1e198e"/><w:b w:val="1"/><w:bCs w:val="1"/><w:u w:val="single"/></w:rPr><w:t xml:space="preserve">Monique Chatenet, Florian Meunier, Alain Prévet, Le château de faïence de François Ier : les terres cuites émaillées de Girolamo della Robbia au château de Madrid (bois de Boulogne), 2012 (compte rendu)</w:t></w:r></w:hyperlink></w:p><w:p><w:pPr/><w:hyperlink r:id="rId8" w:history="1"><w:r><w:rPr><w:color w:val="#410a8c"/><w:u w:val="single"/></w:rPr><w:t xml:space="preserve">Evelyne Thomas</w:t></w:r></w:hyperlink></w:p><w:p><w:pPr/><w:r><w:rPr><w:i w:val="1"/><w:iCs w:val="1"/></w:rPr><w:t xml:space="preserve">Bulletin Monumental</w:t></w:r><w:r><w:rPr/><w:t xml:space="preserve">, 2014, tome 172, n°2, pp. 173-174</w:t></w:r></w:p><w:p><w:pPr/><w:r><w:rPr/><w:t xml:space="preserve">Article dans une revue</w:t></w:r><w:r><w:rPr/><w:t xml:space="preserve"> (compte-rendu de lecture)</w:t></w:r></w:p><w:p><w:pPr/><w:hyperlink r:id="rId15" w:history="1"><w:r><w:rPr><w:color w:val="#410a8c"/><w:u w:val="single"/></w:rPr><w:t xml:space="preserve">hal-02900301v1</w:t></w:r></w:hyperlink></w:p></w:tc></w:tr><w:tr><w:trPr/><w:tc><w:tcPr><w:noWrap/></w:tcPr><w:p><w:pPr><w:spacing w:after="200"/></w:pPr><w:hyperlink r:id="rId16" w:history="1"><w:r><w:rPr><w:color w:val="1e198e"/><w:b w:val="1"/><w:bCs w:val="1"/><w:u w:val="single"/></w:rPr><w:t xml:space="preserve">Nouveau regard sur l’ancienne clôture Renaissance du choeur de la cathédrale de Rodez, et sur son modèle en bois</w:t></w:r></w:hyperlink></w:p><w:p><w:pPr/><w:hyperlink r:id="rId8" w:history="1"><w:r><w:rPr><w:color w:val="#410a8c"/><w:u w:val="single"/></w:rPr><w:t xml:space="preserve">Evelyne Thomas</w:t></w:r></w:hyperlink></w:p><w:p><w:pPr/><w:r><w:rPr><w:i w:val="1"/><w:iCs w:val="1"/></w:rPr><w:t xml:space="preserve">Bulletin Monumental</w:t></w:r><w:r><w:rPr/><w:t xml:space="preserve">, 2012, 170 (4), pp.346-347</w:t></w:r></w:p><w:p><w:pPr/><w:r><w:rPr/><w:t xml:space="preserve">Article dans une revue</w:t></w:r></w:p><w:p><w:pPr/><w:hyperlink r:id="rId16" w:history="1"><w:r><w:rPr><w:color w:val="#410a8c"/><w:u w:val="single"/></w:rPr><w:t xml:space="preserve">hal-02900291v1</w:t></w:r></w:hyperlink></w:p></w:tc></w:tr><w:tr><w:trPr/><w:tc><w:tcPr><w:noWrap/></w:tcPr><w:p><w:pPr><w:spacing w:after="200"/></w:pPr><w:hyperlink r:id="rId17" w:history="1"><w:r><w:rPr><w:color w:val="1e198e"/><w:b w:val="1"/><w:bCs w:val="1"/><w:u w:val="single"/></w:rPr><w:t xml:space="preserve">Un monument insigne de la première Renaissance en Lorraine</w:t></w:r></w:hyperlink></w:p><w:p><w:pPr/><w:hyperlink r:id="rId8" w:history="1"><w:r><w:rPr><w:color w:val="#410a8c"/><w:u w:val="single"/></w:rPr><w:t xml:space="preserve">Evelyne Thomas</w:t></w:r></w:hyperlink></w:p><w:p><w:pPr/><w:r><w:rPr><w:i w:val="1"/><w:iCs w:val="1"/></w:rPr><w:t xml:space="preserve">Bulletin Monumental</w:t></w:r><w:r><w:rPr/><w:t xml:space="preserve">, 2012, 170 (1), pp.70-71. </w:t></w:r><w:hyperlink r:id="rId18" w:history="1"><w:r><w:rPr><w:color w:val="#410a8c"/><w:u w:val="single"/></w:rPr><w:t xml:space="preserve">⟨10.3406/bulmo.2012.8247⟩</w:t></w:r></w:hyperlink></w:p><w:p><w:pPr/><w:r><w:rPr/><w:t xml:space="preserve">Article dans une revue</w:t></w:r></w:p><w:p><w:pPr/><w:hyperlink r:id="rId17" w:history="1"><w:r><w:rPr><w:color w:val="#410a8c"/><w:u w:val="single"/></w:rPr><w:t xml:space="preserve">hal-02900299v1</w:t></w:r></w:hyperlink></w:p></w:tc></w:tr><w:tr><w:trPr/><w:tc><w:tcPr><w:noWrap/></w:tcPr><w:p><w:pPr><w:spacing w:after="200"/></w:pPr><w:hyperlink r:id="rId19" w:history="1"><w:r><w:rPr><w:color w:val="1e198e"/><w:b w:val="1"/><w:bCs w:val="1"/><w:u w:val="single"/></w:rPr><w:t xml:space="preserve">Iconographie du Temps : l’horloge de la cathédrale de Strasbourg</w:t></w:r></w:hyperlink></w:p><w:p><w:pPr/><w:hyperlink r:id="rId8" w:history="1"><w:r><w:rPr><w:color w:val="#410a8c"/><w:u w:val="single"/></w:rPr><w:t xml:space="preserve">Evelyne Thomas</w:t></w:r></w:hyperlink></w:p><w:p><w:pPr/><w:r><w:rPr><w:i w:val="1"/><w:iCs w:val="1"/></w:rPr><w:t xml:space="preserve">Bulletin Monumental</w:t></w:r><w:r><w:rPr/><w:t xml:space="preserve">, 2011, 169 (4), pp.354. </w:t></w:r><w:hyperlink r:id="rId20" w:history="1"><w:r><w:rPr><w:color w:val="#410a8c"/><w:u w:val="single"/></w:rPr><w:t xml:space="preserve">⟨10.3406/bulmo.2011.8015⟩</w:t></w:r></w:hyperlink></w:p><w:p><w:pPr/><w:r><w:rPr/><w:t xml:space="preserve">Article dans une revue</w:t></w:r></w:p><w:p><w:pPr/><w:hyperlink r:id="rId19" w:history="1"><w:r><w:rPr><w:color w:val="#410a8c"/><w:u w:val="single"/></w:rPr><w:t xml:space="preserve">hal-02900298v1</w:t></w:r></w:hyperlink></w:p></w:tc></w:tr><w:tr><w:trPr/><w:tc><w:tcPr><w:noWrap/></w:tcPr><w:p><w:pPr><w:spacing w:after="200"/></w:pPr><w:hyperlink r:id="rId21" w:history="1"><w:r><w:rPr><w:color w:val="1e198e"/><w:b w:val="1"/><w:bCs w:val="1"/><w:u w:val="single"/></w:rPr><w:t xml:space="preserve">Bertrand Bergbauer et Catherine Chédeau, Images en relief. La collection de plaquettes du musée national de la Renaissance. Paris, Réunion des Musées nationaux, 2006, 126 p., Cahiers du musée national de la Renaissance, 6 (compte rendu)</w:t></w:r></w:hyperlink></w:p><w:p><w:pPr/><w:hyperlink r:id="rId8" w:history="1"><w:r><w:rPr><w:color w:val="#410a8c"/><w:u w:val="single"/></w:rPr><w:t xml:space="preserve">Evelyne Thomas</w:t></w:r></w:hyperlink></w:p><w:p><w:pPr/><w:r><w:rPr><w:i w:val="1"/><w:iCs w:val="1"/></w:rPr><w:t xml:space="preserve">Bulletin Monumental</w:t></w:r><w:r><w:rPr/><w:t xml:space="preserve">, 2008, tome 166, n°4, pp. 368-369</w:t></w:r></w:p><w:p><w:pPr/><w:r><w:rPr/><w:t xml:space="preserve">Article dans une revue</w:t></w:r><w:r><w:rPr/><w:t xml:space="preserve"> (compte-rendu de lecture)</w:t></w:r></w:p><w:p><w:pPr/><w:hyperlink r:id="rId21" w:history="1"><w:r><w:rPr><w:color w:val="#410a8c"/><w:u w:val="single"/></w:rPr><w:t xml:space="preserve">hal-02900295v1</w:t></w:r></w:hyperlink></w:p></w:tc></w:tr><w:tr><w:trPr/><w:tc><w:tcPr><w:noWrap/></w:tcPr><w:p><w:pPr><w:spacing w:after="200"/></w:pPr><w:hyperlink r:id="rId22" w:history="1"><w:r><w:rPr><w:color w:val="1e198e"/><w:b w:val="1"/><w:bCs w:val="1"/><w:u w:val="single"/></w:rPr><w:t xml:space="preserve">The sculpted château</w:t></w:r></w:hyperlink></w:p><w:p><w:pPr/><w:hyperlink r:id="rId8" w:history="1"><w:r><w:rPr><w:color w:val="#410a8c"/><w:u w:val="single"/></w:rPr><w:t xml:space="preserve">Evelyne Thomas</w:t></w:r></w:hyperlink></w:p><w:p><w:pPr/><w:r><w:rPr><w:i w:val="1"/><w:iCs w:val="1"/></w:rPr><w:t xml:space="preserve">Connaissance des Arts. Hors-série</w:t></w:r><w:r><w:rPr/><w:t xml:space="preserve">, 2007, 321, pp.36-42</w:t></w:r></w:p><w:p><w:pPr/><w:r><w:rPr/><w:t xml:space="preserve">Article dans une revue</w:t></w:r></w:p><w:p><w:pPr/><w:hyperlink r:id="rId22" w:history="1"><w:r><w:rPr><w:color w:val="#410a8c"/><w:u w:val="single"/></w:rPr><w:t xml:space="preserve">hal-02901231v1</w:t></w:r></w:hyperlink></w:p></w:tc></w:tr><w:tr><w:trPr/><w:tc><w:tcPr><w:noWrap/></w:tcPr><w:p><w:pPr><w:spacing w:after="200"/></w:pPr><w:hyperlink r:id="rId23" w:history="1"><w:r><w:rPr><w:color w:val="1e198e"/><w:b w:val="1"/><w:bCs w:val="1"/><w:u w:val="single"/></w:rPr><w:t xml:space="preserve">Le château sculpté</w:t></w:r></w:hyperlink></w:p><w:p><w:pPr/><w:hyperlink r:id="rId8" w:history="1"><w:r><w:rPr><w:color w:val="#410a8c"/><w:u w:val="single"/></w:rPr><w:t xml:space="preserve">Evelyne Thomas</w:t></w:r></w:hyperlink></w:p><w:p><w:pPr/><w:r><w:rPr><w:i w:val="1"/><w:iCs w:val="1"/></w:rPr><w:t xml:space="preserve">Connaissance des Arts. Hors-série</w:t></w:r><w:r><w:rPr/><w:t xml:space="preserve">, 2007, 321, pp.36-42</w:t></w:r></w:p><w:p><w:pPr/><w:r><w:rPr/><w:t xml:space="preserve">Article dans une revue</w:t></w:r></w:p><w:p><w:pPr/><w:hyperlink r:id="rId23" w:history="1"><w:r><w:rPr><w:color w:val="#410a8c"/><w:u w:val="single"/></w:rPr><w:t xml:space="preserve">hal-02901229v1</w:t></w:r></w:hyperlink></w:p></w:tc></w:tr><w:tr><w:trPr/><w:tc><w:tcPr><w:noWrap/></w:tcPr><w:p><w:pPr><w:spacing w:after="200"/></w:pPr><w:hyperlink r:id="rId24" w:history="1"><w:r><w:rPr><w:color w:val="1e198e"/><w:b w:val="1"/><w:bCs w:val="1"/><w:u w:val="single"/></w:rPr><w:t xml:space="preserve">Jean Guillaume, Le château de Bonnivet: entre Blois et Chambord, le chaînon manquant de la première Renaissance, Paris, Picard, 2006 (compte rendu)</w:t></w:r></w:hyperlink></w:p><w:p><w:pPr/><w:hyperlink r:id="rId8" w:history="1"><w:r><w:rPr><w:color w:val="#410a8c"/><w:u w:val="single"/></w:rPr><w:t xml:space="preserve">Evelyne Thomas</w:t></w:r></w:hyperlink></w:p><w:p><w:pPr/><w:r><w:rPr><w:i w:val="1"/><w:iCs w:val="1"/></w:rPr><w:t xml:space="preserve">Revue de l'Art</w:t></w:r><w:r><w:rPr/><w:t xml:space="preserve">, 2006, 154 (2006-4), pp.88</w:t></w:r></w:p><w:p><w:pPr/><w:r><w:rPr/><w:t xml:space="preserve">Article dans une revue</w:t></w:r></w:p><w:p><w:pPr/><w:hyperlink r:id="rId24" w:history="1"><w:r><w:rPr><w:color w:val="#410a8c"/><w:u w:val="single"/></w:rPr><w:t xml:space="preserve">hal-04954268v1</w:t></w:r></w:hyperlink></w:p></w:tc></w:tr><w:tr><w:trPr/><w:tc><w:tcPr><w:noWrap/></w:tcPr><w:p><w:pPr><w:spacing w:after="200"/></w:pPr><w:hyperlink r:id="rId25" w:history="1"><w:r><w:rPr><w:color w:val="1e198e"/><w:b w:val="1"/><w:bCs w:val="1"/><w:u w:val="single"/></w:rPr><w:t xml:space="preserve">Jean-Pierre Babelon, Le Château d'Amboise, Arles, Actes Sud, 2004, 189 p. (compte rendu)</w:t></w:r></w:hyperlink></w:p><w:p><w:pPr/><w:hyperlink r:id="rId8" w:history="1"><w:r><w:rPr><w:color w:val="#410a8c"/><w:u w:val="single"/></w:rPr><w:t xml:space="preserve">Evelyne Thomas</w:t></w:r></w:hyperlink></w:p><w:p><w:pPr/><w:r><w:rPr><w:i w:val="1"/><w:iCs w:val="1"/></w:rPr><w:t xml:space="preserve">Bulletin Monumental</w:t></w:r><w:r><w:rPr/><w:t xml:space="preserve">, 2006, tome 164, n°3 pp. 315-316</w:t></w:r></w:p><w:p><w:pPr/><w:r><w:rPr/><w:t xml:space="preserve">Article dans une revue</w:t></w:r><w:r><w:rPr/><w:t xml:space="preserve"> (compte-rendu de lecture)</w:t></w:r></w:p><w:p><w:pPr/><w:hyperlink r:id="rId25" w:history="1"><w:r><w:rPr><w:color w:val="#410a8c"/><w:u w:val="single"/></w:rPr><w:t xml:space="preserve">hal-02900294v1</w:t></w:r></w:hyperlink></w:p></w:tc></w:tr><w:tr><w:trPr/><w:tc><w:tcPr><w:noWrap/></w:tcPr><w:p><w:pPr><w:spacing w:after="200"/></w:pPr><w:hyperlink r:id="rId26" w:history="1"><w:r><w:rPr><w:color w:val="1e198e"/><w:b w:val="1"/><w:bCs w:val="1"/><w:u w:val="single"/></w:rPr><w:t xml:space="preserve">Louis Peyrusse et Bruno Tollon, dir., L'hôtel d'Assézat. Toulouse, Association des amis de l'hôtel d'Assézat, 2002 (compte rendu)</w:t></w:r></w:hyperlink></w:p><w:p><w:pPr/><w:hyperlink r:id="rId8" w:history="1"><w:r><w:rPr><w:color w:val="#410a8c"/><w:u w:val="single"/></w:rPr><w:t xml:space="preserve">Evelyne Thomas</w:t></w:r></w:hyperlink></w:p><w:p><w:pPr/><w:r><w:rPr><w:i w:val="1"/><w:iCs w:val="1"/></w:rPr><w:t xml:space="preserve">Bulletin Monumental</w:t></w:r><w:r><w:rPr/><w:t xml:space="preserve">, 2004, Tome 162 - n°4 - p.323-324</w:t></w:r></w:p><w:p><w:pPr/><w:r><w:rPr/><w:t xml:space="preserve">Article dans une revue</w:t></w:r><w:r><w:rPr/><w:t xml:space="preserve"> (compte-rendu de lecture)</w:t></w:r></w:p><w:p><w:pPr/><w:hyperlink r:id="rId26" w:history="1"><w:r><w:rPr><w:color w:val="#410a8c"/><w:u w:val="single"/></w:rPr><w:t xml:space="preserve">hal-02882645v1</w:t></w:r></w:hyperlink></w:p></w:tc></w:tr><w:tr><w:trPr/><w:tc><w:tcPr><w:noWrap/></w:tcPr><w:p><w:pPr><w:spacing w:after="200"/></w:pPr><w:hyperlink r:id="rId27" w:history="1"><w:r><w:rPr><w:color w:val="1e198e"/><w:b w:val="1"/><w:bCs w:val="1"/><w:u w:val="single"/></w:rPr><w:t xml:space="preserve">Beautés de la Renaissance française</w:t></w:r></w:hyperlink></w:p><w:p><w:pPr/><w:hyperlink r:id="rId8" w:history="1"><w:r><w:rPr><w:color w:val="#410a8c"/><w:u w:val="single"/></w:rPr><w:t xml:space="preserve">Evelyne Thomas</w:t></w:r></w:hyperlink></w:p><w:p><w:pPr/><w:r><w:rPr><w:i w:val="1"/><w:iCs w:val="1"/></w:rPr><w:t xml:space="preserve">Patrimoine restauré en Région Centre</w:t></w:r><w:r><w:rPr/><w:t xml:space="preserve">, 2003, 13, pp.6-8</w:t></w:r></w:p><w:p><w:pPr/><w:r><w:rPr/><w:t xml:space="preserve">Article dans une revue</w:t></w:r></w:p><w:p><w:pPr/><w:hyperlink r:id="rId27" w:history="1"><w:r><w:rPr><w:color w:val="#410a8c"/><w:u w:val="single"/></w:rPr><w:t xml:space="preserve">hal-02901234v1</w:t></w:r></w:hyperlink></w:p></w:tc></w:tr><w:tr><w:trPr/><w:tc><w:tcPr><w:noWrap/></w:tcPr><w:p><w:pPr><w:spacing w:after="200"/></w:pPr><w:hyperlink r:id="rId28" w:history="1"><w:r><w:rPr><w:color w:val="1e198e"/><w:b w:val="1"/><w:bCs w:val="1"/><w:u w:val="single"/></w:rPr><w:t xml:space="preserve">Contresens archéologique et invention formelle: le denticule à métope trilobée</w:t></w:r></w:hyperlink></w:p><w:p><w:pPr/><w:hyperlink r:id="rId8" w:history="1"><w:r><w:rPr><w:color w:val="#410a8c"/><w:u w:val="single"/></w:rPr><w:t xml:space="preserve">Evelyne Thomas</w:t></w:r></w:hyperlink></w:p><w:p><w:pPr/><w:r><w:rPr><w:i w:val="1"/><w:iCs w:val="1"/></w:rPr><w:t xml:space="preserve">Revue de l'Art</w:t></w:r><w:r><w:rPr/><w:t xml:space="preserve">, 2000, 130, pp.36-39. </w:t></w:r><w:hyperlink r:id="rId29" w:history="1"><w:r><w:rPr><w:color w:val="#410a8c"/><w:u w:val="single"/></w:rPr><w:t xml:space="preserve">⟨10.3917/rda.130.0036⟩</w:t></w:r></w:hyperlink></w:p><w:p><w:pPr/><w:r><w:rPr/><w:t xml:space="preserve">Article dans une revue</w:t></w:r></w:p><w:p><w:pPr/><w:hyperlink r:id="rId28" w:history="1"><w:r><w:rPr><w:color w:val="#410a8c"/><w:u w:val="single"/></w:rPr><w:t xml:space="preserve">hal-02882641v1</w:t></w:r></w:hyperlink></w:p></w:tc></w:tr><w:tr><w:trPr/><w:tc><w:tcPr><w:noWrap/></w:tcPr><w:p><w:pPr><w:spacing w:after="200"/></w:pPr><w:hyperlink r:id="rId30" w:history="1"><w:r><w:rPr><w:color w:val="1e198e"/><w:b w:val="1"/><w:bCs w:val="1"/><w:u w:val="single"/></w:rPr><w:t xml:space="preserve">Les logis royaux d'Amboise</w:t></w:r></w:hyperlink></w:p><w:p><w:pPr/><w:hyperlink r:id="rId8" w:history="1"><w:r><w:rPr><w:color w:val="#410a8c"/><w:u w:val="single"/></w:rPr><w:t xml:space="preserve">Evelyne Thomas</w:t></w:r></w:hyperlink></w:p><w:p><w:pPr/><w:r><w:rPr><w:i w:val="1"/><w:iCs w:val="1"/></w:rPr><w:t xml:space="preserve">Revue de l'Art</w:t></w:r><w:r><w:rPr/><w:t xml:space="preserve">, 1993, 100, pp.44-57. </w:t></w:r><w:hyperlink r:id="rId31" w:history="1"><w:r><w:rPr><w:color w:val="#410a8c"/><w:u w:val="single"/></w:rPr><w:t xml:space="preserve">⟨10.3406/rvart.1993.348038⟩</w:t></w:r></w:hyperlink></w:p><w:p><w:pPr/><w:r><w:rPr/><w:t xml:space="preserve">Article dans une revue</w:t></w:r></w:p><w:p><w:pPr/><w:hyperlink r:id="rId30" w:history="1"><w:r><w:rPr><w:color w:val="#410a8c"/><w:u w:val="single"/></w:rPr><w:t xml:space="preserve">hal-02877619v1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L’escalier occulté de l’aile François Ier à Blois</w:t></w:r></w:hyperlink></w:p><w:p><w:pPr/><w:hyperlink r:id="rId8" w:history="1"><w:r><w:rPr><w:color w:val="#410a8c"/><w:u w:val="single"/></w:rPr><w:t xml:space="preserve">Evelyne Thomas</w:t></w:r></w:hyperlink></w:p><w:p><w:pPr/><w:r><w:rPr><w:i w:val="1"/><w:iCs w:val="1"/></w:rPr><w:t xml:space="preserve">L’architecture à la Renaissance, Journée en l’honneur de Jean Guillaume</w:t></w:r><w:r><w:rPr/><w:t xml:space="preserve">, Oct 2022, Paris (Centre Chastel), France</w:t></w:r></w:p><w:p><w:pPr/><w:r><w:rPr/><w:t xml:space="preserve">Communication dans un congrès</w:t></w:r></w:p><w:p><w:pPr/><w:hyperlink r:id="rId32" w:history="1"><w:r><w:rPr><w:color w:val="#410a8c"/><w:u w:val="single"/></w:rPr><w:t xml:space="preserve">hal-04124999v1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Vocabulaire illustré de l'ornement : par le décor de l'architecture et des autres arts [2e édition augmentée]</w:t></w:r></w:hyperlink></w:p><w:p><w:pPr/><w:hyperlink r:id="rId8" w:history="1"><w:r><w:rPr><w:color w:val="#410a8c"/><w:u w:val="single"/></w:rPr><w:t xml:space="preserve">Evelyne Thomas</w:t></w:r></w:hyperlink></w:p><w:p><w:pPr/><w:r><w:rPr/><w:t xml:space="preserve">Eyrolles, pp.319, 2016, 978-2-212-14222-8</w:t></w:r></w:p><w:p><w:pPr/><w:r><w:rPr/><w:t xml:space="preserve">Ouvrages</w:t></w:r></w:p><w:p><w:pPr/><w:hyperlink r:id="rId33" w:history="1"><w:r><w:rPr><w:color w:val="#410a8c"/><w:u w:val="single"/></w:rPr><w:t xml:space="preserve">hal-02368495v1</w:t></w:r></w:hyperlink></w:p></w:tc></w:tr><w:tr><w:trPr/><w:tc><w:tcPr><w:noWrap/></w:tcPr><w:p><w:pPr><w:spacing w:after="200"/></w:pPr><w:hyperlink r:id="rId34" w:history="1"><w:r><w:rPr><w:color w:val="1e198e"/><w:b w:val="1"/><w:bCs w:val="1"/><w:u w:val="single"/></w:rPr><w:t xml:space="preserve">Vocabulaire illustré de l'ornement : par le décor de l'architecture et des autres arts</w:t></w:r></w:hyperlink></w:p><w:p><w:pPr/><w:hyperlink r:id="rId8" w:history="1"><w:r><w:rPr><w:color w:val="#410a8c"/><w:u w:val="single"/></w:rPr><w:t xml:space="preserve">Evelyne Thomas</w:t></w:r></w:hyperlink></w:p><w:p><w:pPr/><w:r><w:rPr/><w:t xml:space="preserve">Eyrolles, pp.287, 2012, 978-2-212-12859-8</w:t></w:r></w:p><w:p><w:pPr/><w:r><w:rPr/><w:t xml:space="preserve">Ouvrages</w:t></w:r></w:p><w:p><w:pPr/><w:hyperlink r:id="rId34" w:history="1"><w:r><w:rPr><w:color w:val="#410a8c"/><w:u w:val="single"/></w:rPr><w:t xml:space="preserve">hal-02368456v1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jubé Renaissance d’une cathédrale gothique : Saint-Etienne à Limoges</w:t></w:r></w:hyperlink></w:p><w:p><w:pPr/><w:hyperlink r:id="rId8" w:history="1"><w:r><w:rPr><w:color w:val="#410a8c"/><w:u w:val="single"/></w:rPr><w:t xml:space="preserve">Evelyne Thomas</w:t></w:r></w:hyperlink></w:p><w:p><w:pPr/><w:r><w:rPr><w:i w:val="1"/><w:iCs w:val="1"/></w:rPr><w:t xml:space="preserve">El mundo de las catedrales, pasado, presente y futuro. Actas del Congreso Internacional VIII Centenario Catedral de Burgos “El mundo de las Catedrales” celebrado en Burgos del 13 al 16 de junio de 2022</w:t></w:r><w:r><w:rPr/><w:t xml:space="preserve">, Fundación VIII Centenario de la Catedral, pp.965 - 973, 2022, 978-84-09-41429-1</w:t></w:r></w:p><w:p><w:pPr/><w:r><w:rPr/><w:t xml:space="preserve">Chapitre d'ouvrage</w:t></w:r></w:p><w:p><w:pPr/><w:hyperlink r:id="rId35" w:history="1"><w:r><w:rPr><w:color w:val="#410a8c"/><w:u w:val="single"/></w:rPr><w:t xml:space="preserve">hal-04124992v1</w:t></w:r></w:hyperlink></w:p></w:tc></w:tr><w:tr><w:trPr/><w:tc><w:tcPr><w:noWrap/></w:tcPr><w:p><w:pPr><w:spacing w:after="200"/></w:pPr><w:hyperlink r:id="rId36" w:history="1"><w:r><w:rPr><w:color w:val="1e198e"/><w:b w:val="1"/><w:bCs w:val="1"/><w:u w:val="single"/></w:rPr><w:t xml:space="preserve">Le décor sculpté du cloître de la &amp;quot;Psalette</w:t></w:r></w:hyperlink></w:p><w:p><w:pPr/><w:hyperlink r:id="rId8" w:history="1"><w:r><w:rPr><w:color w:val="#410a8c"/><w:u w:val="single"/></w:rPr><w:t xml:space="preserve">Evelyne Thomas</w:t></w:r></w:hyperlink></w:p><w:p><w:pPr/><w:r><w:rPr/><w:t xml:space="preserve">Direction régionale des Affaires Culturelles du Centre. </w:t></w:r><w:r><w:rPr><w:i w:val="1"/><w:iCs w:val="1"/></w:rPr><w:t xml:space="preserve">Cathédrale de Tours</w:t></w:r><w:r><w:rPr/><w:t xml:space="preserve">, </w:t></w:r><w:hyperlink r:id="rId37" w:history="1"><w:r><w:rPr><w:color w:val="#410a8c"/><w:u w:val="single"/></w:rPr><w:t xml:space="preserve">Presses universitaires François Rabelais</w:t></w:r></w:hyperlink><w:r><w:rPr/><w:t xml:space="preserve">, pp.183-199, 2019, Collection Patrimoines en région Centre Val de Loire, 978-2-86906-700-4</w:t></w:r></w:p><w:p><w:pPr/><w:r><w:rPr/><w:t xml:space="preserve">Chapitre d'ouvrage</w:t></w:r></w:p><w:p><w:pPr/><w:hyperlink r:id="rId36" w:history="1"><w:r><w:rPr><w:color w:val="#410a8c"/><w:u w:val="single"/></w:rPr><w:t xml:space="preserve">hal-02996868v1</w:t></w:r></w:hyperlink></w:p></w:tc></w:tr><w:tr><w:trPr/><w:tc><w:tcPr><w:noWrap/></w:tcPr><w:p><w:pPr><w:spacing w:after="200"/></w:pPr><w:hyperlink r:id="rId38" w:history="1"><w:r><w:rPr><w:color w:val="1e198e"/><w:b w:val="1"/><w:bCs w:val="1"/><w:u w:val="single"/></w:rPr><w:t xml:space="preserve">Nouvelles réflexions sur les logis royaux d’Amboise</w:t></w:r></w:hyperlink></w:p><w:p><w:pPr/><w:hyperlink r:id="rId8" w:history="1"><w:r><w:rPr><w:color w:val="#410a8c"/><w:u w:val="single"/></w:rPr><w:t xml:space="preserve">Evelyne Thomas</w:t></w:r></w:hyperlink></w:p><w:p><w:pPr/><w:r><w:rPr><w:i w:val="1"/><w:iCs w:val="1"/></w:rPr><w:t xml:space="preserve">« Fort docte aux lettres et en l’architecture » Mélanges en l’honneur de Claude Mignot, sous la dir. d’Alexandre Gady</w:t></w:r><w:r><w:rPr/><w:t xml:space="preserve">, </w:t></w:r><w:hyperlink r:id="rId39" w:history="1"><w:r><w:rPr><w:color w:val="#410a8c"/><w:u w:val="single"/></w:rPr><w:t xml:space="preserve">Sorbonne université Presses</w:t></w:r></w:hyperlink><w:r><w:rPr/><w:t xml:space="preserve">, pp.43 - 65, 2019, 979-10-231-0554-4</w:t></w:r></w:p><w:p><w:pPr/><w:r><w:rPr/><w:t xml:space="preserve">Chapitre d'ouvrage</w:t></w:r></w:p><w:p><w:pPr/><w:hyperlink r:id="rId38" w:history="1"><w:r><w:rPr><w:color w:val="#410a8c"/><w:u w:val="single"/></w:rPr><w:t xml:space="preserve">hal-02900312v1</w:t></w:r></w:hyperlink></w:p></w:tc></w:tr><w:tr><w:trPr/><w:tc><w:tcPr><w:noWrap/></w:tcPr><w:p><w:pPr><w:spacing w:after="200"/></w:pPr><w:hyperlink r:id="rId40" w:history="1"><w:r><w:rPr><w:color w:val="1e198e"/><w:b w:val="1"/><w:bCs w:val="1"/><w:u w:val="single"/></w:rPr><w:t xml:space="preserve">La place et le rôle de la sculpture ornementale dans l’architecture</w:t></w:r></w:hyperlink></w:p><w:p><w:pPr/><w:hyperlink r:id="rId8" w:history="1"><w:r><w:rPr><w:color w:val="#410a8c"/><w:u w:val="single"/></w:rPr><w:t xml:space="preserve">Evelyne Thomas</w:t></w:r></w:hyperlink></w:p><w:p><w:pPr/><w:r><w:rPr><w:i w:val="1"/><w:iCs w:val="1"/></w:rPr><w:t xml:space="preserve">La sculpture dans son rapport avec les autres arts (XVIe-XVIIIe siècles)</w:t></w:r><w:r><w:rPr/><w:t xml:space="preserve">, Presses universitaires du Midi, 2018, Collection Méridiennes, 978-2-810-70441-5</w:t></w:r></w:p><w:p><w:pPr/><w:r><w:rPr/><w:t xml:space="preserve">Chapitre d'ouvrage</w:t></w:r></w:p><w:p><w:pPr/><w:hyperlink r:id="rId40" w:history="1"><w:r><w:rPr><w:color w:val="#410a8c"/><w:u w:val="single"/></w:rPr><w:t xml:space="preserve">hal-02996988v1</w:t></w:r></w:hyperlink></w:p></w:tc></w:tr><w:tr><w:trPr/><w:tc><w:tcPr><w:noWrap/></w:tcPr><w:p><w:pPr><w:spacing w:after="200"/></w:pPr><w:hyperlink r:id="rId41" w:history="1"><w:r><w:rPr><w:color w:val="1e198e"/><w:b w:val="1"/><w:bCs w:val="1"/><w:u w:val="single"/></w:rPr><w:t xml:space="preserve">L’ornement : essai de classification</w:t></w:r></w:hyperlink></w:p><w:p><w:pPr/><w:hyperlink r:id="rId8" w:history="1"><w:r><w:rPr><w:color w:val="#410a8c"/><w:u w:val="single"/></w:rPr><w:t xml:space="preserve">Evelyne Thomas</w:t></w:r></w:hyperlink></w:p><w:p><w:pPr/><w:r><w:rPr><w:i w:val="1"/><w:iCs w:val="1"/></w:rPr><w:t xml:space="preserve">Les cahiers de l'ornement 2, Actes du séminaire international (Paris, Collège de France, 2013 - 2015)</w:t></w:r><w:r><w:rPr/><w:t xml:space="preserve">, </w:t></w:r><w:hyperlink r:id="rId42" w:history="1"><w:r><w:rPr><w:color w:val="#410a8c"/><w:u w:val="single"/></w:rPr><w:t xml:space="preserve">De Luca</w:t></w:r></w:hyperlink><w:r><w:rPr/><w:t xml:space="preserve">, pp.67-75, 2017, 978-88-6557-324-2</w:t></w:r></w:p><w:p><w:pPr/><w:r><w:rPr/><w:t xml:space="preserve">Chapitre d'ouvrage</w:t></w:r></w:p><w:p><w:pPr/><w:hyperlink r:id="rId41" w:history="1"><w:r><w:rPr><w:color w:val="#410a8c"/><w:u w:val="single"/></w:rPr><w:t xml:space="preserve">hal-02900316v1</w:t></w:r></w:hyperlink></w:p></w:tc></w:tr><w:tr><w:trPr/><w:tc><w:tcPr><w:noWrap/></w:tcPr><w:p><w:pPr><w:spacing w:after="200"/></w:pPr><w:hyperlink r:id="rId43" w:history="1"><w:r><w:rPr><w:color w:val="1e198e"/><w:b w:val="1"/><w:bCs w:val="1"/><w:u w:val="single"/></w:rPr><w:t xml:space="preserve">Le répertoire ornemental &amp;quot;Tours 1500</w:t></w:r></w:hyperlink></w:p><w:p><w:pPr/><w:hyperlink r:id="rId8" w:history="1"><w:r><w:rPr><w:color w:val="#410a8c"/><w:u w:val="single"/></w:rPr><w:t xml:space="preserve">Evelyne Thomas</w:t></w:r></w:hyperlink></w:p><w:p><w:pPr/><w:r><w:rPr><w:i w:val="1"/><w:iCs w:val="1"/></w:rPr><w:t xml:space="preserve">Art et société à Tours au début de la Renaissance</w:t></w:r><w:r><w:rPr/><w:t xml:space="preserve">, </w:t></w:r><w:hyperlink r:id="rId44" w:history="1"><w:r><w:rPr><w:color w:val="#410a8c"/><w:u w:val="single"/></w:rPr><w:t xml:space="preserve">Brepols</w:t></w:r></w:hyperlink><w:r><w:rPr/><w:t xml:space="preserve">, pp.233-240, 2016, 978-2-503-56930-7</w:t></w:r></w:p><w:p><w:pPr/><w:r><w:rPr/><w:t xml:space="preserve">Chapitre d'ouvrage</w:t></w:r></w:p><w:p><w:pPr/><w:hyperlink r:id="rId43" w:history="1"><w:r><w:rPr><w:color w:val="#410a8c"/><w:u w:val="single"/></w:rPr><w:t xml:space="preserve">hal-02901235v1</w:t></w:r></w:hyperlink></w:p></w:tc></w:tr><w:tr><w:trPr/><w:tc><w:tcPr><w:noWrap/></w:tcPr><w:p><w:pPr><w:spacing w:after="200"/></w:pPr><w:hyperlink r:id="rId45" w:history="1"><w:r><w:rPr><w:color w:val="1e198e"/><w:b w:val="1"/><w:bCs w:val="1"/><w:u w:val="single"/></w:rPr><w:t xml:space="preserve">Introduction</w:t></w:r></w:hyperlink></w:p><w:p><w:pPr/><w:hyperlink r:id="rId8" w:history="1"><w:r><w:rPr><w:color w:val="#410a8c"/><w:u w:val="single"/></w:rPr><w:t xml:space="preserve">Evelyne Thomas</w:t></w:r></w:hyperlink></w:p><w:p><w:pPr/><w:r><w:rPr/><w:t xml:space="preserve">Direction régionale des Affaires Culturelles du Centre. </w:t></w:r><w:r><w:rPr><w:i w:val="1"/><w:iCs w:val="1"/></w:rPr><w:t xml:space="preserve">Châteaux en Val de Loire, chantiers et découvertes</w:t></w:r><w:r><w:rPr/><w:t xml:space="preserve">, </w:t></w:r><w:hyperlink r:id="rId37" w:history="1"><w:r><w:rPr><w:color w:val="#410a8c"/><w:u w:val="single"/></w:rPr><w:t xml:space="preserve">Presses Universitaires François Rabelais</w:t></w:r></w:hyperlink><w:r><w:rPr/><w:t xml:space="preserve">, pp.11-17, 2016, Collection Patrimoines en région Centre Val de Loire, 978-2-86906-421-8</w:t></w:r></w:p><w:p><w:pPr/><w:r><w:rPr/><w:t xml:space="preserve">Chapitre d'ouvrage</w:t></w:r></w:p><w:p><w:pPr/><w:hyperlink r:id="rId45" w:history="1"><w:r><w:rPr><w:color w:val="#410a8c"/><w:u w:val="single"/></w:rPr><w:t xml:space="preserve">hal-02995738v1</w:t></w:r></w:hyperlink></w:p></w:tc></w:tr><w:tr><w:trPr/><w:tc><w:tcPr><w:noWrap/></w:tcPr><w:p><w:pPr><w:spacing w:after="200"/></w:pPr><w:hyperlink r:id="rId46" w:history="1"><w:r><w:rPr><w:color w:val="1e198e"/><w:b w:val="1"/><w:bCs w:val="1"/><w:u w:val="single"/></w:rPr><w:t xml:space="preserve">Les plafonds à poutres et solives. Décors peints et dorés dans la seconde moitié du XVIe siècle en France</w:t></w:r></w:hyperlink></w:p><w:p><w:pPr/><w:hyperlink r:id="rId8" w:history="1"><w:r><w:rPr><w:color w:val="#410a8c"/><w:u w:val="single"/></w:rPr><w:t xml:space="preserve">Evelyne Thomas</w:t></w:r></w:hyperlink></w:p><w:p><w:pPr/><w:r><w:rPr><w:i w:val="1"/><w:iCs w:val="1"/></w:rPr><w:t xml:space="preserve">Décors de peintres, invention et savoir-faire, XVIe – XXIe siècles</w:t></w:r><w:r><w:rPr/><w:t xml:space="preserve">, </w:t></w:r><w:hyperlink r:id="rId47" w:history="1"><w:r><w:rPr><w:color w:val="#410a8c"/><w:u w:val="single"/></w:rPr><w:t xml:space="preserve">Presses universitaires Blaise Pascal</w:t></w:r></w:hyperlink><w:r><w:rPr/><w:t xml:space="preserve">, pp.225-240, 2016, 978-2-84516-672-1</w:t></w:r></w:p><w:p><w:pPr/><w:r><w:rPr/><w:t xml:space="preserve">Chapitre d'ouvrage</w:t></w:r></w:p><w:p><w:pPr/><w:hyperlink r:id="rId46" w:history="1"><w:r><w:rPr><w:color w:val="#410a8c"/><w:u w:val="single"/></w:rPr><w:t xml:space="preserve">hal-02996976v1</w:t></w:r></w:hyperlink></w:p></w:tc></w:tr><w:tr><w:trPr/><w:tc><w:tcPr><w:noWrap/></w:tcPr><w:p><w:pPr><w:spacing w:after="200"/></w:pPr><w:hyperlink r:id="rId48" w:history="1"><w:r><w:rPr><w:color w:val="1e198e"/><w:b w:val="1"/><w:bCs w:val="1"/><w:u w:val="single"/></w:rPr><w:t xml:space="preserve">La chapelle de la Madeleine et le tombeau de Guillaume Guéguen à la cathédrale de Nantes</w:t></w:r></w:hyperlink></w:p><w:p><w:pPr/><w:hyperlink r:id="rId8" w:history="1"><w:r><w:rPr><w:color w:val="#410a8c"/><w:u w:val="single"/></w:rPr><w:t xml:space="preserve">Evelyne Thomas</w:t></w:r></w:hyperlink></w:p><w:p><w:pPr/><w:r><w:rPr><w:i w:val="1"/><w:iCs w:val="1"/></w:rPr><w:t xml:space="preserve">Nantes flamboyante, 1382-1530</w:t></w:r><w:r><w:rPr/><w:t xml:space="preserve">, </w:t></w:r><w:hyperlink r:id="rId49" w:history="1"><w:r><w:rPr><w:color w:val="#410a8c"/><w:u w:val="single"/></w:rPr><w:t xml:space="preserve">Société archéologique et historique de Nantes et de Loire-Atlantique</w:t></w:r></w:hyperlink><w:r><w:rPr/><w:t xml:space="preserve">, pp.189-201, 2014, Numéro hors série du Bulletin de la SAHNLA, 978-2-9537374-3-1</w:t></w:r></w:p><w:p><w:pPr/><w:r><w:rPr/><w:t xml:space="preserve">Chapitre d'ouvrage</w:t></w:r></w:p><w:p><w:pPr/><w:hyperlink r:id="rId48" w:history="1"><w:r><w:rPr><w:color w:val="#410a8c"/><w:u w:val="single"/></w:rPr><w:t xml:space="preserve">hal-02996941v1</w:t></w:r></w:hyperlink></w:p></w:tc></w:tr><w:tr><w:trPr/><w:tc><w:tcPr><w:noWrap/></w:tcPr><w:p><w:pPr><w:spacing w:after="200"/></w:pPr><w:hyperlink r:id="rId50" w:history="1"><w:r><w:rPr><w:color w:val="1e198e"/><w:b w:val="1"/><w:bCs w:val="1"/><w:u w:val="single"/></w:rPr><w:t xml:space="preserve">Termes et caryatides dans les dessins et gravures de Jacques Androuet Du Cerceau</w:t></w:r></w:hyperlink></w:p><w:p><w:pPr/><w:hyperlink r:id="rId8" w:history="1"><w:r><w:rPr><w:color w:val="#410a8c"/><w:u w:val="single"/></w:rPr><w:t xml:space="preserve">Evelyne Thomas</w:t></w:r></w:hyperlink></w:p><w:p><w:pPr/><w:r><w:rPr><w:i w:val="1"/><w:iCs w:val="1"/></w:rPr><w:t xml:space="preserve">Questions d'ornements XVe-XVIIIe siècles</w:t></w:r><w:r><w:rPr/><w:t xml:space="preserve">, </w:t></w:r><w:hyperlink r:id="rId51" w:history="1"><w:r><w:rPr><w:color w:val="#410a8c"/><w:u w:val="single"/></w:rPr><w:t xml:space="preserve">Brepols</w:t></w:r></w:hyperlink><w:r><w:rPr/><w:t xml:space="preserve">, pp.136-144, 2013, 978-2-503-54943-9</w:t></w:r></w:p><w:p><w:pPr/><w:r><w:rPr/><w:t xml:space="preserve">Chapitre d'ouvrage</w:t></w:r></w:p><w:p><w:pPr/><w:hyperlink r:id="rId50" w:history="1"><w:r><w:rPr><w:color w:val="#410a8c"/><w:u w:val="single"/></w:rPr><w:t xml:space="preserve">hal-02900318v1</w:t></w:r></w:hyperlink></w:p></w:tc></w:tr><w:tr><w:trPr/><w:tc><w:tcPr><w:noWrap/></w:tcPr><w:p><w:pPr><w:spacing w:after="200"/></w:pPr><w:hyperlink r:id="rId52" w:history="1"><w:r><w:rPr><w:color w:val="1e198e"/><w:b w:val="1"/><w:bCs w:val="1"/><w:u w:val="single"/></w:rPr><w:t xml:space="preserve">Quand l'architecture se fait ornement</w:t></w:r></w:hyperlink></w:p><w:p><w:pPr/><w:hyperlink r:id="rId8" w:history="1"><w:r><w:rPr><w:color w:val="#410a8c"/><w:u w:val="single"/></w:rPr><w:t xml:space="preserve">Evelyne Thomas</w:t></w:r></w:hyperlink></w:p><w:p><w:pPr/><w:r><w:rPr><w:i w:val="1"/><w:iCs w:val="1"/></w:rPr><w:t xml:space="preserve">Tours 1500, capitale des arts</w:t></w:r><w:r><w:rPr/><w:t xml:space="preserve">, Somogy éditions, pp.105-109, 2012, 978-2-7572-0515-0</w:t></w:r></w:p><w:p><w:pPr/><w:r><w:rPr/><w:t xml:space="preserve">Chapitre d'ouvrage</w:t></w:r></w:p><w:p><w:pPr/><w:hyperlink r:id="rId52" w:history="1"><w:r><w:rPr><w:color w:val="#410a8c"/><w:u w:val="single"/></w:rPr><w:t xml:space="preserve">hal-02996916v1</w:t></w:r></w:hyperlink></w:p></w:tc></w:tr><w:tr><w:trPr/><w:tc><w:tcPr><w:noWrap/></w:tcPr><w:p><w:pPr><w:spacing w:after="200"/></w:pPr><w:hyperlink r:id="rId53" w:history="1"><w:r><w:rPr><w:color w:val="1e198e"/><w:b w:val="1"/><w:bCs w:val="1"/><w:u w:val="single"/></w:rPr><w:t xml:space="preserve">Gaillon: chronologie de la construction</w:t></w:r></w:hyperlink></w:p><w:p><w:pPr/><w:hyperlink r:id="rId8" w:history="1"><w:r><w:rPr><w:color w:val="#410a8c"/><w:u w:val="single"/></w:rPr><w:t xml:space="preserve">Evelyne Thomas</w:t></w:r></w:hyperlink></w:p><w:p><w:pPr/><w:r><w:rPr/><w:t xml:space="preserve">Office universitaire d’études normandes (OUEN); Presses universitaires de Caen. </w:t></w:r><w:r><w:rPr><w:i w:val="1"/><w:iCs w:val="1"/></w:rPr><w:t xml:space="preserve">L’Architecture de la Renaissance en Normandie</w:t></w:r><w:r><w:rPr/><w:t xml:space="preserve">, 1, éditions Charles Corlet, pp.153-161, 2004, 2-84133-194-6</w:t></w:r></w:p><w:p><w:pPr/><w:r><w:rPr/><w:t xml:space="preserve">Chapitre d'ouvrage</w:t></w:r></w:p><w:p><w:pPr/><w:hyperlink r:id="rId53" w:history="1"><w:r><w:rPr><w:color w:val="#410a8c"/><w:u w:val="single"/></w:rPr><w:t xml:space="preserve">hal-02901223v1</w:t></w:r></w:hyperlink></w:p></w:tc></w:tr><w:tr><w:trPr/><w:tc><w:tcPr><w:noWrap/></w:tcPr><w:p><w:pPr><w:spacing w:after="200"/></w:pPr><w:hyperlink r:id="rId54" w:history="1"><w:r><w:rPr><w:color w:val="1e198e"/><w:b w:val="1"/><w:bCs w:val="1"/><w:u w:val="single"/></w:rPr><w:t xml:space="preserve">Le château de Gaillon</w:t></w:r></w:hyperlink></w:p><w:p><w:pPr/><w:hyperlink r:id="rId8" w:history="1"><w:r><w:rPr><w:color w:val="#410a8c"/><w:u w:val="single"/></w:rPr><w:t xml:space="preserve">Evelyne Thomas</w:t></w:r></w:hyperlink><w:r><w:rPr/><w:t xml:space="preserve">,</w:t></w:r><w:hyperlink r:id="rId55" w:history="1"><w:r><w:rPr><w:color w:val="#410a8c"/><w:u w:val="single"/></w:rPr><w:t xml:space="preserve">Monique Chatenet</w:t></w:r></w:hyperlink><w:r><w:rPr/><w:t xml:space="preserve">,</w:t></w:r><w:hyperlink r:id="rId56" w:history="1"><w:r><w:rPr><w:color w:val="#410a8c"/><w:u w:val="single"/></w:rPr><w:t xml:space="preserve">Flaminia Bardati</w:t></w:r></w:hyperlink></w:p><w:p><w:pPr/><w:r><w:rPr/><w:t xml:space="preserve">Office universitaire d’études normandes (OUEN); Presses universitaires de Caen. </w:t></w:r><w:r><w:rPr><w:i w:val="1"/><w:iCs w:val="1"/></w:rPr><w:t xml:space="preserve">L'architecture de la Renaissance en Normandie</w:t></w:r><w:r><w:rPr/><w:t xml:space="preserve">, 2, </w:t></w:r><w:hyperlink r:id="rId57" w:history="1"><w:r><w:rPr><w:color w:val="#410a8c"/><w:u w:val="single"/></w:rPr><w:t xml:space="preserve">éditions Charles Corlet</w:t></w:r></w:hyperlink><w:r><w:rPr/><w:t xml:space="preserve">, pp.13-29, 2004, 2-84133-194-6</w:t></w:r></w:p><w:p><w:pPr/><w:r><w:rPr/><w:t xml:space="preserve">Chapitre d'ouvrage</w:t></w:r></w:p><w:p><w:pPr/><w:hyperlink r:id="rId54" w:history="1"><w:r><w:rPr><w:color w:val="#410a8c"/><w:u w:val="single"/></w:rPr><w:t xml:space="preserve">hal-02901227v1</w:t></w:r></w:hyperlink></w:p></w:tc></w:tr><w:tr><w:trPr/><w:tc><w:tcPr><w:noWrap/></w:tcPr><w:p><w:pPr><w:spacing w:after="200"/></w:pPr><w:hyperlink r:id="rId58" w:history="1"><w:r><w:rPr><w:color w:val="1e198e"/><w:b w:val="1"/><w:bCs w:val="1"/><w:u w:val="single"/></w:rPr><w:t xml:space="preserve">L'originalité des rinceaux français</w:t></w:r></w:hyperlink></w:p><w:p><w:pPr/><w:hyperlink r:id="rId8" w:history="1"><w:r><w:rPr><w:color w:val="#410a8c"/><w:u w:val="single"/></w:rPr><w:t xml:space="preserve">Evelyne Thomas</w:t></w:r></w:hyperlink></w:p><w:p><w:pPr/><w:r><w:rPr><w:i w:val="1"/><w:iCs w:val="1"/></w:rPr><w:t xml:space="preserve">L'invention de la Renaissance</w:t></w:r><w:r><w:rPr/><w:t xml:space="preserve">, Picard, p. 177-186, 2003</w:t></w:r></w:p><w:p><w:pPr/><w:r><w:rPr/><w:t xml:space="preserve">Chapitre d'ouvrage</w:t></w:r></w:p><w:p><w:pPr/><w:hyperlink r:id="rId58" w:history="1"><w:r><w:rPr><w:color w:val="#410a8c"/><w:u w:val="single"/></w:rPr><w:t xml:space="preserve">hal-02882648v1</w:t></w:r></w:hyperlink></w:p></w:tc></w:tr><w:tr><w:trPr/><w:tc><w:tcPr><w:noWrap/></w:tcPr><w:p><w:pPr><w:spacing w:after="200"/></w:pPr><w:hyperlink r:id="rId59" w:history="1"><w:r><w:rPr><w:color w:val="1e198e"/><w:b w:val="1"/><w:bCs w:val="1"/><w:u w:val="single"/></w:rPr><w:t xml:space="preserve">Le jeu de paume du château d'Amboise</w:t></w:r></w:hyperlink></w:p><w:p><w:pPr/><w:hyperlink r:id="rId8" w:history="1"><w:r><w:rPr><w:color w:val="#410a8c"/><w:u w:val="single"/></w:rPr><w:t xml:space="preserve">Evelyne Thomas</w:t></w:r></w:hyperlink></w:p><w:p><w:pPr/><w:r><w:rPr><w:i w:val="1"/><w:iCs w:val="1"/></w:rPr><w:t xml:space="preserve">Jeu des rois, roi des jeux: le jeu de paume en France</w:t></w:r><w:r><w:rPr/><w:t xml:space="preserve">, Réunion des musées nationaux, pp.119-123, 2001, 2-7118-4138-3</w:t></w:r></w:p><w:p><w:pPr/><w:r><w:rPr/><w:t xml:space="preserve">Chapitre d'ouvrage</w:t></w:r></w:p><w:p><w:pPr/><w:hyperlink r:id="rId59" w:history="1"><w:r><w:rPr><w:color w:val="#410a8c"/><w:u w:val="single"/></w:rPr><w:t xml:space="preserve">hal-02882644v1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Dmitry Shvidkovsky, La Renaissance et la transformation de l'architecture russe à la fin du XVe siècle et dans le premiers tiers du XVIe siècle (traduction du russe au français)</w:t></w:r></w:hyperlink></w:p><w:p><w:pPr/><w:hyperlink r:id="rId8" w:history="1"><w:r><w:rPr><w:color w:val="#410a8c"/><w:u w:val="single"/></w:rPr><w:t xml:space="preserve">Evelyne Thomas</w:t></w:r></w:hyperlink></w:p><w:p><w:pPr/><w:r><w:rPr><w:i w:val="1"/><w:iCs w:val="1"/></w:rPr><w:t xml:space="preserve">L'invention de la Renaissance</w:t></w:r><w:r><w:rPr/><w:t xml:space="preserve">, 2003, p.79-96</w:t></w:r></w:p><w:p><w:pPr/><w:r><w:rPr/><w:t xml:space="preserve">Traduction</w:t></w:r></w:p><w:p><w:pPr/><w:hyperlink r:id="rId60" w:history="1"><w:r><w:rPr><w:color w:val="#410a8c"/><w:u w:val="single"/></w:rPr><w:t xml:space="preserve">hal-02882647v1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MOOC &amp;quot; La Renaissance en Val de Loire&amp;quot; - Episode 2 « Châteaux »</w:t></w:r></w:hyperlink></w:p><w:p><w:pPr/><w:hyperlink r:id="rId62" w:history="1"><w:r><w:rPr><w:color w:val="#410a8c"/><w:u w:val="single"/></w:rPr><w:t xml:space="preserve">Alain Salamagne</w:t></w:r></w:hyperlink><w:r><w:rPr/><w:t xml:space="preserve">,</w:t></w:r><w:hyperlink r:id="rId63" w:history="1"><w:r><w:rPr><w:color w:val="#410a8c"/><w:u w:val="single"/></w:rPr><w:t xml:space="preserve">Jean Guillaume</w:t></w:r></w:hyperlink><w:r><w:rPr/><w:t xml:space="preserve">,</w:t></w:r><w:hyperlink r:id="rId8" w:history="1"><w:r><w:rPr><w:color w:val="#410a8c"/><w:u w:val="single"/></w:rPr><w:t xml:space="preserve">Evelyne Thomas</w:t></w:r></w:hyperlink><w:r><w:rPr/><w:t xml:space="preserve">,</w:t></w:r><w:hyperlink r:id="rId64" w:history="1"><w:r><w:rPr><w:color w:val="#410a8c"/><w:u w:val="single"/></w:rPr><w:t xml:space="preserve">Jérôme Salmon</w:t></w:r></w:hyperlink><w:r><w:rPr/><w:t xml:space="preserve">,</w:t></w:r><w:hyperlink r:id="rId65" w:history="1"><w:r><w:rPr><w:color w:val="#410a8c"/><w:u w:val="single"/></w:rPr><w:t xml:space="preserve">Éric Johannot</w:t></w:r></w:hyperlink></w:p><w:p><w:pPr/><w:r><w:rPr><w:i w:val="1"/><w:iCs w:val="1"/></w:rPr><w:t xml:space="preserve">" La Renaissance en Val de Loire" – MOOC en 10 épisodes - Renaissance Transmedia Lab - Benoist Pierre (dir.)</w:t></w:r><w:r><w:rPr/><w:t xml:space="preserve">, 2021, https://renaissance-transmedia-lab.fr/rtl4/mooc-la-renaissance-en-val-de-loire-chateaux/</w:t></w:r></w:p><w:p><w:pPr/><w:r><w:rPr/><w:t xml:space="preserve">Autre publication scientifique</w:t></w:r></w:p><w:p><w:pPr/><w:hyperlink r:id="rId61" w:history="1"><w:r><w:rPr><w:color w:val="#410a8c"/><w:u w:val="single"/></w:rPr><w:t xml:space="preserve">halshs-03258704v1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3276v1" TargetMode="External"/><Relationship Id="rId8" Type="http://schemas.openxmlformats.org/officeDocument/2006/relationships/hyperlink" Target="https://hal.science/search/index/?q=*&amp;authFullName_s=Evelyne Thomas" TargetMode="External"/><Relationship Id="rId9" Type="http://schemas.openxmlformats.org/officeDocument/2006/relationships/hyperlink" Target="https://hal.science/hal-04953271v1" TargetMode="External"/><Relationship Id="rId10" Type="http://schemas.openxmlformats.org/officeDocument/2006/relationships/hyperlink" Target="https://hal.science/hal-02995556v1" TargetMode="External"/><Relationship Id="rId11" Type="http://schemas.openxmlformats.org/officeDocument/2006/relationships/hyperlink" Target="https://hal.science/hal-02900310v1" TargetMode="External"/><Relationship Id="rId12" Type="http://schemas.openxmlformats.org/officeDocument/2006/relationships/hyperlink" Target="https://hal.science/hal-02998643v1" TargetMode="External"/><Relationship Id="rId13" Type="http://schemas.openxmlformats.org/officeDocument/2006/relationships/hyperlink" Target="https://hal.science/hal-02900308v1" TargetMode="External"/><Relationship Id="rId14" Type="http://schemas.openxmlformats.org/officeDocument/2006/relationships/hyperlink" Target="https://hal.science/hal-02900302v1" TargetMode="External"/><Relationship Id="rId15" Type="http://schemas.openxmlformats.org/officeDocument/2006/relationships/hyperlink" Target="https://hal.science/hal-02900301v1" TargetMode="External"/><Relationship Id="rId16" Type="http://schemas.openxmlformats.org/officeDocument/2006/relationships/hyperlink" Target="https://hal.science/hal-02900291v1" TargetMode="External"/><Relationship Id="rId17" Type="http://schemas.openxmlformats.org/officeDocument/2006/relationships/hyperlink" Target="https://hal.science/hal-02900299v1" TargetMode="External"/><Relationship Id="rId18" Type="http://schemas.openxmlformats.org/officeDocument/2006/relationships/hyperlink" Target="https://dx.doi.org/10.3406/bulmo.2012.8247" TargetMode="External"/><Relationship Id="rId19" Type="http://schemas.openxmlformats.org/officeDocument/2006/relationships/hyperlink" Target="https://hal.science/hal-02900298v1" TargetMode="External"/><Relationship Id="rId20" Type="http://schemas.openxmlformats.org/officeDocument/2006/relationships/hyperlink" Target="https://dx.doi.org/10.3406/bulmo.2011.8015" TargetMode="External"/><Relationship Id="rId21" Type="http://schemas.openxmlformats.org/officeDocument/2006/relationships/hyperlink" Target="https://hal.science/hal-02900295v1" TargetMode="External"/><Relationship Id="rId22" Type="http://schemas.openxmlformats.org/officeDocument/2006/relationships/hyperlink" Target="https://hal.science/hal-02901231v1" TargetMode="External"/><Relationship Id="rId23" Type="http://schemas.openxmlformats.org/officeDocument/2006/relationships/hyperlink" Target="https://hal.science/hal-02901229v1" TargetMode="External"/><Relationship Id="rId24" Type="http://schemas.openxmlformats.org/officeDocument/2006/relationships/hyperlink" Target="https://hal.science/hal-04954268v1" TargetMode="External"/><Relationship Id="rId25" Type="http://schemas.openxmlformats.org/officeDocument/2006/relationships/hyperlink" Target="https://hal.science/hal-02900294v1" TargetMode="External"/><Relationship Id="rId26" Type="http://schemas.openxmlformats.org/officeDocument/2006/relationships/hyperlink" Target="https://hal.science/hal-02882645v1" TargetMode="External"/><Relationship Id="rId27" Type="http://schemas.openxmlformats.org/officeDocument/2006/relationships/hyperlink" Target="https://hal.science/hal-02901234v1" TargetMode="External"/><Relationship Id="rId28" Type="http://schemas.openxmlformats.org/officeDocument/2006/relationships/hyperlink" Target="https://hal.science/hal-02882641v1" TargetMode="External"/><Relationship Id="rId29" Type="http://schemas.openxmlformats.org/officeDocument/2006/relationships/hyperlink" Target="https://dx.doi.org/10.3917/rda.130.0036" TargetMode="External"/><Relationship Id="rId30" Type="http://schemas.openxmlformats.org/officeDocument/2006/relationships/hyperlink" Target="https://hal.science/hal-02877619v1" TargetMode="External"/><Relationship Id="rId31" Type="http://schemas.openxmlformats.org/officeDocument/2006/relationships/hyperlink" Target="https://dx.doi.org/10.3406/rvart.1993.348038" TargetMode="External"/><Relationship Id="rId32" Type="http://schemas.openxmlformats.org/officeDocument/2006/relationships/hyperlink" Target="https://hal.science/hal-04124999v1" TargetMode="External"/><Relationship Id="rId33" Type="http://schemas.openxmlformats.org/officeDocument/2006/relationships/hyperlink" Target="https://hal.science/hal-02368495v1" TargetMode="External"/><Relationship Id="rId34" Type="http://schemas.openxmlformats.org/officeDocument/2006/relationships/hyperlink" Target="https://hal.science/hal-02368456v1" TargetMode="External"/><Relationship Id="rId35" Type="http://schemas.openxmlformats.org/officeDocument/2006/relationships/hyperlink" Target="https://hal.science/hal-04124992v1" TargetMode="External"/><Relationship Id="rId36" Type="http://schemas.openxmlformats.org/officeDocument/2006/relationships/hyperlink" Target="https://hal.science/hal-02996868v1" TargetMode="External"/><Relationship Id="rId37" Type="http://schemas.openxmlformats.org/officeDocument/2006/relationships/hyperlink" Target="https://pufr-editions.fr" TargetMode="External"/><Relationship Id="rId38" Type="http://schemas.openxmlformats.org/officeDocument/2006/relationships/hyperlink" Target="https://hal.science/hal-02900312v1" TargetMode="External"/><Relationship Id="rId39" Type="http://schemas.openxmlformats.org/officeDocument/2006/relationships/hyperlink" Target="https://sup.sorbonne-universite.fr/catalogue/arts-et-esthetique/arthist/fort-docte-aux-lettres-et-en-larchitecture" TargetMode="External"/><Relationship Id="rId40" Type="http://schemas.openxmlformats.org/officeDocument/2006/relationships/hyperlink" Target="https://hal.science/hal-02996988v1" TargetMode="External"/><Relationship Id="rId41" Type="http://schemas.openxmlformats.org/officeDocument/2006/relationships/hyperlink" Target="https://hal.science/hal-02900316v1" TargetMode="External"/><Relationship Id="rId42" Type="http://schemas.openxmlformats.org/officeDocument/2006/relationships/hyperlink" Target="https://www.delucaeditori.com/prodotto/6615/" TargetMode="External"/><Relationship Id="rId43" Type="http://schemas.openxmlformats.org/officeDocument/2006/relationships/hyperlink" Target="https://hal.science/hal-02901235v1" TargetMode="External"/><Relationship Id="rId44" Type="http://schemas.openxmlformats.org/officeDocument/2006/relationships/hyperlink" Target="http://www.brepols.net/Pages/ShowProduct.aspx?prod_id=IS-9782503569307-1" TargetMode="External"/><Relationship Id="rId45" Type="http://schemas.openxmlformats.org/officeDocument/2006/relationships/hyperlink" Target="https://hal.science/hal-02995738v1" TargetMode="External"/><Relationship Id="rId46" Type="http://schemas.openxmlformats.org/officeDocument/2006/relationships/hyperlink" Target="https://hal.science/hal-02996976v1" TargetMode="External"/><Relationship Id="rId47" Type="http://schemas.openxmlformats.org/officeDocument/2006/relationships/hyperlink" Target="http://pubp.univ-bpclermont.fr" TargetMode="External"/><Relationship Id="rId48" Type="http://schemas.openxmlformats.org/officeDocument/2006/relationships/hyperlink" Target="https://hal.science/hal-02996941v1" TargetMode="External"/><Relationship Id="rId49" Type="http://schemas.openxmlformats.org/officeDocument/2006/relationships/hyperlink" Target="http://www.societe-historique-nantes.fr/module-Contenus-viewpub-tid-2-pid-48.html" TargetMode="External"/><Relationship Id="rId50" Type="http://schemas.openxmlformats.org/officeDocument/2006/relationships/hyperlink" Target="https://hal.science/hal-02900318v1" TargetMode="External"/><Relationship Id="rId51" Type="http://schemas.openxmlformats.org/officeDocument/2006/relationships/hyperlink" Target="http://www.brepols.net/Pages/ShowProduct.aspx?prod_id=IS-9782503549439-1" TargetMode="External"/><Relationship Id="rId52" Type="http://schemas.openxmlformats.org/officeDocument/2006/relationships/hyperlink" Target="https://hal.science/hal-02996916v1" TargetMode="External"/><Relationship Id="rId53" Type="http://schemas.openxmlformats.org/officeDocument/2006/relationships/hyperlink" Target="https://hal.science/hal-02901223v1" TargetMode="External"/><Relationship Id="rId54" Type="http://schemas.openxmlformats.org/officeDocument/2006/relationships/hyperlink" Target="https://hal.science/hal-02901227v1" TargetMode="External"/><Relationship Id="rId55" Type="http://schemas.openxmlformats.org/officeDocument/2006/relationships/hyperlink" Target="https://hal.science/search/index/?q=*&amp;authFullName_s=Monique Chatenet" TargetMode="External"/><Relationship Id="rId56" Type="http://schemas.openxmlformats.org/officeDocument/2006/relationships/hyperlink" Target="https://hal.science/search/index/?q=*&amp;authFullName_s=Flaminia Bardati" TargetMode="External"/><Relationship Id="rId57" Type="http://schemas.openxmlformats.org/officeDocument/2006/relationships/hyperlink" Target="https://www.unicaen.fr/puc/html/spipabab.html?article99" TargetMode="External"/><Relationship Id="rId58" Type="http://schemas.openxmlformats.org/officeDocument/2006/relationships/hyperlink" Target="https://hal.science/hal-02882648v1" TargetMode="External"/><Relationship Id="rId59" Type="http://schemas.openxmlformats.org/officeDocument/2006/relationships/hyperlink" Target="https://hal.science/hal-02882644v1" TargetMode="External"/><Relationship Id="rId60" Type="http://schemas.openxmlformats.org/officeDocument/2006/relationships/hyperlink" Target="https://hal.science/hal-02882647v1" TargetMode="External"/><Relationship Id="rId61" Type="http://schemas.openxmlformats.org/officeDocument/2006/relationships/hyperlink" Target="https://shs.hal.science/halshs-03258704v1" TargetMode="External"/><Relationship Id="rId62" Type="http://schemas.openxmlformats.org/officeDocument/2006/relationships/hyperlink" Target="https://hal.science/search/index/?q=*&amp;authFullName_s=Alain Salamagne" TargetMode="External"/><Relationship Id="rId63" Type="http://schemas.openxmlformats.org/officeDocument/2006/relationships/hyperlink" Target="https://hal.science/search/index/?q=*&amp;authFullName_s=Jean Guillaume" TargetMode="External"/><Relationship Id="rId64" Type="http://schemas.openxmlformats.org/officeDocument/2006/relationships/hyperlink" Target="https://hal.science/search/index/?q=*&amp;authFullName_s=J&#233;r&#244;me Salmon" TargetMode="External"/><Relationship Id="rId65" Type="http://schemas.openxmlformats.org/officeDocument/2006/relationships/hyperlink" Target="https://hal.science/search/index/?q=*&amp;authFullName_s=&#201;ric Johannot"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Thomas</dc:title>
  <dc:description>CV</dc:description>
  <dc:subject/>
  <cp:keywords/>
  <cp:category/>
  <cp:lastModifiedBy/>
  <dcterms:created xsi:type="dcterms:W3CDTF">2026-03-30T08:46:05+02:00</dcterms:created>
  <dcterms:modified xsi:type="dcterms:W3CDTF">2026-03-30T08:46:05+02:00</dcterms:modified>
</cp:coreProperties>
</file>

<file path=docProps/custom.xml><?xml version="1.0" encoding="utf-8"?>
<Properties xmlns="http://schemas.openxmlformats.org/officeDocument/2006/custom-properties" xmlns:vt="http://schemas.openxmlformats.org/officeDocument/2006/docPropsVTypes"/>
</file>