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Evrard Messomo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evrard-messomo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0009-0003-7288-6496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Student at the Faculty of Arts, Letters and Social Sciences(UY1); Department of History.</w:t>
      </w:r>
      <w:br/>
      <w:r>
        <w:rPr/>
        <w:t xml:space="preserve">Researcher interested in gender issues, sexual identity, violence and politcal dynamics in contemporain history.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HIV/AIDS: Political materialization of experiences, fight(s) and gendering dynamics; an ideational probe over postcolonial Cameroon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Evrard Messomo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in War: an historical view of violence mentalities in the postcolonial Democratic Republic of the Congo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Evrard Messomo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hal-05326543v1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Niños en la guerra: una aproximación histórica a las mentalidades de violencia en el África poscolonial (2000-2021)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Evrard Messomo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hal-05326584v1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0B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rard-messomo" TargetMode="External"/><Relationship Id="rId8" Type="http://schemas.openxmlformats.org/officeDocument/2006/relationships/hyperlink" Target="https://orcid.org/0009-0003-7288-6496" TargetMode="External"/><Relationship Id="rId9" Type="http://schemas.openxmlformats.org/officeDocument/2006/relationships/hyperlink" Target="https://hal.science/hal-05528173v1" TargetMode="External"/><Relationship Id="rId10" Type="http://schemas.openxmlformats.org/officeDocument/2006/relationships/hyperlink" Target="https://hal.science/search/index/?q=*&amp;authFullName_s=Evrard Messomo" TargetMode="External"/><Relationship Id="rId11" Type="http://schemas.openxmlformats.org/officeDocument/2006/relationships/hyperlink" Target="https://hal.science/hal-05326543v1" TargetMode="External"/><Relationship Id="rId12" Type="http://schemas.openxmlformats.org/officeDocument/2006/relationships/hyperlink" Target="https://hal.science/hal-05326584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Evrard Messomo</dc:title>
  <dc:description>CV</dc:description>
  <dc:subject/>
  <cp:keywords/>
  <cp:category/>
  <cp:lastModifiedBy/>
  <dcterms:created xsi:type="dcterms:W3CDTF">2026-04-13T00:43:58+02:00</dcterms:created>
  <dcterms:modified xsi:type="dcterms:W3CDTF">2026-04-13T00:43:58+02:00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